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  <w:t>Datos Personales</w:t>
        <w:br/>
      </w:r>
    </w:p>
    <w:p>
      <w:pPr>
        <w:pStyle w:val="Normal"/>
        <w:rPr>
          <w:rFonts w:ascii="Karla" w:hAnsi="Karla"/>
        </w:rPr>
      </w:pPr>
      <w:r>
        <w:rPr>
          <w:rFonts w:ascii="Karla" w:hAnsi="Karla"/>
          <w:b/>
          <w:bCs/>
        </w:rPr>
        <w:t>Nombre y Apellidos:</w:t>
      </w:r>
      <w:r>
        <w:rPr>
          <w:rFonts w:ascii="Karla" w:hAnsi="Karla"/>
        </w:rPr>
        <w:t xml:space="preserve"> </w:t>
      </w:r>
      <w:r>
        <w:rPr>
          <w:rFonts w:ascii="Karla" w:hAnsi="Karla"/>
        </w:rPr>
        <w:t>Patricia Nogueira Salgueiro</w:t>
      </w:r>
      <w:r>
        <w:rPr>
          <w:rFonts w:ascii="Karla" w:hAnsi="Karla"/>
        </w:rPr>
        <w:br/>
      </w:r>
      <w:r>
        <w:rPr>
          <w:rFonts w:ascii="Karla" w:hAnsi="Karla"/>
          <w:b/>
          <w:bCs/>
        </w:rPr>
        <w:t>Correo Electrónico:</w:t>
      </w:r>
      <w:r>
        <w:rPr>
          <w:rFonts w:ascii="Karla" w:hAnsi="Karla"/>
        </w:rPr>
        <w:t xml:space="preserve"> p</w:t>
      </w:r>
      <w:r>
        <w:rPr>
          <w:rFonts w:ascii="Karla" w:hAnsi="Karla"/>
        </w:rPr>
        <w:t>itri81@gmail.com</w:t>
      </w:r>
      <w:r>
        <w:rPr>
          <w:rFonts w:ascii="Karla" w:hAnsi="Karla"/>
        </w:rPr>
        <w:br/>
      </w:r>
      <w:r>
        <w:rPr>
          <w:rFonts w:ascii="Karla" w:hAnsi="Karla"/>
          <w:b/>
          <w:bCs/>
        </w:rPr>
        <w:t>Cargo Actual:</w:t>
      </w:r>
      <w:r>
        <w:rPr>
          <w:rFonts w:ascii="Karla" w:hAnsi="Karla"/>
        </w:rPr>
        <w:t xml:space="preserve"> </w:t>
      </w:r>
      <w:r>
        <w:rPr>
          <w:rFonts w:ascii="Karla" w:hAnsi="Karla"/>
        </w:rPr>
        <w:t xml:space="preserve">Vocal Analsis Clinicos </w:t>
      </w:r>
      <w:r>
        <w:rPr>
          <w:rFonts w:ascii="Karla" w:hAnsi="Karla"/>
        </w:rPr>
        <w:t xml:space="preserve"> COF Las Palmas</w:t>
      </w:r>
    </w:p>
    <w:p>
      <w:pPr>
        <w:pStyle w:val="Normal"/>
        <w:rPr>
          <w:rFonts w:ascii="Karla" w:hAnsi="Karla"/>
        </w:rPr>
      </w:pPr>
      <w:r>
        <w:rPr>
          <w:rFonts w:ascii="Karla" w:hAnsi="Karla"/>
        </w:rPr>
      </w:r>
    </w:p>
    <w:p>
      <w:pPr>
        <w:pStyle w:val="Normal"/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</w:r>
    </w:p>
    <w:p>
      <w:pPr>
        <w:pStyle w:val="Normal"/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t>Formación Académica</w:t>
        <w:br/>
      </w:r>
    </w:p>
    <w:tbl>
      <w:tblPr>
        <w:tblW w:w="9144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847"/>
        <w:gridCol w:w="2513"/>
        <w:gridCol w:w="5784"/>
      </w:tblGrid>
      <w:tr>
        <w:trPr/>
        <w:tc>
          <w:tcPr>
            <w:tcW w:w="84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color="auto" w:fill="auto" w:val="pct12"/>
            <w:vAlign w:val="center"/>
          </w:tcPr>
          <w:p>
            <w:pPr>
              <w:pStyle w:val="Normal"/>
              <w:jc w:val="center"/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513" w:type="dxa"/>
            <w:tcBorders>
              <w:top w:val="single" w:sz="2" w:space="0" w:color="A6A6A6"/>
              <w:bottom w:val="single" w:sz="2" w:space="0" w:color="A6A6A6"/>
            </w:tcBorders>
            <w:shd w:color="auto" w:fill="auto" w:val="pct12"/>
            <w:vAlign w:val="center"/>
          </w:tcPr>
          <w:p>
            <w:pPr>
              <w:pStyle w:val="Normal"/>
              <w:jc w:val="center"/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5784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shd w:color="auto" w:fill="auto" w:val="pct12"/>
            <w:vAlign w:val="center"/>
          </w:tcPr>
          <w:p>
            <w:pPr>
              <w:pStyle w:val="Normal"/>
              <w:jc w:val="center"/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>Titulación</w:t>
            </w:r>
          </w:p>
        </w:tc>
      </w:tr>
      <w:tr>
        <w:trPr/>
        <w:tc>
          <w:tcPr>
            <w:tcW w:w="84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2005</w:t>
            </w:r>
          </w:p>
        </w:tc>
        <w:tc>
          <w:tcPr>
            <w:tcW w:w="2513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Universidad de </w:t>
            </w:r>
            <w:r>
              <w:rPr>
                <w:rFonts w:ascii="Karla" w:hAnsi="Karla"/>
                <w:sz w:val="20"/>
                <w:szCs w:val="20"/>
              </w:rPr>
              <w:t xml:space="preserve">Santiago de Compostela </w:t>
            </w:r>
          </w:p>
        </w:tc>
        <w:tc>
          <w:tcPr>
            <w:tcW w:w="5784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Licenciada en Farmacia</w:t>
            </w:r>
          </w:p>
        </w:tc>
      </w:tr>
      <w:tr>
        <w:trPr>
          <w:trHeight w:val="452" w:hRule="atLeast"/>
        </w:trPr>
        <w:tc>
          <w:tcPr>
            <w:tcW w:w="84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2011</w:t>
            </w:r>
          </w:p>
        </w:tc>
        <w:tc>
          <w:tcPr>
            <w:tcW w:w="2513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Hospital Universitario de Gran Canaria Doctor Negrín</w:t>
            </w:r>
          </w:p>
        </w:tc>
        <w:tc>
          <w:tcPr>
            <w:tcW w:w="5784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Titulo de Especialista Análisis Clínicos </w:t>
            </w:r>
          </w:p>
        </w:tc>
      </w:tr>
      <w:tr>
        <w:trPr/>
        <w:tc>
          <w:tcPr>
            <w:tcW w:w="84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2011</w:t>
            </w:r>
          </w:p>
        </w:tc>
        <w:tc>
          <w:tcPr>
            <w:tcW w:w="2513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de Gran Canaria ,Facultad de Medicina</w:t>
            </w:r>
          </w:p>
        </w:tc>
        <w:tc>
          <w:tcPr>
            <w:tcW w:w="5784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Diploma de estudios avanzados (TESINA)</w:t>
            </w:r>
          </w:p>
        </w:tc>
      </w:tr>
      <w:tr>
        <w:trPr/>
        <w:tc>
          <w:tcPr>
            <w:tcW w:w="84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</w:t>
            </w:r>
            <w:r>
              <w:rPr>
                <w:rFonts w:ascii="Karla" w:hAnsi="Karla"/>
                <w:sz w:val="20"/>
                <w:szCs w:val="20"/>
              </w:rPr>
              <w:t>9</w:t>
            </w:r>
          </w:p>
        </w:tc>
        <w:tc>
          <w:tcPr>
            <w:tcW w:w="2513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Universidad </w:t>
            </w:r>
            <w:r>
              <w:rPr>
                <w:rFonts w:ascii="Karla" w:hAnsi="Karla"/>
                <w:sz w:val="20"/>
                <w:szCs w:val="20"/>
              </w:rPr>
              <w:t>CEU</w:t>
            </w:r>
          </w:p>
        </w:tc>
        <w:tc>
          <w:tcPr>
            <w:tcW w:w="5784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Máster en Gestión Clínica , dirección Médica de la calidad</w:t>
            </w:r>
          </w:p>
        </w:tc>
      </w:tr>
      <w:tr>
        <w:trPr/>
        <w:tc>
          <w:tcPr>
            <w:tcW w:w="84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</w:t>
            </w:r>
            <w:r>
              <w:rPr>
                <w:rFonts w:ascii="Karla" w:hAnsi="Karla"/>
                <w:sz w:val="20"/>
                <w:szCs w:val="20"/>
              </w:rPr>
              <w:t>9</w:t>
            </w:r>
          </w:p>
        </w:tc>
        <w:tc>
          <w:tcPr>
            <w:tcW w:w="2513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Universidad </w:t>
            </w:r>
            <w:r>
              <w:rPr>
                <w:rFonts w:ascii="Karla" w:hAnsi="Karla"/>
                <w:sz w:val="20"/>
                <w:szCs w:val="20"/>
              </w:rPr>
              <w:t>Cardenal Herrera CEU</w:t>
            </w:r>
          </w:p>
        </w:tc>
        <w:tc>
          <w:tcPr>
            <w:tcW w:w="5784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Experto Universitario  en dirección Médica y gestiones de unidades de salud</w:t>
            </w:r>
          </w:p>
        </w:tc>
      </w:tr>
      <w:tr>
        <w:trPr/>
        <w:tc>
          <w:tcPr>
            <w:tcW w:w="84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</w:t>
            </w:r>
            <w:r>
              <w:rPr>
                <w:rFonts w:ascii="Karla" w:hAnsi="Karla"/>
                <w:sz w:val="20"/>
                <w:szCs w:val="20"/>
              </w:rPr>
              <w:t>9</w:t>
            </w:r>
          </w:p>
        </w:tc>
        <w:tc>
          <w:tcPr>
            <w:tcW w:w="2513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Universidad </w:t>
            </w:r>
            <w:r>
              <w:rPr>
                <w:rFonts w:ascii="Karla" w:hAnsi="Karla"/>
                <w:sz w:val="20"/>
                <w:szCs w:val="20"/>
              </w:rPr>
              <w:t>Cardenal Herrera CEU</w:t>
            </w:r>
          </w:p>
        </w:tc>
        <w:tc>
          <w:tcPr>
            <w:tcW w:w="5784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Experto Universitario  en Liderazgo y habilidades directivas en salud</w:t>
            </w:r>
          </w:p>
        </w:tc>
      </w:tr>
      <w:tr>
        <w:trPr/>
        <w:tc>
          <w:tcPr>
            <w:tcW w:w="847" w:type="dxa"/>
            <w:tcBorders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2019</w:t>
            </w:r>
          </w:p>
        </w:tc>
        <w:tc>
          <w:tcPr>
            <w:tcW w:w="2513" w:type="dxa"/>
            <w:tcBorders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Universidad </w:t>
            </w:r>
            <w:r>
              <w:rPr>
                <w:sz w:val="20"/>
                <w:szCs w:val="20"/>
              </w:rPr>
              <w:t>Cardenal Herrera CEU</w:t>
            </w:r>
          </w:p>
        </w:tc>
        <w:tc>
          <w:tcPr>
            <w:tcW w:w="5784" w:type="dxa"/>
            <w:tcBorders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Experto Universitario  en Gestión Médica de la calidad</w:t>
            </w:r>
          </w:p>
        </w:tc>
      </w:tr>
      <w:tr>
        <w:trPr/>
        <w:tc>
          <w:tcPr>
            <w:tcW w:w="847" w:type="dxa"/>
            <w:tcBorders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2010</w:t>
            </w:r>
          </w:p>
        </w:tc>
        <w:tc>
          <w:tcPr>
            <w:tcW w:w="2513" w:type="dxa"/>
            <w:tcBorders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Universidad </w:t>
            </w:r>
            <w:r>
              <w:rPr>
                <w:sz w:val="20"/>
                <w:szCs w:val="20"/>
              </w:rPr>
              <w:t>Alfonso X el Sabio</w:t>
            </w:r>
          </w:p>
        </w:tc>
        <w:tc>
          <w:tcPr>
            <w:tcW w:w="5784" w:type="dxa"/>
            <w:tcBorders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Máster de Certificado de Aptitud Pedagógica (CAP)</w:t>
            </w:r>
          </w:p>
        </w:tc>
      </w:tr>
    </w:tbl>
    <w:p>
      <w:pPr>
        <w:pStyle w:val="Normal"/>
        <w:rPr>
          <w:rFonts w:ascii="Karla" w:hAnsi="Karla"/>
        </w:rPr>
      </w:pPr>
      <w:r>
        <w:rPr>
          <w:rFonts w:ascii="Karla" w:hAnsi="Karla"/>
        </w:rPr>
      </w:r>
    </w:p>
    <w:p>
      <w:pPr>
        <w:pStyle w:val="Normal"/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</w:r>
    </w:p>
    <w:p>
      <w:pPr>
        <w:pStyle w:val="Normal"/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t>Experiencia Profesional</w:t>
        <w:br/>
      </w:r>
    </w:p>
    <w:tbl>
      <w:tblPr>
        <w:tblW w:w="9069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414"/>
        <w:gridCol w:w="4820"/>
        <w:gridCol w:w="2835"/>
      </w:tblGrid>
      <w:tr>
        <w:trPr/>
        <w:tc>
          <w:tcPr>
            <w:tcW w:w="14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820" w:type="dxa"/>
            <w:tcBorders>
              <w:top w:val="single" w:sz="2" w:space="0" w:color="A6A6A6"/>
              <w:bottom w:val="single" w:sz="2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835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>Cargo</w:t>
            </w:r>
          </w:p>
        </w:tc>
      </w:tr>
      <w:tr>
        <w:trPr/>
        <w:tc>
          <w:tcPr>
            <w:tcW w:w="14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2007</w:t>
            </w:r>
          </w:p>
        </w:tc>
        <w:tc>
          <w:tcPr>
            <w:tcW w:w="4820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Farmacéutico Atención Primaria Ourense</w:t>
            </w:r>
          </w:p>
        </w:tc>
        <w:tc>
          <w:tcPr>
            <w:tcW w:w="2835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Farmacéutico sustituto</w:t>
            </w:r>
          </w:p>
        </w:tc>
      </w:tr>
      <w:tr>
        <w:trPr/>
        <w:tc>
          <w:tcPr>
            <w:tcW w:w="14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</w:t>
            </w:r>
            <w:r>
              <w:rPr>
                <w:rFonts w:ascii="Karla" w:hAnsi="Karla"/>
                <w:sz w:val="20"/>
                <w:szCs w:val="20"/>
              </w:rPr>
              <w:t>08-2011</w:t>
            </w:r>
          </w:p>
        </w:tc>
        <w:tc>
          <w:tcPr>
            <w:tcW w:w="4820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Hospital Universitario de Gran Canaria Doctor Negrín</w:t>
            </w:r>
          </w:p>
        </w:tc>
        <w:tc>
          <w:tcPr>
            <w:tcW w:w="2835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Residente</w:t>
            </w:r>
          </w:p>
        </w:tc>
      </w:tr>
      <w:tr>
        <w:trPr/>
        <w:tc>
          <w:tcPr>
            <w:tcW w:w="1414" w:type="dxa"/>
            <w:tcBorders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2025</w:t>
            </w:r>
          </w:p>
        </w:tc>
        <w:tc>
          <w:tcPr>
            <w:tcW w:w="4820" w:type="dxa"/>
            <w:tcBorders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Farmacia Mogán Playa</w:t>
            </w:r>
          </w:p>
        </w:tc>
        <w:tc>
          <w:tcPr>
            <w:tcW w:w="2835" w:type="dxa"/>
            <w:tcBorders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Adjunto</w:t>
            </w:r>
          </w:p>
        </w:tc>
      </w:tr>
      <w:tr>
        <w:trPr/>
        <w:tc>
          <w:tcPr>
            <w:tcW w:w="141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2011-actualidad</w:t>
            </w:r>
          </w:p>
        </w:tc>
        <w:tc>
          <w:tcPr>
            <w:tcW w:w="4820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Hospital Universitario de Gran Canaria Doctor Negrín</w:t>
            </w:r>
          </w:p>
        </w:tc>
        <w:tc>
          <w:tcPr>
            <w:tcW w:w="2835" w:type="dxa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>
            <w:pPr>
              <w:pStyle w:val="Normal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Facultativo </w:t>
            </w:r>
          </w:p>
        </w:tc>
      </w:tr>
    </w:tbl>
    <w:p>
      <w:pPr>
        <w:pStyle w:val="Normal"/>
        <w:rPr>
          <w:rFonts w:ascii="Karla" w:hAnsi="Karla"/>
        </w:rPr>
      </w:pPr>
      <w:r>
        <w:rPr>
          <w:rFonts w:ascii="Karla" w:hAnsi="Karla"/>
        </w:rPr>
      </w:r>
    </w:p>
    <w:p>
      <w:pPr>
        <w:pStyle w:val="Normal"/>
        <w:rPr>
          <w:rFonts w:ascii="Karla" w:hAnsi="Karla"/>
        </w:rPr>
      </w:pPr>
      <w:r>
        <w:rPr>
          <w:rFonts w:ascii="Karla" w:hAnsi="Karla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20" w:top="2127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 Display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 Arial"/>
    <w:charset w:val="00"/>
    <w:family w:val="roman"/>
    <w:pitch w:val="variable"/>
  </w:font>
  <w:font w:name="Karl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993" w:right="-567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>
    <w:pPr>
      <w:pStyle w:val="Footer"/>
      <w:ind w:hanging="993" w:right="-567"/>
      <w:jc w:val="center"/>
      <w:rPr>
        <w:rFonts w:ascii="Karla" w:hAnsi="Karla"/>
        <w:sz w:val="16"/>
      </w:rPr>
    </w:pPr>
    <w:bookmarkStart w:id="1" w:name="_Hlk138766283"/>
    <w:r>
      <w:rPr>
        <w:rFonts w:ascii="Karla" w:hAnsi="Karla"/>
        <w:sz w:val="16"/>
      </w:rPr>
      <w:t>Av. Alcalde José Ramírez Bethencourt, 7 - 35003 – Las Palmas de G.C. – Tfno.: 928333366 – Fax: 928312884</w:t>
    </w:r>
    <w:bookmarkEnd w:id="1"/>
  </w:p>
  <w:p>
    <w:pPr>
      <w:pStyle w:val="Footer"/>
      <w:jc w:val="center"/>
      <w:rPr/>
    </w:pPr>
    <w:r>
      <w:rPr/>
      <mc:AlternateContent>
        <mc:Choice Requires="wps">
          <w:drawing>
            <wp:anchor behindDoc="1" distT="0" distB="16510" distL="114300" distR="138430" simplePos="0" locked="0" layoutInCell="0" allowOverlap="1" relativeHeight="2" wp14:anchorId="7971E3FE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3970" cy="116840"/>
              <wp:effectExtent l="0" t="0" r="0" b="0"/>
              <wp:wrapSquare wrapText="bothSides"/>
              <wp:docPr id="3" name="Marc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17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" path="m0,0l-2147483645,0l-2147483645,-2147483646l0,-2147483646xe" stroked="f" o:allowincell="f" style="position:absolute;margin-left:554.15pt;margin-top:0.05pt;width:1.05pt;height:9.15pt;mso-wrap-style:none;v-text-anchor:middle;mso-position-horizontal-relative:page" wp14:anchorId="7971E3F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993" w:right="-567"/>
      <w:jc w:val="center"/>
      <w:rPr>
        <w:rFonts w:ascii="Karla" w:hAnsi="Karla"/>
        <w:sz w:val="16"/>
      </w:rPr>
    </w:pPr>
    <w:bookmarkStart w:id="2" w:name="_Hlk138766283"/>
    <w:r>
      <w:rPr>
        <w:rFonts w:ascii="Karla" w:hAnsi="Karla"/>
        <w:sz w:val="16"/>
      </w:rPr>
      <w:t>Colegio Oficial de Farmacéuticos de Las Palmas</w:t>
    </w:r>
  </w:p>
  <w:p>
    <w:pPr>
      <w:pStyle w:val="Footer"/>
      <w:ind w:hanging="993" w:right="-567"/>
      <w:jc w:val="center"/>
      <w:rPr>
        <w:rFonts w:ascii="Karla" w:hAnsi="Karla"/>
        <w:sz w:val="16"/>
      </w:rPr>
    </w:pPr>
    <w:bookmarkStart w:id="3" w:name="_Hlk138766283"/>
    <w:r>
      <w:rPr>
        <w:rFonts w:ascii="Karla" w:hAnsi="Karla"/>
        <w:sz w:val="16"/>
      </w:rPr>
      <w:t>Av. Alcalde José Ramírez Bethencourt, 7 - 35003 – Las Palmas de G.C. – Tfno.: 928333366 – Fax: 928312884</w:t>
    </w:r>
    <w:bookmarkEnd w:id="3"/>
  </w:p>
  <w:p>
    <w:pPr>
      <w:pStyle w:val="Footer"/>
      <w:jc w:val="center"/>
      <w:rPr/>
    </w:pPr>
    <w:r>
      <w:rPr/>
      <mc:AlternateContent>
        <mc:Choice Requires="wps">
          <w:drawing>
            <wp:anchor behindDoc="1" distT="0" distB="16510" distL="114300" distR="138430" simplePos="0" locked="0" layoutInCell="0" allowOverlap="1" relativeHeight="2" wp14:anchorId="7971E3FE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3970" cy="116840"/>
              <wp:effectExtent l="0" t="0" r="0" b="0"/>
              <wp:wrapSquare wrapText="bothSides"/>
              <wp:docPr id="4" name="Marc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17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" path="m0,0l-2147483645,0l-2147483645,-2147483646l0,-2147483646xe" stroked="f" o:allowincell="f" style="position:absolute;margin-left:554.15pt;margin-top:0.05pt;width:1.05pt;height:9.15pt;mso-wrap-style:none;v-text-anchor:middle;mso-position-horizontal-relative:page" wp14:anchorId="7971E3F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0" b="0"/>
          <wp:wrapNone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4"/>
      <w:szCs w:val="24"/>
      <w:lang w:val="es-ES" w:eastAsia="zh-CN" w:bidi="hi-IN"/>
    </w:rPr>
  </w:style>
  <w:style w:type="paragraph" w:styleId="Heading1">
    <w:name w:val="Heading 1"/>
    <w:basedOn w:val="Standard"/>
    <w:next w:val="Standard"/>
    <w:uiPriority w:val="9"/>
    <w:qFormat/>
    <w:pPr>
      <w:keepNext w:val="true"/>
      <w:widowControl w:val="false"/>
      <w:tabs>
        <w:tab w:val="clear" w:pos="709"/>
        <w:tab w:val="left" w:pos="0" w:leader="none"/>
      </w:tabs>
      <w:jc w:val="both"/>
      <w:outlineLvl w:val="0"/>
    </w:pPr>
    <w:rPr>
      <w:b/>
      <w:spacing w:val="-3"/>
      <w:szCs w:val="20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 w:val="true"/>
      <w:keepLines/>
      <w:spacing w:before="40" w:after="0"/>
      <w:outlineLvl w:val="2"/>
    </w:pPr>
    <w:rPr>
      <w:rFonts w:ascii="Aptos Display" w:hAnsi="Aptos Display" w:eastAsia="" w:cs="Mangal" w:asciiTheme="majorHAnsi" w:eastAsiaTheme="majorEastAsia" w:hAnsiTheme="majorHAnsi"/>
      <w:color w:themeColor="accent1" w:themeShade="7f" w:val="0A2F40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Symbol" w:hAnsi="Symbol"/>
    </w:rPr>
  </w:style>
  <w:style w:type="character" w:styleId="WW8Num2z1" w:customStyle="1">
    <w:name w:val="WW8Num2z1"/>
    <w:qFormat/>
    <w:rPr>
      <w:rFonts w:ascii="Courier New" w:hAnsi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3z0" w:customStyle="1">
    <w:name w:val="WW8Num3z0"/>
    <w:qFormat/>
    <w:rPr>
      <w:rFonts w:ascii="Symbol" w:hAnsi="Symbol"/>
    </w:rPr>
  </w:style>
  <w:style w:type="character" w:styleId="WW8Num3z1" w:customStyle="1">
    <w:name w:val="WW8Num3z1"/>
    <w:qFormat/>
    <w:rPr>
      <w:rFonts w:ascii="Courier New" w:hAnsi="Courier New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EncabezadoCar" w:customStyle="1">
    <w:name w:val="Encabezado Car"/>
    <w:basedOn w:val="DefaultParagraphFont"/>
    <w:qFormat/>
    <w:rPr>
      <w:rFonts w:cs="Mangal"/>
      <w:szCs w:val="21"/>
    </w:rPr>
  </w:style>
  <w:style w:type="character" w:styleId="PiedepginaCar" w:customStyle="1">
    <w:name w:val="Pie de página Car"/>
    <w:basedOn w:val="DefaultParagraphFont"/>
    <w:qFormat/>
    <w:rPr>
      <w:rFonts w:cs="Mangal"/>
      <w:szCs w:val="21"/>
    </w:rPr>
  </w:style>
  <w:style w:type="character" w:styleId="EncabezadoCar1" w:customStyle="1">
    <w:name w:val="Encabezado Car1"/>
    <w:basedOn w:val="DefaultParagraphFont"/>
    <w:qFormat/>
    <w:rPr>
      <w:rFonts w:cs="Mangal"/>
      <w:szCs w:val="21"/>
    </w:rPr>
  </w:style>
  <w:style w:type="character" w:styleId="PiedepginaCar1" w:customStyle="1">
    <w:name w:val="Pie de página Car1"/>
    <w:basedOn w:val="DefaultParagraphFont"/>
    <w:qFormat/>
    <w:rPr>
      <w:rFonts w:cs="Mangal"/>
      <w:szCs w:val="21"/>
    </w:rPr>
  </w:style>
  <w:style w:type="character" w:styleId="PiedepginaCar2" w:customStyle="1">
    <w:name w:val="Pie de página Car2"/>
    <w:basedOn w:val="DefaultParagraphFont"/>
    <w:qFormat/>
    <w:rPr>
      <w:rFonts w:cs="Mangal"/>
      <w:szCs w:val="21"/>
    </w:rPr>
  </w:style>
  <w:style w:type="character" w:styleId="PiedepginaCar3" w:customStyle="1">
    <w:name w:val="Pie de página Car3"/>
    <w:basedOn w:val="DefaultParagraphFont"/>
    <w:qFormat/>
    <w:rPr>
      <w:rFonts w:cs="Mangal"/>
      <w:szCs w:val="21"/>
    </w:rPr>
  </w:style>
  <w:style w:type="character" w:styleId="TextodegloboCar" w:customStyle="1">
    <w:name w:val="Texto de globo Car"/>
    <w:basedOn w:val="DefaultParagraphFont"/>
    <w:qFormat/>
    <w:rPr>
      <w:rFonts w:ascii="Tahoma" w:hAnsi="Tahoma" w:cs="Mangal"/>
      <w:sz w:val="16"/>
      <w:szCs w:val="14"/>
    </w:rPr>
  </w:style>
  <w:style w:type="character" w:styleId="Ttulo3Car" w:customStyle="1">
    <w:name w:val="Título 3 Car"/>
    <w:basedOn w:val="DefaultParagraphFont"/>
    <w:uiPriority w:val="9"/>
    <w:semiHidden/>
    <w:qFormat/>
    <w:rsid w:val="00634bfc"/>
    <w:rPr>
      <w:rFonts w:ascii="Aptos Display" w:hAnsi="Aptos Display" w:eastAsia="" w:cs="Mangal" w:asciiTheme="majorHAnsi" w:eastAsiaTheme="majorEastAsia" w:hAnsiTheme="majorHAnsi"/>
      <w:color w:themeColor="accent1" w:themeShade="7f" w:val="0A2F40"/>
      <w:szCs w:val="21"/>
    </w:rPr>
  </w:style>
  <w:style w:type="paragraph" w:styleId="Ttulo" w:customStyle="1">
    <w:name w:val="Título"/>
    <w:basedOn w:val="Normal"/>
    <w:next w:val="BodyText"/>
    <w:qFormat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Times New Roman" w:cs="Times New Roman" w:ascii="Times New Roman" w:hAnsi="Times New Roman"/>
      <w:color w:val="auto"/>
      <w:kern w:val="2"/>
      <w:sz w:val="24"/>
      <w:szCs w:val="24"/>
      <w:lang w:bidi="ar-SA" w:val="es-ES" w:eastAsia="zh-CN"/>
    </w:rPr>
  </w:style>
  <w:style w:type="paragraph" w:styleId="Textbody" w:customStyle="1">
    <w:name w:val="Text body"/>
    <w:basedOn w:val="Standard"/>
    <w:qFormat/>
    <w:pPr>
      <w:widowControl w:val="false"/>
      <w:tabs>
        <w:tab w:val="clear" w:pos="709"/>
        <w:tab w:val="left" w:pos="0" w:leader="none"/>
        <w:tab w:val="left" w:pos="282" w:leader="none"/>
        <w:tab w:val="left" w:pos="720" w:leader="none"/>
      </w:tabs>
      <w:jc w:val="both"/>
    </w:pPr>
    <w:rPr>
      <w:rFonts w:ascii="Arial" w:hAnsi="Arial"/>
      <w:b/>
      <w:spacing w:val="-3"/>
      <w:sz w:val="32"/>
      <w:szCs w:val="20"/>
    </w:rPr>
  </w:style>
  <w:style w:type="paragraph" w:styleId="Cabeceraypie">
    <w:name w:val="Cabecera y pie"/>
    <w:basedOn w:val="Normal"/>
    <w:qFormat/>
    <w:pPr/>
    <w:rPr/>
  </w:style>
  <w:style w:type="paragraph" w:styleId="Footer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Epgrafe" w:customStyle="1">
    <w:name w:val="Epígrafe"/>
    <w:basedOn w:val="Standard"/>
    <w:qFormat/>
    <w:pPr>
      <w:suppressLineNumbers/>
      <w:spacing w:before="120" w:after="120"/>
    </w:pPr>
    <w:rPr>
      <w:i/>
      <w:iCs/>
    </w:rPr>
  </w:style>
  <w:style w:type="paragraph" w:styleId="Contenidodelmarco" w:customStyle="1">
    <w:name w:val="Contenido del marco"/>
    <w:basedOn w:val="Textbody"/>
    <w:qFormat/>
    <w:pPr/>
    <w:rPr/>
  </w:style>
  <w:style w:type="paragraph" w:styleId="WW-Textoindependiente3" w:customStyle="1">
    <w:name w:val="WW-Texto independiente 3"/>
    <w:basedOn w:val="Standard"/>
    <w:qFormat/>
    <w:pPr>
      <w:widowControl w:val="false"/>
      <w:tabs>
        <w:tab w:val="clear" w:pos="709"/>
        <w:tab w:val="left" w:pos="0" w:leader="none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Header">
    <w:name w:val="Head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basedOn w:val="Standard"/>
    <w:qFormat/>
    <w:pPr>
      <w:suppressAutoHyphens w:val="false"/>
    </w:pPr>
    <w:rPr>
      <w:rFonts w:ascii="Arial, Arial" w:hAnsi="Arial, Arial" w:eastAsia="Arial, Arial" w:cs="Arial, Arial"/>
      <w:color w:val="000000"/>
      <w:lang w:bidi="hi-IN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qFormat/>
    <w:pPr>
      <w:widowControl/>
      <w:suppressAutoHyphens w:val="false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2132306E178498966A4A27E4154BA" ma:contentTypeVersion="8" ma:contentTypeDescription="Crear nuevo documento." ma:contentTypeScope="" ma:versionID="07f7008f3935ceaf3cc71ff69e2f432a">
  <xsd:schema xmlns:xsd="http://www.w3.org/2001/XMLSchema" xmlns:xs="http://www.w3.org/2001/XMLSchema" xmlns:p="http://schemas.microsoft.com/office/2006/metadata/properties" xmlns:ns2="e24b753f-46e6-4dc3-acd3-aabf95652a1d" xmlns:ns3="c0dabd1a-40b3-4ca7-8bd9-39c93c63825c" targetNamespace="http://schemas.microsoft.com/office/2006/metadata/properties" ma:root="true" ma:fieldsID="6b383198b716e358c8374d7afb0294a3" ns2:_="" ns3:_="">
    <xsd:import namespace="e24b753f-46e6-4dc3-acd3-aabf95652a1d"/>
    <xsd:import namespace="c0dabd1a-40b3-4ca7-8bd9-39c93c638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753f-46e6-4dc3-acd3-aabf9565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abd1a-40b3-4ca7-8bd9-39c93c638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D258CA-E839-4546-85F7-53542522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b753f-46e6-4dc3-acd3-aabf95652a1d"/>
    <ds:schemaRef ds:uri="c0dabd1a-40b3-4ca7-8bd9-39c93c638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A7032-62B9-4727-88AF-1A68E32DF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52DB3-B5D9-43F6-88AE-B6157E9968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LibreOffice/7.6.1.2$Windows_X86_64 LibreOffice_project/f5defcebd022c5bc36bbb79be232cb6926d8f674</Application>
  <AppVersion>15.0000</AppVersion>
  <Pages>1</Pages>
  <Words>188</Words>
  <Characters>1202</Characters>
  <CharactersWithSpaces>1356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2025-07-30T08:22:00Z</dcterms:created>
  <dc:creator>jacinto</dc:creator>
  <dc:description/>
  <dc:language>es-ES</dc:language>
  <cp:lastModifiedBy/>
  <cp:lastPrinted>2025-01-16T09:29:00Z</cp:lastPrinted>
  <dcterms:modified xsi:type="dcterms:W3CDTF">2025-07-31T13:37:06Z</dcterms:modified>
  <cp:revision>3</cp:revision>
  <dc:subject/>
  <dc:title>CV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0x01010039D2132306E178498966A4A27E4154BA</vt:lpwstr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</Properties>
</file>