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theme/theme1.xml" ContentType="application/vnd.openxmlformats-officedocument.theme+xml"/>
  <Override PartName="/word/charts/chart2.xml" ContentType="application/vnd.openxmlformats-officedocument.drawingml.chart+xml"/>
  <Override PartName="/word/charts/colors2.xml" ContentType="application/vnd.ms-office.chartcolorstyl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16sdtfl w16du wp14">
  <w:body>
    <w:p w:rsidR="009F7738" w:rsidP="0053097B" w:rsidRDefault="0053097B" w14:paraId="7DCCE005" w14:textId="7183EE28">
      <w:pPr>
        <w:tabs>
          <w:tab w:val="right" w:pos="9746"/>
        </w:tabs>
        <w:rPr>
          <w:rFonts w:ascii="Helvetica" w:hAnsi="Helvetica" w:cs="Arial"/>
          <w:b/>
          <w:snapToGrid w:val="0"/>
          <w:sz w:val="52"/>
          <w:szCs w:val="44"/>
        </w:rPr>
      </w:pPr>
      <w:r>
        <w:rPr>
          <w:rFonts w:ascii="Helvetica" w:hAnsi="Helvetica" w:cs="Arial"/>
          <w:b/>
          <w:snapToGrid w:val="0"/>
          <w:sz w:val="52"/>
          <w:szCs w:val="44"/>
        </w:rPr>
        <w:tab/>
      </w:r>
    </w:p>
    <w:p w:rsidR="009F7738" w:rsidRDefault="009F7738" w14:paraId="3C46BF5C" w14:textId="361B5E9C">
      <w:pPr>
        <w:rPr>
          <w:rFonts w:ascii="Helvetica" w:hAnsi="Helvetica" w:cs="Arial"/>
          <w:b/>
          <w:snapToGrid w:val="0"/>
          <w:sz w:val="52"/>
          <w:szCs w:val="44"/>
        </w:rPr>
      </w:pPr>
    </w:p>
    <w:p w:rsidRPr="0079360D" w:rsidR="00A501B9" w:rsidP="009F7738" w:rsidRDefault="00C65A5C" w14:paraId="66EA5F63" w14:textId="0C4510AC">
      <w:pPr>
        <w:jc w:val="center"/>
        <w:rPr>
          <w:rFonts w:ascii="Helvetica" w:hAnsi="Helvetica" w:cs="Arial"/>
          <w:b/>
          <w:snapToGrid w:val="0"/>
          <w:color w:val="FF0000"/>
          <w:sz w:val="52"/>
          <w:szCs w:val="52"/>
        </w:rPr>
      </w:pPr>
      <w:r w:rsidRPr="0079360D">
        <w:rPr>
          <w:rFonts w:ascii="Helvetica" w:hAnsi="Helvetica" w:cs="Arial"/>
          <w:b/>
          <w:snapToGrid w:val="0"/>
          <w:sz w:val="52"/>
          <w:szCs w:val="52"/>
        </w:rPr>
        <w:t>ESTADOS FINANCIEROS 202</w:t>
      </w:r>
      <w:r w:rsidRPr="0079360D" w:rsidR="0079360D">
        <w:rPr>
          <w:rFonts w:ascii="Helvetica" w:hAnsi="Helvetica" w:cs="Arial"/>
          <w:b/>
          <w:snapToGrid w:val="0"/>
          <w:sz w:val="52"/>
          <w:szCs w:val="52"/>
        </w:rPr>
        <w:t>4</w:t>
      </w:r>
    </w:p>
    <w:p w:rsidRPr="0079360D" w:rsidR="00A501B9" w:rsidP="009F7738" w:rsidRDefault="006D5B20" w14:paraId="04E5243C" w14:textId="2CD2A8FC">
      <w:pPr>
        <w:jc w:val="center"/>
        <w:rPr>
          <w:rFonts w:ascii="Helvetica" w:hAnsi="Helvetica" w:cs="Arial"/>
          <w:b/>
          <w:snapToGrid w:val="0"/>
          <w:sz w:val="72"/>
          <w:szCs w:val="52"/>
          <w:highlight w:val="yellow"/>
        </w:rPr>
      </w:pPr>
      <w:r w:rsidRPr="0079360D">
        <w:rPr>
          <w:noProof/>
          <w:sz w:val="52"/>
          <w:szCs w:val="52"/>
          <w:highlight w:val="yellow"/>
        </w:rPr>
        <w:drawing>
          <wp:anchor distT="0" distB="0" distL="114300" distR="114300" simplePos="0" relativeHeight="251645951" behindDoc="1" locked="0" layoutInCell="1" allowOverlap="1" wp14:anchorId="732E4EA7" wp14:editId="7F277A24">
            <wp:simplePos x="0" y="0"/>
            <wp:positionH relativeFrom="margin">
              <wp:posOffset>338455</wp:posOffset>
            </wp:positionH>
            <wp:positionV relativeFrom="paragraph">
              <wp:posOffset>493395</wp:posOffset>
            </wp:positionV>
            <wp:extent cx="5707117" cy="4362669"/>
            <wp:effectExtent l="0" t="0" r="0" b="0"/>
            <wp:wrapNone/>
            <wp:docPr id="18" name="Imagen 1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Texto&#10;&#10;Descripción generada automáticamente"/>
                    <pic:cNvPicPr>
                      <a:picLocks noChangeAspect="1" noChangeArrowheads="1"/>
                    </pic:cNvPicPr>
                  </pic:nvPicPr>
                  <pic:blipFill rotWithShape="1">
                    <a:blip r:embed="rId8">
                      <a:alphaModFix amt="9000"/>
                      <a:extLst>
                        <a:ext uri="{28A0092B-C50C-407E-A947-70E740481C1C}">
                          <a14:useLocalDpi xmlns:a14="http://schemas.microsoft.com/office/drawing/2010/main" val="0"/>
                        </a:ext>
                      </a:extLst>
                    </a:blip>
                    <a:srcRect t="8063" r="51483"/>
                    <a:stretch/>
                  </pic:blipFill>
                  <pic:spPr bwMode="auto">
                    <a:xfrm>
                      <a:off x="0" y="0"/>
                      <a:ext cx="5707117" cy="4362669"/>
                    </a:xfrm>
                    <a:prstGeom prst="rect">
                      <a:avLst/>
                    </a:prstGeom>
                    <a:noFill/>
                    <a:ln>
                      <a:noFill/>
                    </a:ln>
                    <a:effectLst>
                      <a:outerShdw blurRad="50800" dist="50800" dir="5400000" algn="ctr" rotWithShape="0">
                        <a:srgbClr val="000000"/>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79360D" w:rsidR="006D5B20" w:rsidP="009F7738" w:rsidRDefault="006D5B20" w14:paraId="45BD6134" w14:textId="77777777">
      <w:pPr>
        <w:jc w:val="center"/>
        <w:rPr>
          <w:rFonts w:ascii="Helvetica" w:hAnsi="Helvetica" w:cs="Arial"/>
          <w:b/>
          <w:snapToGrid w:val="0"/>
          <w:sz w:val="72"/>
          <w:szCs w:val="52"/>
          <w:highlight w:val="yellow"/>
        </w:rPr>
      </w:pPr>
    </w:p>
    <w:p w:rsidRPr="0079360D" w:rsidR="00A501B9" w:rsidP="009F7738" w:rsidRDefault="00A501B9" w14:paraId="06F3002E" w14:textId="291181B3">
      <w:pPr>
        <w:jc w:val="center"/>
        <w:rPr>
          <w:rFonts w:ascii="Helvetica" w:hAnsi="Helvetica" w:cs="Arial"/>
          <w:b/>
          <w:snapToGrid w:val="0"/>
          <w:sz w:val="72"/>
          <w:szCs w:val="52"/>
          <w:highlight w:val="yellow"/>
        </w:rPr>
      </w:pPr>
    </w:p>
    <w:p w:rsidRPr="0079360D" w:rsidR="001655B7" w:rsidP="009F7738" w:rsidRDefault="001655B7" w14:paraId="03130D08" w14:textId="797E80DA">
      <w:pPr>
        <w:jc w:val="center"/>
        <w:rPr>
          <w:rFonts w:ascii="Helvetica" w:hAnsi="Helvetica" w:cs="Arial"/>
          <w:b/>
          <w:snapToGrid w:val="0"/>
          <w:sz w:val="72"/>
          <w:szCs w:val="52"/>
          <w:highlight w:val="yellow"/>
        </w:rPr>
      </w:pPr>
    </w:p>
    <w:p w:rsidRPr="0079360D" w:rsidR="001655B7" w:rsidP="00A501B9" w:rsidRDefault="00A501B9" w14:paraId="0ACACA45" w14:textId="414BC586">
      <w:pPr>
        <w:tabs>
          <w:tab w:val="left" w:pos="8193"/>
        </w:tabs>
        <w:rPr>
          <w:rFonts w:ascii="Helvetica" w:hAnsi="Helvetica" w:cs="Arial"/>
          <w:b/>
          <w:snapToGrid w:val="0"/>
          <w:sz w:val="72"/>
          <w:szCs w:val="52"/>
        </w:rPr>
      </w:pPr>
      <w:r w:rsidRPr="0079360D">
        <w:rPr>
          <w:rFonts w:ascii="Helvetica" w:hAnsi="Helvetica" w:cs="Arial"/>
          <w:b/>
          <w:snapToGrid w:val="0"/>
          <w:sz w:val="72"/>
          <w:szCs w:val="52"/>
        </w:rPr>
        <w:tab/>
      </w:r>
    </w:p>
    <w:p w:rsidRPr="0079360D" w:rsidR="00A501B9" w:rsidP="009F7738" w:rsidRDefault="00A501B9" w14:paraId="3867E2EA" w14:textId="4520A71A">
      <w:pPr>
        <w:jc w:val="center"/>
        <w:rPr>
          <w:rFonts w:ascii="Helvetica" w:hAnsi="Helvetica" w:cs="Arial"/>
          <w:b/>
          <w:snapToGrid w:val="0"/>
          <w:sz w:val="72"/>
          <w:szCs w:val="52"/>
          <w:highlight w:val="yellow"/>
        </w:rPr>
      </w:pPr>
    </w:p>
    <w:p w:rsidRPr="0079360D" w:rsidR="00A501B9" w:rsidP="009F7738" w:rsidRDefault="00A501B9" w14:paraId="10B760C6" w14:textId="6608349D">
      <w:pPr>
        <w:jc w:val="center"/>
        <w:rPr>
          <w:rFonts w:ascii="Helvetica" w:hAnsi="Helvetica" w:cs="Arial"/>
          <w:b/>
          <w:snapToGrid w:val="0"/>
          <w:sz w:val="72"/>
          <w:szCs w:val="52"/>
          <w:highlight w:val="yellow"/>
        </w:rPr>
      </w:pPr>
    </w:p>
    <w:p w:rsidRPr="0079360D" w:rsidR="00A501B9" w:rsidP="009F7738" w:rsidRDefault="00A501B9" w14:paraId="63D75D13" w14:textId="2CDD5C41">
      <w:pPr>
        <w:jc w:val="center"/>
        <w:rPr>
          <w:rFonts w:ascii="Helvetica" w:hAnsi="Helvetica" w:cs="Arial"/>
          <w:b/>
          <w:snapToGrid w:val="0"/>
          <w:sz w:val="72"/>
          <w:szCs w:val="52"/>
          <w:highlight w:val="yellow"/>
        </w:rPr>
      </w:pPr>
    </w:p>
    <w:p w:rsidRPr="0079360D" w:rsidR="00A501B9" w:rsidP="00A501B9" w:rsidRDefault="00A501B9" w14:paraId="772849BE" w14:textId="77777777">
      <w:pPr>
        <w:jc w:val="right"/>
        <w:rPr>
          <w:rFonts w:ascii="Helvetica" w:hAnsi="Helvetica" w:cs="Arial"/>
          <w:b/>
          <w:snapToGrid w:val="0"/>
          <w:sz w:val="52"/>
          <w:szCs w:val="44"/>
          <w:highlight w:val="yellow"/>
        </w:rPr>
      </w:pPr>
    </w:p>
    <w:p w:rsidRPr="0079360D" w:rsidR="006D5B20" w:rsidP="00A1153C" w:rsidRDefault="006D5B20" w14:paraId="192920C7" w14:textId="77777777">
      <w:pPr>
        <w:jc w:val="center"/>
        <w:rPr>
          <w:rFonts w:ascii="Helvetica" w:hAnsi="Helvetica" w:cs="Arial"/>
          <w:b/>
          <w:snapToGrid w:val="0"/>
          <w:sz w:val="52"/>
          <w:szCs w:val="44"/>
          <w:highlight w:val="yellow"/>
        </w:rPr>
      </w:pPr>
    </w:p>
    <w:p w:rsidRPr="0079360D" w:rsidR="006D5B20" w:rsidP="00A1153C" w:rsidRDefault="006D5B20" w14:paraId="62471A64" w14:textId="77777777">
      <w:pPr>
        <w:jc w:val="center"/>
        <w:rPr>
          <w:rFonts w:ascii="Helvetica" w:hAnsi="Helvetica" w:cs="Arial"/>
          <w:b/>
          <w:snapToGrid w:val="0"/>
          <w:sz w:val="52"/>
          <w:szCs w:val="44"/>
        </w:rPr>
      </w:pPr>
    </w:p>
    <w:p w:rsidRPr="0079360D" w:rsidR="00A501B9" w:rsidP="00A1153C" w:rsidRDefault="00A501B9" w14:paraId="4328E302" w14:textId="6DE76CD5">
      <w:pPr>
        <w:jc w:val="center"/>
        <w:rPr>
          <w:rFonts w:ascii="Helvetica" w:hAnsi="Helvetica" w:cs="Arial"/>
          <w:b/>
          <w:snapToGrid w:val="0"/>
          <w:sz w:val="52"/>
          <w:szCs w:val="44"/>
        </w:rPr>
      </w:pPr>
      <w:r w:rsidRPr="0079360D">
        <w:rPr>
          <w:rFonts w:ascii="Helvetica" w:hAnsi="Helvetica" w:cs="Arial"/>
          <w:b/>
          <w:snapToGrid w:val="0"/>
          <w:sz w:val="52"/>
          <w:szCs w:val="44"/>
        </w:rPr>
        <w:t>COLEGIO OFICIAL DE FARMAC</w:t>
      </w:r>
      <w:r w:rsidRPr="0079360D" w:rsidR="00A1153C">
        <w:rPr>
          <w:rFonts w:ascii="Helvetica" w:hAnsi="Helvetica" w:cs="Arial"/>
          <w:b/>
          <w:snapToGrid w:val="0"/>
          <w:sz w:val="52"/>
          <w:szCs w:val="44"/>
        </w:rPr>
        <w:t>É</w:t>
      </w:r>
      <w:r w:rsidRPr="0079360D">
        <w:rPr>
          <w:rFonts w:ascii="Helvetica" w:hAnsi="Helvetica" w:cs="Arial"/>
          <w:b/>
          <w:snapToGrid w:val="0"/>
          <w:sz w:val="52"/>
          <w:szCs w:val="44"/>
        </w:rPr>
        <w:t>UTICOS DE LAS PALMAS</w:t>
      </w:r>
    </w:p>
    <w:p w:rsidR="004064E0" w:rsidP="00AD742B" w:rsidRDefault="004064E0" w14:paraId="71885F09" w14:textId="77777777">
      <w:pPr>
        <w:rPr>
          <w:rFonts w:ascii="Helvetica" w:hAnsi="Helvetica" w:cs="Arial"/>
          <w:b/>
          <w:snapToGrid w:val="0"/>
          <w:sz w:val="24"/>
        </w:rPr>
      </w:pPr>
    </w:p>
    <w:p w:rsidR="00EC7372" w:rsidRDefault="00EC7372" w14:paraId="2DA193D2" w14:textId="77777777">
      <w:pPr>
        <w:rPr>
          <w:rFonts w:ascii="Helvetica" w:hAnsi="Helvetica" w:cs="Arial"/>
          <w:b/>
          <w:snapToGrid w:val="0"/>
          <w:sz w:val="24"/>
        </w:rPr>
      </w:pPr>
      <w:r>
        <w:rPr>
          <w:rFonts w:ascii="Helvetica" w:hAnsi="Helvetica" w:cs="Arial"/>
          <w:b/>
          <w:snapToGrid w:val="0"/>
          <w:sz w:val="24"/>
        </w:rPr>
        <w:br w:type="page"/>
      </w:r>
    </w:p>
    <w:p w:rsidR="00A501B9" w:rsidP="00AD742B" w:rsidRDefault="00AD742B" w14:paraId="0DAA9B70" w14:textId="523A9CE3">
      <w:pPr>
        <w:rPr>
          <w:rFonts w:ascii="Helvetica" w:hAnsi="Helvetica" w:cs="Arial"/>
          <w:b/>
          <w:snapToGrid w:val="0"/>
          <w:sz w:val="24"/>
        </w:rPr>
      </w:pPr>
      <w:r w:rsidRPr="0079360D">
        <w:rPr>
          <w:rFonts w:ascii="Helvetica" w:hAnsi="Helvetica" w:cs="Arial"/>
          <w:b/>
          <w:snapToGrid w:val="0"/>
          <w:sz w:val="24"/>
        </w:rPr>
        <w:t>ESTADO DE SITUACIÓN FINANCIERA</w:t>
      </w:r>
    </w:p>
    <w:p w:rsidR="00AD742B" w:rsidP="00AD742B" w:rsidRDefault="00AD742B" w14:paraId="72868000" w14:textId="77777777">
      <w:pPr>
        <w:rPr>
          <w:rFonts w:ascii="Helvetica" w:hAnsi="Helvetica" w:cs="Arial"/>
          <w:b/>
          <w:snapToGrid w:val="0"/>
          <w:sz w:val="24"/>
        </w:rPr>
      </w:pPr>
    </w:p>
    <w:p w:rsidRPr="00AD742B" w:rsidR="00AD742B" w:rsidP="00AD742B" w:rsidRDefault="00AD742B" w14:paraId="125B99EC" w14:textId="77777777">
      <w:pPr>
        <w:rPr>
          <w:rFonts w:ascii="Helvetica" w:hAnsi="Helvetica" w:cs="Arial"/>
          <w:b/>
          <w:snapToGrid w:val="0"/>
          <w:sz w:val="24"/>
        </w:rPr>
      </w:pPr>
    </w:p>
    <w:p w:rsidR="00AD742B" w:rsidP="00AD742B" w:rsidRDefault="00AD742B" w14:paraId="03D04A6A" w14:textId="77777777">
      <w:pPr>
        <w:rPr>
          <w:rFonts w:ascii="Helvetica" w:hAnsi="Helvetica" w:cs="Arial"/>
          <w:b/>
          <w:snapToGrid w:val="0"/>
          <w:sz w:val="24"/>
          <w:highlight w:val="yellow"/>
        </w:rPr>
      </w:pPr>
    </w:p>
    <w:p w:rsidR="00EC7372" w:rsidP="00AD742B" w:rsidRDefault="00EC7372" w14:paraId="57E6423B" w14:textId="77777777">
      <w:pPr>
        <w:rPr>
          <w:rFonts w:ascii="Helvetica" w:hAnsi="Helvetica" w:cs="Arial"/>
          <w:b/>
          <w:snapToGrid w:val="0"/>
          <w:sz w:val="24"/>
        </w:rPr>
      </w:pPr>
    </w:p>
    <w:p w:rsidR="00DF6BF9" w:rsidRDefault="00DF6BF9" w14:paraId="63548E32" w14:textId="7EACBB7E">
      <w:pPr>
        <w:rPr>
          <w:rFonts w:ascii="Helvetica" w:hAnsi="Helvetica" w:cs="Arial"/>
          <w:b/>
          <w:snapToGrid w:val="0"/>
          <w:sz w:val="24"/>
          <w:highlight w:val="yellow"/>
        </w:rPr>
      </w:pPr>
    </w:p>
    <w:tbl>
      <w:tblPr>
        <w:tblpPr w:leftFromText="141" w:rightFromText="141" w:vertAnchor="page" w:horzAnchor="margin" w:tblpY="3631"/>
        <w:tblW w:w="10014" w:type="dxa"/>
        <w:tblBorders>
          <w:top w:val="single" w:color="auto" w:sz="4" w:space="0"/>
          <w:left w:val="single" w:color="auto" w:sz="4" w:space="0"/>
          <w:bottom w:val="single" w:color="auto" w:sz="4" w:space="0"/>
          <w:right w:val="single" w:color="auto" w:sz="4" w:space="0"/>
          <w:insideH w:val="single" w:color="auto" w:sz="4" w:space="0"/>
        </w:tblBorders>
        <w:tblLayout w:type="fixed"/>
        <w:tblCellMar>
          <w:left w:w="70" w:type="dxa"/>
          <w:right w:w="70" w:type="dxa"/>
        </w:tblCellMar>
        <w:tblLook w:val="04A0" w:firstRow="1" w:lastRow="0" w:firstColumn="1" w:lastColumn="0" w:noHBand="0" w:noVBand="1"/>
      </w:tblPr>
      <w:tblGrid>
        <w:gridCol w:w="4746"/>
        <w:gridCol w:w="1553"/>
        <w:gridCol w:w="1313"/>
        <w:gridCol w:w="1201"/>
        <w:gridCol w:w="1201"/>
      </w:tblGrid>
      <w:tr w:rsidRPr="00062BDD" w:rsidR="00AD742B" w:rsidTr="00AD742B" w14:paraId="5CE92E03" w14:textId="77777777">
        <w:trPr>
          <w:trHeight w:val="438"/>
        </w:trPr>
        <w:tc>
          <w:tcPr>
            <w:tcW w:w="4746" w:type="dxa"/>
            <w:tcBorders>
              <w:bottom w:val="single" w:color="auto" w:sz="4" w:space="0"/>
            </w:tcBorders>
            <w:shd w:val="clear" w:color="auto" w:fill="808080" w:themeFill="background1" w:themeFillShade="80"/>
            <w:noWrap/>
            <w:vAlign w:val="center"/>
            <w:hideMark/>
          </w:tcPr>
          <w:p w:rsidRPr="00062BDD" w:rsidR="00AD742B" w:rsidP="00AD742B" w:rsidRDefault="00AD742B" w14:paraId="7B232FB8" w14:textId="77777777">
            <w:pPr>
              <w:jc w:val="center"/>
              <w:rPr>
                <w:rFonts w:ascii="Helvetica" w:hAnsi="Helvetica" w:cs="Calibri"/>
                <w:b/>
                <w:bCs/>
                <w:color w:val="FFFFFF" w:themeColor="background1"/>
                <w:sz w:val="18"/>
                <w:szCs w:val="18"/>
                <w:lang w:val="es-ES" w:eastAsia="es-ES"/>
              </w:rPr>
            </w:pPr>
            <w:r w:rsidRPr="00062BDD">
              <w:rPr>
                <w:rFonts w:ascii="Helvetica" w:hAnsi="Helvetica" w:cs="Calibri"/>
                <w:b/>
                <w:bCs/>
                <w:color w:val="FFFFFF" w:themeColor="background1"/>
                <w:sz w:val="18"/>
                <w:szCs w:val="18"/>
                <w:lang w:val="es-ES" w:eastAsia="es-ES"/>
              </w:rPr>
              <w:t>ACTIVO</w:t>
            </w:r>
          </w:p>
        </w:tc>
        <w:tc>
          <w:tcPr>
            <w:tcW w:w="1553" w:type="dxa"/>
            <w:tcBorders>
              <w:bottom w:val="single" w:color="auto" w:sz="4" w:space="0"/>
            </w:tcBorders>
            <w:shd w:val="clear" w:color="auto" w:fill="808080" w:themeFill="background1" w:themeFillShade="80"/>
            <w:vAlign w:val="center"/>
          </w:tcPr>
          <w:p w:rsidRPr="00062BDD" w:rsidR="00AD742B" w:rsidP="00AD742B" w:rsidRDefault="00AD742B" w14:paraId="0FEA9FFB" w14:textId="77777777">
            <w:pPr>
              <w:jc w:val="center"/>
              <w:rPr>
                <w:rFonts w:ascii="Helvetica" w:hAnsi="Helvetica" w:cs="Calibri"/>
                <w:b/>
                <w:bCs/>
                <w:color w:val="FFFFFF" w:themeColor="background1"/>
                <w:sz w:val="18"/>
                <w:szCs w:val="18"/>
                <w:lang w:val="es-ES" w:eastAsia="es-ES"/>
              </w:rPr>
            </w:pPr>
            <w:r w:rsidRPr="00062BDD">
              <w:rPr>
                <w:rFonts w:ascii="Helvetica" w:hAnsi="Helvetica" w:cs="Calibri"/>
                <w:b/>
                <w:bCs/>
                <w:color w:val="FFFFFF" w:themeColor="background1"/>
                <w:sz w:val="18"/>
                <w:szCs w:val="18"/>
                <w:lang w:val="es-ES" w:eastAsia="es-ES"/>
              </w:rPr>
              <w:t>NOTA MEMORIA</w:t>
            </w:r>
          </w:p>
        </w:tc>
        <w:tc>
          <w:tcPr>
            <w:tcW w:w="1313" w:type="dxa"/>
            <w:tcBorders>
              <w:bottom w:val="single" w:color="auto" w:sz="4" w:space="0"/>
            </w:tcBorders>
            <w:shd w:val="clear" w:color="auto" w:fill="808080" w:themeFill="background1" w:themeFillShade="80"/>
          </w:tcPr>
          <w:p w:rsidRPr="00062BDD" w:rsidR="00AD742B" w:rsidP="00AD742B" w:rsidRDefault="00AD742B" w14:paraId="370816A8" w14:textId="77777777">
            <w:pPr>
              <w:jc w:val="center"/>
              <w:rPr>
                <w:rFonts w:ascii="Helvetica" w:hAnsi="Helvetica" w:cs="Calibri"/>
                <w:b/>
                <w:bCs/>
                <w:color w:val="FFFFFF" w:themeColor="background1"/>
                <w:sz w:val="18"/>
                <w:szCs w:val="18"/>
                <w:lang w:val="es-ES" w:eastAsia="es-ES"/>
              </w:rPr>
            </w:pPr>
          </w:p>
        </w:tc>
        <w:tc>
          <w:tcPr>
            <w:tcW w:w="1201" w:type="dxa"/>
            <w:tcBorders>
              <w:bottom w:val="single" w:color="auto" w:sz="4" w:space="0"/>
            </w:tcBorders>
            <w:shd w:val="clear" w:color="auto" w:fill="808080" w:themeFill="background1" w:themeFillShade="80"/>
            <w:vAlign w:val="center"/>
          </w:tcPr>
          <w:p w:rsidRPr="00062BDD" w:rsidR="00AD742B" w:rsidP="00AD742B" w:rsidRDefault="00AD742B" w14:paraId="4C5A06E5" w14:textId="77777777">
            <w:pPr>
              <w:jc w:val="center"/>
              <w:rPr>
                <w:rFonts w:ascii="Helvetica" w:hAnsi="Helvetica" w:cs="Calibri"/>
                <w:b/>
                <w:bCs/>
                <w:color w:val="FFFFFF" w:themeColor="background1"/>
                <w:sz w:val="18"/>
                <w:szCs w:val="18"/>
                <w:lang w:val="es-ES" w:eastAsia="es-ES"/>
              </w:rPr>
            </w:pPr>
            <w:r w:rsidRPr="00062BDD">
              <w:rPr>
                <w:rFonts w:ascii="Helvetica" w:hAnsi="Helvetica" w:cs="Calibri"/>
                <w:b/>
                <w:bCs/>
                <w:color w:val="FFFFFF" w:themeColor="background1"/>
                <w:sz w:val="18"/>
                <w:szCs w:val="18"/>
                <w:lang w:val="es-ES" w:eastAsia="es-ES"/>
              </w:rPr>
              <w:t>2024</w:t>
            </w:r>
          </w:p>
        </w:tc>
        <w:tc>
          <w:tcPr>
            <w:tcW w:w="1201" w:type="dxa"/>
            <w:tcBorders>
              <w:bottom w:val="single" w:color="auto" w:sz="4" w:space="0"/>
            </w:tcBorders>
            <w:shd w:val="clear" w:color="auto" w:fill="808080" w:themeFill="background1" w:themeFillShade="80"/>
            <w:vAlign w:val="center"/>
          </w:tcPr>
          <w:p w:rsidRPr="00062BDD" w:rsidR="00AD742B" w:rsidP="00AD742B" w:rsidRDefault="00AD742B" w14:paraId="34C74D31" w14:textId="77777777">
            <w:pPr>
              <w:jc w:val="center"/>
              <w:rPr>
                <w:rFonts w:ascii="Helvetica" w:hAnsi="Helvetica" w:cs="Calibri"/>
                <w:b/>
                <w:bCs/>
                <w:color w:val="FFFFFF" w:themeColor="background1"/>
                <w:sz w:val="18"/>
                <w:szCs w:val="18"/>
                <w:lang w:val="es-ES" w:eastAsia="es-ES"/>
              </w:rPr>
            </w:pPr>
            <w:r w:rsidRPr="00062BDD">
              <w:rPr>
                <w:rFonts w:ascii="Helvetica" w:hAnsi="Helvetica" w:cs="Calibri"/>
                <w:b/>
                <w:bCs/>
                <w:color w:val="FFFFFF" w:themeColor="background1"/>
                <w:sz w:val="18"/>
                <w:szCs w:val="18"/>
                <w:lang w:val="es-ES" w:eastAsia="es-ES"/>
              </w:rPr>
              <w:t>2023</w:t>
            </w:r>
          </w:p>
        </w:tc>
      </w:tr>
      <w:tr w:rsidRPr="00062BDD" w:rsidR="00AD742B" w:rsidTr="00AD742B" w14:paraId="31AFD9B2" w14:textId="77777777">
        <w:trPr>
          <w:trHeight w:val="311"/>
        </w:trPr>
        <w:tc>
          <w:tcPr>
            <w:tcW w:w="4746" w:type="dxa"/>
            <w:shd w:val="clear" w:color="auto" w:fill="D9D9D9" w:themeFill="background1" w:themeFillShade="D9"/>
            <w:noWrap/>
            <w:vAlign w:val="center"/>
            <w:hideMark/>
          </w:tcPr>
          <w:p w:rsidRPr="00062BDD" w:rsidR="00AD742B" w:rsidP="00AD742B" w:rsidRDefault="00AD742B" w14:paraId="7897016D" w14:textId="77777777">
            <w:pPr>
              <w:rPr>
                <w:rFonts w:ascii="Helvetica" w:hAnsi="Helvetica" w:cs="Calibri"/>
                <w:b/>
                <w:bCs/>
                <w:color w:val="000000"/>
                <w:sz w:val="18"/>
                <w:szCs w:val="18"/>
                <w:lang w:val="es-ES" w:eastAsia="es-ES"/>
              </w:rPr>
            </w:pPr>
            <w:r w:rsidRPr="00062BDD">
              <w:rPr>
                <w:rFonts w:ascii="Helvetica" w:hAnsi="Helvetica" w:cs="Calibri"/>
                <w:b/>
                <w:bCs/>
                <w:color w:val="000000"/>
                <w:sz w:val="18"/>
                <w:szCs w:val="18"/>
                <w:lang w:val="es-ES" w:eastAsia="es-ES"/>
              </w:rPr>
              <w:t xml:space="preserve">   A) ACTIVO NO CORRIENTE</w:t>
            </w:r>
          </w:p>
        </w:tc>
        <w:tc>
          <w:tcPr>
            <w:tcW w:w="1553" w:type="dxa"/>
            <w:shd w:val="clear" w:color="auto" w:fill="D9D9D9" w:themeFill="background1" w:themeFillShade="D9"/>
            <w:vAlign w:val="center"/>
          </w:tcPr>
          <w:p w:rsidRPr="00062BDD" w:rsidR="00AD742B" w:rsidP="00AD742B" w:rsidRDefault="00AD742B" w14:paraId="541EB8B8" w14:textId="77777777">
            <w:pPr>
              <w:jc w:val="center"/>
              <w:rPr>
                <w:rFonts w:ascii="Helvetica" w:hAnsi="Helvetica" w:cs="Calibri"/>
                <w:b/>
                <w:bCs/>
                <w:color w:val="000000"/>
                <w:sz w:val="18"/>
                <w:szCs w:val="18"/>
                <w:lang w:val="es-ES" w:eastAsia="es-ES"/>
              </w:rPr>
            </w:pPr>
          </w:p>
        </w:tc>
        <w:tc>
          <w:tcPr>
            <w:tcW w:w="1313" w:type="dxa"/>
            <w:shd w:val="clear" w:color="auto" w:fill="D9D9D9" w:themeFill="background1" w:themeFillShade="D9"/>
          </w:tcPr>
          <w:p w:rsidRPr="00062BDD" w:rsidR="00AD742B" w:rsidP="00AD742B" w:rsidRDefault="00AD742B" w14:paraId="39A14A14" w14:textId="77777777">
            <w:pPr>
              <w:jc w:val="right"/>
              <w:rPr>
                <w:rFonts w:ascii="Helvetica" w:hAnsi="Helvetica" w:cs="Calibri"/>
                <w:b/>
                <w:bCs/>
                <w:color w:val="000000"/>
                <w:sz w:val="18"/>
                <w:szCs w:val="18"/>
                <w:lang w:val="es-ES" w:eastAsia="es-ES"/>
              </w:rPr>
            </w:pPr>
          </w:p>
        </w:tc>
        <w:tc>
          <w:tcPr>
            <w:tcW w:w="1201" w:type="dxa"/>
            <w:shd w:val="clear" w:color="auto" w:fill="D9D9D9" w:themeFill="background1" w:themeFillShade="D9"/>
            <w:vAlign w:val="center"/>
          </w:tcPr>
          <w:p w:rsidRPr="00062BDD" w:rsidR="00AD742B" w:rsidP="00AD742B" w:rsidRDefault="00AD742B" w14:paraId="7BA3B5EE" w14:textId="77777777">
            <w:pPr>
              <w:jc w:val="right"/>
              <w:rPr>
                <w:rFonts w:ascii="Helvetica" w:hAnsi="Helvetica" w:cs="Calibri"/>
                <w:b/>
                <w:bCs/>
                <w:color w:val="000000"/>
                <w:sz w:val="18"/>
                <w:szCs w:val="18"/>
                <w:lang w:val="es-ES" w:eastAsia="es-ES"/>
              </w:rPr>
            </w:pPr>
            <w:r w:rsidRPr="00062BDD">
              <w:rPr>
                <w:rFonts w:ascii="Helvetica" w:hAnsi="Helvetica" w:cs="Calibri"/>
                <w:b/>
                <w:bCs/>
                <w:color w:val="000000"/>
                <w:sz w:val="18"/>
                <w:szCs w:val="18"/>
                <w:lang w:val="es-ES" w:eastAsia="es-ES"/>
              </w:rPr>
              <w:t>3.144.846,26</w:t>
            </w:r>
          </w:p>
        </w:tc>
        <w:tc>
          <w:tcPr>
            <w:tcW w:w="1201" w:type="dxa"/>
            <w:shd w:val="clear" w:color="auto" w:fill="D9D9D9" w:themeFill="background1" w:themeFillShade="D9"/>
            <w:vAlign w:val="center"/>
          </w:tcPr>
          <w:p w:rsidRPr="00062BDD" w:rsidR="00AD742B" w:rsidP="00AD742B" w:rsidRDefault="00AD742B" w14:paraId="52877567" w14:textId="77777777">
            <w:pPr>
              <w:jc w:val="right"/>
              <w:rPr>
                <w:rFonts w:ascii="Helvetica" w:hAnsi="Helvetica" w:cs="Calibri"/>
                <w:b/>
                <w:bCs/>
                <w:color w:val="000000"/>
                <w:sz w:val="18"/>
                <w:szCs w:val="18"/>
                <w:lang w:val="es-ES" w:eastAsia="es-ES"/>
              </w:rPr>
            </w:pPr>
            <w:r w:rsidRPr="00062BDD">
              <w:rPr>
                <w:rFonts w:ascii="Helvetica" w:hAnsi="Helvetica" w:cs="Calibri"/>
                <w:b/>
                <w:bCs/>
                <w:color w:val="000000"/>
                <w:sz w:val="18"/>
                <w:szCs w:val="18"/>
                <w:lang w:val="es-ES" w:eastAsia="es-ES"/>
              </w:rPr>
              <w:t>3.199.955,13</w:t>
            </w:r>
          </w:p>
        </w:tc>
      </w:tr>
      <w:tr w:rsidRPr="00062BDD" w:rsidR="00AD742B" w:rsidTr="00AD742B" w14:paraId="11500883" w14:textId="77777777">
        <w:trPr>
          <w:trHeight w:val="311"/>
        </w:trPr>
        <w:tc>
          <w:tcPr>
            <w:tcW w:w="4746" w:type="dxa"/>
            <w:shd w:val="clear" w:color="auto" w:fill="auto"/>
            <w:noWrap/>
            <w:vAlign w:val="center"/>
            <w:hideMark/>
          </w:tcPr>
          <w:p w:rsidRPr="00062BDD" w:rsidR="00AD742B" w:rsidP="00AD742B" w:rsidRDefault="00AD742B" w14:paraId="423F3D02" w14:textId="77777777">
            <w:pPr>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 xml:space="preserve">     I. Inmovilizado intangible.</w:t>
            </w:r>
          </w:p>
        </w:tc>
        <w:tc>
          <w:tcPr>
            <w:tcW w:w="1553" w:type="dxa"/>
            <w:vAlign w:val="center"/>
          </w:tcPr>
          <w:p w:rsidRPr="00062BDD" w:rsidR="00AD742B" w:rsidP="00AD742B" w:rsidRDefault="00AD742B" w14:paraId="0F144A2D" w14:textId="77777777">
            <w:pPr>
              <w:jc w:val="center"/>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NOTA 5</w:t>
            </w:r>
          </w:p>
        </w:tc>
        <w:tc>
          <w:tcPr>
            <w:tcW w:w="1313" w:type="dxa"/>
          </w:tcPr>
          <w:p w:rsidRPr="00062BDD" w:rsidR="00AD742B" w:rsidP="00AD742B" w:rsidRDefault="00AD742B" w14:paraId="186E48A9" w14:textId="77777777">
            <w:pPr>
              <w:jc w:val="right"/>
              <w:rPr>
                <w:rFonts w:ascii="Helvetica" w:hAnsi="Helvetica" w:cs="Calibri"/>
                <w:color w:val="000000"/>
                <w:sz w:val="18"/>
                <w:szCs w:val="18"/>
                <w:lang w:val="es-ES" w:eastAsia="es-ES"/>
              </w:rPr>
            </w:pPr>
          </w:p>
        </w:tc>
        <w:tc>
          <w:tcPr>
            <w:tcW w:w="1201" w:type="dxa"/>
            <w:vAlign w:val="center"/>
          </w:tcPr>
          <w:p w:rsidRPr="00062BDD" w:rsidR="00AD742B" w:rsidP="00AD742B" w:rsidRDefault="00AD742B" w14:paraId="59E64A98" w14:textId="77777777">
            <w:pPr>
              <w:jc w:val="right"/>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20.381,14</w:t>
            </w:r>
          </w:p>
        </w:tc>
        <w:tc>
          <w:tcPr>
            <w:tcW w:w="1201" w:type="dxa"/>
            <w:vAlign w:val="center"/>
          </w:tcPr>
          <w:p w:rsidRPr="00062BDD" w:rsidR="00AD742B" w:rsidP="00AD742B" w:rsidRDefault="00AD742B" w14:paraId="72C882D5" w14:textId="77777777">
            <w:pPr>
              <w:jc w:val="right"/>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26.365,97</w:t>
            </w:r>
          </w:p>
        </w:tc>
      </w:tr>
      <w:tr w:rsidRPr="00062BDD" w:rsidR="00AD742B" w:rsidTr="00AD742B" w14:paraId="7A8BCAD8" w14:textId="77777777">
        <w:trPr>
          <w:trHeight w:val="311"/>
        </w:trPr>
        <w:tc>
          <w:tcPr>
            <w:tcW w:w="4746" w:type="dxa"/>
            <w:tcBorders>
              <w:bottom w:val="single" w:color="auto" w:sz="4" w:space="0"/>
            </w:tcBorders>
            <w:shd w:val="clear" w:color="auto" w:fill="auto"/>
            <w:noWrap/>
            <w:vAlign w:val="center"/>
            <w:hideMark/>
          </w:tcPr>
          <w:p w:rsidRPr="00062BDD" w:rsidR="00AD742B" w:rsidP="00AD742B" w:rsidRDefault="00AD742B" w14:paraId="4663490E" w14:textId="77777777">
            <w:pPr>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 xml:space="preserve">     III. Inmovilizado material</w:t>
            </w:r>
          </w:p>
        </w:tc>
        <w:tc>
          <w:tcPr>
            <w:tcW w:w="1553" w:type="dxa"/>
            <w:tcBorders>
              <w:bottom w:val="single" w:color="auto" w:sz="4" w:space="0"/>
            </w:tcBorders>
            <w:vAlign w:val="center"/>
          </w:tcPr>
          <w:p w:rsidRPr="00062BDD" w:rsidR="00AD742B" w:rsidP="00AD742B" w:rsidRDefault="00AD742B" w14:paraId="69F67227" w14:textId="77777777">
            <w:pPr>
              <w:jc w:val="center"/>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NOTA 5</w:t>
            </w:r>
          </w:p>
        </w:tc>
        <w:tc>
          <w:tcPr>
            <w:tcW w:w="1313" w:type="dxa"/>
            <w:tcBorders>
              <w:bottom w:val="single" w:color="auto" w:sz="4" w:space="0"/>
            </w:tcBorders>
          </w:tcPr>
          <w:p w:rsidRPr="00062BDD" w:rsidR="00AD742B" w:rsidP="00AD742B" w:rsidRDefault="00AD742B" w14:paraId="2E863ABB" w14:textId="77777777">
            <w:pPr>
              <w:jc w:val="right"/>
              <w:rPr>
                <w:rFonts w:ascii="Helvetica" w:hAnsi="Helvetica" w:cs="Calibri"/>
                <w:color w:val="000000"/>
                <w:sz w:val="18"/>
                <w:szCs w:val="18"/>
                <w:lang w:val="es-ES" w:eastAsia="es-ES"/>
              </w:rPr>
            </w:pPr>
          </w:p>
        </w:tc>
        <w:tc>
          <w:tcPr>
            <w:tcW w:w="1201" w:type="dxa"/>
            <w:tcBorders>
              <w:bottom w:val="single" w:color="auto" w:sz="4" w:space="0"/>
            </w:tcBorders>
            <w:vAlign w:val="center"/>
          </w:tcPr>
          <w:p w:rsidRPr="00062BDD" w:rsidR="00AD742B" w:rsidP="00AD742B" w:rsidRDefault="00AD742B" w14:paraId="6E87D55F" w14:textId="77777777">
            <w:pPr>
              <w:jc w:val="right"/>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3.058.143,12</w:t>
            </w:r>
          </w:p>
        </w:tc>
        <w:tc>
          <w:tcPr>
            <w:tcW w:w="1201" w:type="dxa"/>
            <w:tcBorders>
              <w:bottom w:val="single" w:color="auto" w:sz="4" w:space="0"/>
            </w:tcBorders>
            <w:vAlign w:val="center"/>
          </w:tcPr>
          <w:p w:rsidRPr="00062BDD" w:rsidR="00AD742B" w:rsidP="00AD742B" w:rsidRDefault="00AD742B" w14:paraId="6C119B9D" w14:textId="77777777">
            <w:pPr>
              <w:jc w:val="right"/>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3.101.859,67</w:t>
            </w:r>
          </w:p>
        </w:tc>
      </w:tr>
      <w:tr w:rsidRPr="00062BDD" w:rsidR="00AD742B" w:rsidTr="00AD742B" w14:paraId="65F28700" w14:textId="77777777">
        <w:trPr>
          <w:trHeight w:val="311"/>
        </w:trPr>
        <w:tc>
          <w:tcPr>
            <w:tcW w:w="4746" w:type="dxa"/>
            <w:tcBorders>
              <w:bottom w:val="single" w:color="auto" w:sz="4" w:space="0"/>
            </w:tcBorders>
            <w:shd w:val="clear" w:color="auto" w:fill="auto"/>
            <w:noWrap/>
            <w:vAlign w:val="center"/>
          </w:tcPr>
          <w:p w:rsidRPr="00062BDD" w:rsidR="00AD742B" w:rsidP="00AD742B" w:rsidRDefault="00AD742B" w14:paraId="5FF1C790" w14:textId="77777777">
            <w:pPr>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 xml:space="preserve">     IV. Activos por impuesto diferido</w:t>
            </w:r>
          </w:p>
        </w:tc>
        <w:tc>
          <w:tcPr>
            <w:tcW w:w="1553" w:type="dxa"/>
            <w:tcBorders>
              <w:bottom w:val="single" w:color="auto" w:sz="4" w:space="0"/>
            </w:tcBorders>
            <w:vAlign w:val="center"/>
          </w:tcPr>
          <w:p w:rsidRPr="00062BDD" w:rsidR="00AD742B" w:rsidP="00AD742B" w:rsidRDefault="00AD742B" w14:paraId="5981CC55" w14:textId="77777777">
            <w:pPr>
              <w:jc w:val="center"/>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NOTA 11</w:t>
            </w:r>
          </w:p>
        </w:tc>
        <w:tc>
          <w:tcPr>
            <w:tcW w:w="1313" w:type="dxa"/>
            <w:tcBorders>
              <w:bottom w:val="single" w:color="auto" w:sz="4" w:space="0"/>
            </w:tcBorders>
          </w:tcPr>
          <w:p w:rsidRPr="00062BDD" w:rsidR="00AD742B" w:rsidP="00AD742B" w:rsidRDefault="00AD742B" w14:paraId="6388BDBB" w14:textId="77777777">
            <w:pPr>
              <w:jc w:val="right"/>
              <w:rPr>
                <w:rFonts w:ascii="Helvetica" w:hAnsi="Helvetica" w:cs="Calibri"/>
                <w:color w:val="000000"/>
                <w:sz w:val="18"/>
                <w:szCs w:val="18"/>
                <w:lang w:val="es-ES" w:eastAsia="es-ES"/>
              </w:rPr>
            </w:pPr>
          </w:p>
        </w:tc>
        <w:tc>
          <w:tcPr>
            <w:tcW w:w="1201" w:type="dxa"/>
            <w:tcBorders>
              <w:bottom w:val="single" w:color="auto" w:sz="4" w:space="0"/>
            </w:tcBorders>
            <w:vAlign w:val="center"/>
          </w:tcPr>
          <w:p w:rsidRPr="00062BDD" w:rsidR="00AD742B" w:rsidP="00AD742B" w:rsidRDefault="00AD742B" w14:paraId="0FE39B82" w14:textId="77777777">
            <w:pPr>
              <w:jc w:val="right"/>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66.322,00</w:t>
            </w:r>
          </w:p>
        </w:tc>
        <w:tc>
          <w:tcPr>
            <w:tcW w:w="1201" w:type="dxa"/>
            <w:tcBorders>
              <w:bottom w:val="single" w:color="auto" w:sz="4" w:space="0"/>
            </w:tcBorders>
            <w:vAlign w:val="center"/>
          </w:tcPr>
          <w:p w:rsidRPr="00062BDD" w:rsidR="00AD742B" w:rsidP="00AD742B" w:rsidRDefault="00AD742B" w14:paraId="29D18546" w14:textId="77777777">
            <w:pPr>
              <w:jc w:val="right"/>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71.729,49</w:t>
            </w:r>
          </w:p>
        </w:tc>
      </w:tr>
      <w:tr w:rsidRPr="00062BDD" w:rsidR="00AD742B" w:rsidTr="00AD742B" w14:paraId="39194268" w14:textId="77777777">
        <w:trPr>
          <w:trHeight w:val="311"/>
        </w:trPr>
        <w:tc>
          <w:tcPr>
            <w:tcW w:w="4746" w:type="dxa"/>
            <w:shd w:val="clear" w:color="auto" w:fill="D9D9D9" w:themeFill="background1" w:themeFillShade="D9"/>
            <w:noWrap/>
            <w:vAlign w:val="center"/>
            <w:hideMark/>
          </w:tcPr>
          <w:p w:rsidRPr="00062BDD" w:rsidR="00AD742B" w:rsidP="00AD742B" w:rsidRDefault="00AD742B" w14:paraId="2431EA29" w14:textId="77777777">
            <w:pPr>
              <w:rPr>
                <w:rFonts w:ascii="Helvetica" w:hAnsi="Helvetica" w:cs="Calibri"/>
                <w:b/>
                <w:bCs/>
                <w:color w:val="000000"/>
                <w:sz w:val="18"/>
                <w:szCs w:val="18"/>
                <w:lang w:val="es-ES" w:eastAsia="es-ES"/>
              </w:rPr>
            </w:pPr>
            <w:r w:rsidRPr="00062BDD">
              <w:rPr>
                <w:rFonts w:ascii="Helvetica" w:hAnsi="Helvetica" w:cs="Calibri"/>
                <w:b/>
                <w:bCs/>
                <w:color w:val="000000"/>
                <w:sz w:val="18"/>
                <w:szCs w:val="18"/>
                <w:lang w:val="es-ES" w:eastAsia="es-ES"/>
              </w:rPr>
              <w:t xml:space="preserve">   B) ACTIVO CORRIENTE</w:t>
            </w:r>
          </w:p>
        </w:tc>
        <w:tc>
          <w:tcPr>
            <w:tcW w:w="1553" w:type="dxa"/>
            <w:shd w:val="clear" w:color="auto" w:fill="D9D9D9" w:themeFill="background1" w:themeFillShade="D9"/>
            <w:vAlign w:val="center"/>
          </w:tcPr>
          <w:p w:rsidRPr="00062BDD" w:rsidR="00AD742B" w:rsidP="00AD742B" w:rsidRDefault="00AD742B" w14:paraId="29F0F499" w14:textId="77777777">
            <w:pPr>
              <w:jc w:val="center"/>
              <w:rPr>
                <w:rFonts w:ascii="Helvetica" w:hAnsi="Helvetica" w:cs="Calibri"/>
                <w:b/>
                <w:bCs/>
                <w:color w:val="000000"/>
                <w:sz w:val="18"/>
                <w:szCs w:val="18"/>
                <w:lang w:val="es-ES" w:eastAsia="es-ES"/>
              </w:rPr>
            </w:pPr>
          </w:p>
        </w:tc>
        <w:tc>
          <w:tcPr>
            <w:tcW w:w="1313" w:type="dxa"/>
            <w:shd w:val="clear" w:color="auto" w:fill="D9D9D9" w:themeFill="background1" w:themeFillShade="D9"/>
          </w:tcPr>
          <w:p w:rsidRPr="00062BDD" w:rsidR="00AD742B" w:rsidP="00AD742B" w:rsidRDefault="00AD742B" w14:paraId="1BE452EC" w14:textId="77777777">
            <w:pPr>
              <w:jc w:val="right"/>
              <w:rPr>
                <w:rFonts w:ascii="Helvetica" w:hAnsi="Helvetica" w:cs="Calibri"/>
                <w:b/>
                <w:bCs/>
                <w:color w:val="000000"/>
                <w:sz w:val="18"/>
                <w:szCs w:val="18"/>
                <w:lang w:val="es-ES" w:eastAsia="es-ES"/>
              </w:rPr>
            </w:pPr>
          </w:p>
        </w:tc>
        <w:tc>
          <w:tcPr>
            <w:tcW w:w="1201" w:type="dxa"/>
            <w:shd w:val="clear" w:color="auto" w:fill="D9D9D9" w:themeFill="background1" w:themeFillShade="D9"/>
            <w:vAlign w:val="center"/>
          </w:tcPr>
          <w:p w:rsidRPr="00062BDD" w:rsidR="00AD742B" w:rsidP="00AD742B" w:rsidRDefault="00AD742B" w14:paraId="214DEA33" w14:textId="77777777">
            <w:pPr>
              <w:jc w:val="right"/>
              <w:rPr>
                <w:rFonts w:ascii="Helvetica" w:hAnsi="Helvetica" w:cs="Calibri"/>
                <w:b/>
                <w:bCs/>
                <w:color w:val="000000"/>
                <w:sz w:val="18"/>
                <w:szCs w:val="18"/>
                <w:lang w:val="es-ES" w:eastAsia="es-ES"/>
              </w:rPr>
            </w:pPr>
            <w:r w:rsidRPr="00062BDD">
              <w:rPr>
                <w:rFonts w:ascii="Helvetica" w:hAnsi="Helvetica" w:cs="Calibri"/>
                <w:b/>
                <w:bCs/>
                <w:color w:val="000000"/>
                <w:sz w:val="18"/>
                <w:szCs w:val="18"/>
                <w:lang w:val="es-ES" w:eastAsia="es-ES"/>
              </w:rPr>
              <w:t>2.284.964,32</w:t>
            </w:r>
          </w:p>
        </w:tc>
        <w:tc>
          <w:tcPr>
            <w:tcW w:w="1201" w:type="dxa"/>
            <w:shd w:val="clear" w:color="auto" w:fill="D9D9D9" w:themeFill="background1" w:themeFillShade="D9"/>
            <w:vAlign w:val="center"/>
          </w:tcPr>
          <w:p w:rsidRPr="00062BDD" w:rsidR="00AD742B" w:rsidP="00AD742B" w:rsidRDefault="00AD742B" w14:paraId="451E5E6D" w14:textId="77777777">
            <w:pPr>
              <w:jc w:val="right"/>
              <w:rPr>
                <w:rFonts w:ascii="Helvetica" w:hAnsi="Helvetica" w:cs="Calibri"/>
                <w:b/>
                <w:bCs/>
                <w:color w:val="000000"/>
                <w:sz w:val="18"/>
                <w:szCs w:val="18"/>
                <w:lang w:val="es-ES" w:eastAsia="es-ES"/>
              </w:rPr>
            </w:pPr>
            <w:r w:rsidRPr="00062BDD">
              <w:rPr>
                <w:rFonts w:ascii="Helvetica" w:hAnsi="Helvetica" w:cs="Calibri"/>
                <w:b/>
                <w:bCs/>
                <w:color w:val="000000"/>
                <w:sz w:val="18"/>
                <w:szCs w:val="18"/>
                <w:lang w:val="es-ES" w:eastAsia="es-ES"/>
              </w:rPr>
              <w:t>2.345.871,60</w:t>
            </w:r>
          </w:p>
        </w:tc>
      </w:tr>
      <w:tr w:rsidRPr="00062BDD" w:rsidR="00AD742B" w:rsidTr="00AD742B" w14:paraId="5950B8F3" w14:textId="77777777">
        <w:trPr>
          <w:trHeight w:val="311"/>
        </w:trPr>
        <w:tc>
          <w:tcPr>
            <w:tcW w:w="4746" w:type="dxa"/>
            <w:shd w:val="clear" w:color="auto" w:fill="auto"/>
            <w:noWrap/>
            <w:vAlign w:val="center"/>
            <w:hideMark/>
          </w:tcPr>
          <w:p w:rsidRPr="00062BDD" w:rsidR="00AD742B" w:rsidP="00AD742B" w:rsidRDefault="00AD742B" w14:paraId="19155C36" w14:textId="77777777">
            <w:pPr>
              <w:pStyle w:val="Prrafodelista"/>
              <w:ind w:left="0"/>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 xml:space="preserve">     I. Existencias</w:t>
            </w:r>
          </w:p>
        </w:tc>
        <w:tc>
          <w:tcPr>
            <w:tcW w:w="1553" w:type="dxa"/>
            <w:vAlign w:val="center"/>
          </w:tcPr>
          <w:p w:rsidRPr="00062BDD" w:rsidR="00AD742B" w:rsidP="00AD742B" w:rsidRDefault="00AD742B" w14:paraId="637F4195" w14:textId="77777777">
            <w:pPr>
              <w:jc w:val="center"/>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NOTA 12</w:t>
            </w:r>
          </w:p>
        </w:tc>
        <w:tc>
          <w:tcPr>
            <w:tcW w:w="1313" w:type="dxa"/>
          </w:tcPr>
          <w:p w:rsidRPr="00062BDD" w:rsidR="00AD742B" w:rsidP="00AD742B" w:rsidRDefault="00AD742B" w14:paraId="2403D349" w14:textId="77777777">
            <w:pPr>
              <w:jc w:val="right"/>
              <w:rPr>
                <w:rFonts w:ascii="Helvetica" w:hAnsi="Helvetica" w:cs="Calibri"/>
                <w:color w:val="000000"/>
                <w:sz w:val="18"/>
                <w:szCs w:val="18"/>
                <w:lang w:val="es-ES" w:eastAsia="es-ES"/>
              </w:rPr>
            </w:pPr>
          </w:p>
        </w:tc>
        <w:tc>
          <w:tcPr>
            <w:tcW w:w="1201" w:type="dxa"/>
            <w:vAlign w:val="center"/>
          </w:tcPr>
          <w:p w:rsidRPr="00062BDD" w:rsidR="00AD742B" w:rsidP="00AD742B" w:rsidRDefault="00AD742B" w14:paraId="41CD6F69" w14:textId="77777777">
            <w:pPr>
              <w:jc w:val="right"/>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12.046,19</w:t>
            </w:r>
          </w:p>
        </w:tc>
        <w:tc>
          <w:tcPr>
            <w:tcW w:w="1201" w:type="dxa"/>
            <w:vAlign w:val="center"/>
          </w:tcPr>
          <w:p w:rsidRPr="00062BDD" w:rsidR="00AD742B" w:rsidP="00AD742B" w:rsidRDefault="00AD742B" w14:paraId="0137EB76" w14:textId="77777777">
            <w:pPr>
              <w:jc w:val="right"/>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25.124,27</w:t>
            </w:r>
          </w:p>
        </w:tc>
      </w:tr>
      <w:tr w:rsidRPr="00062BDD" w:rsidR="00AD742B" w:rsidTr="00AD742B" w14:paraId="31920FFF" w14:textId="77777777">
        <w:trPr>
          <w:trHeight w:val="311"/>
        </w:trPr>
        <w:tc>
          <w:tcPr>
            <w:tcW w:w="4746" w:type="dxa"/>
            <w:shd w:val="clear" w:color="auto" w:fill="auto"/>
            <w:noWrap/>
            <w:vAlign w:val="center"/>
          </w:tcPr>
          <w:p w:rsidRPr="00062BDD" w:rsidR="00AD742B" w:rsidP="00AD742B" w:rsidRDefault="00AD742B" w14:paraId="08D42D21" w14:textId="77777777">
            <w:pPr>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 xml:space="preserve">     II. Usuarios y otros deudores de la actividad propia</w:t>
            </w:r>
          </w:p>
        </w:tc>
        <w:tc>
          <w:tcPr>
            <w:tcW w:w="1553" w:type="dxa"/>
            <w:vAlign w:val="center"/>
          </w:tcPr>
          <w:p w:rsidRPr="00062BDD" w:rsidR="00AD742B" w:rsidP="00AD742B" w:rsidRDefault="00AD742B" w14:paraId="4ED40AAD" w14:textId="77777777">
            <w:pPr>
              <w:jc w:val="center"/>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NOTA 6</w:t>
            </w:r>
          </w:p>
        </w:tc>
        <w:tc>
          <w:tcPr>
            <w:tcW w:w="1313" w:type="dxa"/>
          </w:tcPr>
          <w:p w:rsidRPr="00062BDD" w:rsidR="00AD742B" w:rsidP="00AD742B" w:rsidRDefault="00AD742B" w14:paraId="37AA77D3" w14:textId="77777777">
            <w:pPr>
              <w:jc w:val="right"/>
              <w:rPr>
                <w:rFonts w:ascii="Helvetica" w:hAnsi="Helvetica" w:cs="Calibri"/>
                <w:color w:val="000000"/>
                <w:sz w:val="18"/>
                <w:szCs w:val="18"/>
                <w:lang w:val="es-ES" w:eastAsia="es-ES"/>
              </w:rPr>
            </w:pPr>
          </w:p>
        </w:tc>
        <w:tc>
          <w:tcPr>
            <w:tcW w:w="1201" w:type="dxa"/>
            <w:vAlign w:val="center"/>
          </w:tcPr>
          <w:p w:rsidRPr="00062BDD" w:rsidR="00AD742B" w:rsidP="00AD742B" w:rsidRDefault="00AD742B" w14:paraId="21C39F7D" w14:textId="77777777">
            <w:pPr>
              <w:jc w:val="right"/>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13.197,30</w:t>
            </w:r>
          </w:p>
        </w:tc>
        <w:tc>
          <w:tcPr>
            <w:tcW w:w="1201" w:type="dxa"/>
            <w:vAlign w:val="center"/>
          </w:tcPr>
          <w:p w:rsidRPr="00062BDD" w:rsidR="00AD742B" w:rsidP="00AD742B" w:rsidRDefault="00AD742B" w14:paraId="68CA3CF9" w14:textId="77777777">
            <w:pPr>
              <w:jc w:val="right"/>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58.890,51</w:t>
            </w:r>
          </w:p>
        </w:tc>
      </w:tr>
      <w:tr w:rsidRPr="00062BDD" w:rsidR="00AD742B" w:rsidTr="00AD742B" w14:paraId="0CEDC2F2" w14:textId="77777777">
        <w:trPr>
          <w:trHeight w:val="311"/>
        </w:trPr>
        <w:tc>
          <w:tcPr>
            <w:tcW w:w="4746" w:type="dxa"/>
            <w:shd w:val="clear" w:color="auto" w:fill="auto"/>
            <w:noWrap/>
            <w:vAlign w:val="center"/>
            <w:hideMark/>
          </w:tcPr>
          <w:p w:rsidRPr="00062BDD" w:rsidR="00AD742B" w:rsidP="00AD742B" w:rsidRDefault="00AD742B" w14:paraId="4B7C86EC" w14:textId="77777777">
            <w:pPr>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 xml:space="preserve">     III. Deudores comerciales y otras cuentas a cobrar</w:t>
            </w:r>
          </w:p>
        </w:tc>
        <w:tc>
          <w:tcPr>
            <w:tcW w:w="1553" w:type="dxa"/>
            <w:vAlign w:val="center"/>
          </w:tcPr>
          <w:p w:rsidRPr="00062BDD" w:rsidR="00AD742B" w:rsidP="00AD742B" w:rsidRDefault="00AD742B" w14:paraId="0350EB0C" w14:textId="77777777">
            <w:pPr>
              <w:jc w:val="center"/>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NOTA 8</w:t>
            </w:r>
          </w:p>
        </w:tc>
        <w:tc>
          <w:tcPr>
            <w:tcW w:w="1313" w:type="dxa"/>
          </w:tcPr>
          <w:p w:rsidRPr="00062BDD" w:rsidR="00AD742B" w:rsidP="00AD742B" w:rsidRDefault="00AD742B" w14:paraId="5255E0A2" w14:textId="77777777">
            <w:pPr>
              <w:jc w:val="right"/>
              <w:rPr>
                <w:rFonts w:ascii="Helvetica" w:hAnsi="Helvetica" w:cs="Calibri"/>
                <w:color w:val="000000"/>
                <w:sz w:val="18"/>
                <w:szCs w:val="18"/>
                <w:lang w:val="es-ES" w:eastAsia="es-ES"/>
              </w:rPr>
            </w:pPr>
          </w:p>
        </w:tc>
        <w:tc>
          <w:tcPr>
            <w:tcW w:w="1201" w:type="dxa"/>
            <w:vAlign w:val="center"/>
          </w:tcPr>
          <w:p w:rsidRPr="00062BDD" w:rsidR="00AD742B" w:rsidP="00AD742B" w:rsidRDefault="00AD742B" w14:paraId="43978650" w14:textId="77777777">
            <w:pPr>
              <w:jc w:val="right"/>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221.323,93</w:t>
            </w:r>
          </w:p>
        </w:tc>
        <w:tc>
          <w:tcPr>
            <w:tcW w:w="1201" w:type="dxa"/>
            <w:vAlign w:val="center"/>
          </w:tcPr>
          <w:p w:rsidRPr="00062BDD" w:rsidR="00AD742B" w:rsidP="00AD742B" w:rsidRDefault="00AD742B" w14:paraId="27088547" w14:textId="77777777">
            <w:pPr>
              <w:jc w:val="right"/>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189.900,93</w:t>
            </w:r>
          </w:p>
        </w:tc>
      </w:tr>
      <w:tr w:rsidRPr="00062BDD" w:rsidR="00AD742B" w:rsidTr="00AD742B" w14:paraId="1874BDF9" w14:textId="77777777">
        <w:trPr>
          <w:trHeight w:val="311"/>
        </w:trPr>
        <w:tc>
          <w:tcPr>
            <w:tcW w:w="4746" w:type="dxa"/>
            <w:shd w:val="clear" w:color="auto" w:fill="auto"/>
            <w:noWrap/>
            <w:vAlign w:val="center"/>
            <w:hideMark/>
          </w:tcPr>
          <w:p w:rsidRPr="00062BDD" w:rsidR="00AD742B" w:rsidP="00AD742B" w:rsidRDefault="00AD742B" w14:paraId="185C82B3" w14:textId="77777777">
            <w:pPr>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 xml:space="preserve">     V. Inversiones financieras a corto plazo.</w:t>
            </w:r>
          </w:p>
        </w:tc>
        <w:tc>
          <w:tcPr>
            <w:tcW w:w="1553" w:type="dxa"/>
            <w:vAlign w:val="center"/>
          </w:tcPr>
          <w:p w:rsidRPr="00062BDD" w:rsidR="00AD742B" w:rsidP="00AD742B" w:rsidRDefault="00AD742B" w14:paraId="300EDD21" w14:textId="77777777">
            <w:pPr>
              <w:jc w:val="center"/>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NOTA 8</w:t>
            </w:r>
          </w:p>
        </w:tc>
        <w:tc>
          <w:tcPr>
            <w:tcW w:w="1313" w:type="dxa"/>
          </w:tcPr>
          <w:p w:rsidRPr="00062BDD" w:rsidR="00AD742B" w:rsidP="00AD742B" w:rsidRDefault="00AD742B" w14:paraId="4545F522" w14:textId="77777777">
            <w:pPr>
              <w:jc w:val="right"/>
              <w:rPr>
                <w:rFonts w:ascii="Helvetica" w:hAnsi="Helvetica" w:cs="Calibri"/>
                <w:color w:val="000000"/>
                <w:sz w:val="18"/>
                <w:szCs w:val="18"/>
                <w:lang w:val="es-ES" w:eastAsia="es-ES"/>
              </w:rPr>
            </w:pPr>
          </w:p>
        </w:tc>
        <w:tc>
          <w:tcPr>
            <w:tcW w:w="1201" w:type="dxa"/>
            <w:vAlign w:val="center"/>
          </w:tcPr>
          <w:p w:rsidRPr="00062BDD" w:rsidR="00AD742B" w:rsidP="00AD742B" w:rsidRDefault="00AD742B" w14:paraId="27D9F165" w14:textId="77777777">
            <w:pPr>
              <w:jc w:val="right"/>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350.300,00</w:t>
            </w:r>
          </w:p>
        </w:tc>
        <w:tc>
          <w:tcPr>
            <w:tcW w:w="1201" w:type="dxa"/>
            <w:vAlign w:val="center"/>
          </w:tcPr>
          <w:p w:rsidRPr="00062BDD" w:rsidR="00AD742B" w:rsidP="00AD742B" w:rsidRDefault="00AD742B" w14:paraId="6F0E7393" w14:textId="77777777">
            <w:pPr>
              <w:jc w:val="right"/>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350.300,00</w:t>
            </w:r>
          </w:p>
        </w:tc>
      </w:tr>
      <w:tr w:rsidRPr="00062BDD" w:rsidR="00AD742B" w:rsidTr="00AD742B" w14:paraId="5E07C5FF" w14:textId="77777777">
        <w:trPr>
          <w:trHeight w:val="311"/>
        </w:trPr>
        <w:tc>
          <w:tcPr>
            <w:tcW w:w="4746" w:type="dxa"/>
            <w:shd w:val="clear" w:color="auto" w:fill="auto"/>
            <w:noWrap/>
            <w:vAlign w:val="center"/>
            <w:hideMark/>
          </w:tcPr>
          <w:p w:rsidRPr="00062BDD" w:rsidR="00AD742B" w:rsidP="00AD742B" w:rsidRDefault="00AD742B" w14:paraId="51A8BEC4" w14:textId="77777777">
            <w:pPr>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 xml:space="preserve">     VI. Periodificaciones a corto plazo.</w:t>
            </w:r>
          </w:p>
        </w:tc>
        <w:tc>
          <w:tcPr>
            <w:tcW w:w="1553" w:type="dxa"/>
            <w:vAlign w:val="center"/>
          </w:tcPr>
          <w:p w:rsidRPr="00062BDD" w:rsidR="00AD742B" w:rsidP="00AD742B" w:rsidRDefault="00AD742B" w14:paraId="51AB3FB7" w14:textId="77777777">
            <w:pPr>
              <w:jc w:val="center"/>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NOTA 8</w:t>
            </w:r>
          </w:p>
        </w:tc>
        <w:tc>
          <w:tcPr>
            <w:tcW w:w="1313" w:type="dxa"/>
          </w:tcPr>
          <w:p w:rsidRPr="00062BDD" w:rsidR="00AD742B" w:rsidP="00AD742B" w:rsidRDefault="00AD742B" w14:paraId="31B83981" w14:textId="77777777">
            <w:pPr>
              <w:jc w:val="right"/>
              <w:rPr>
                <w:rFonts w:ascii="Helvetica" w:hAnsi="Helvetica" w:cs="Calibri"/>
                <w:color w:val="000000"/>
                <w:sz w:val="18"/>
                <w:szCs w:val="18"/>
                <w:lang w:val="es-ES" w:eastAsia="es-ES"/>
              </w:rPr>
            </w:pPr>
          </w:p>
        </w:tc>
        <w:tc>
          <w:tcPr>
            <w:tcW w:w="1201" w:type="dxa"/>
            <w:vAlign w:val="center"/>
          </w:tcPr>
          <w:p w:rsidRPr="009A6C94" w:rsidR="00AD742B" w:rsidP="00AD742B" w:rsidRDefault="00231F59" w14:paraId="0382E488" w14:textId="4D4AC789">
            <w:pPr>
              <w:jc w:val="right"/>
              <w:rPr>
                <w:rFonts w:ascii="Helvetica" w:hAnsi="Helvetica" w:cs="Calibri"/>
                <w:color w:val="000000"/>
                <w:sz w:val="18"/>
                <w:szCs w:val="18"/>
                <w:highlight w:val="red"/>
                <w:lang w:val="es-ES" w:eastAsia="es-ES"/>
              </w:rPr>
            </w:pPr>
            <w:r w:rsidRPr="00231F59">
              <w:rPr>
                <w:rFonts w:ascii="Helvetica" w:hAnsi="Helvetica" w:cs="Calibri"/>
                <w:color w:val="000000"/>
                <w:sz w:val="18"/>
                <w:szCs w:val="18"/>
                <w:lang w:val="es-ES" w:eastAsia="es-ES"/>
              </w:rPr>
              <w:t>0</w:t>
            </w:r>
            <w:r w:rsidRPr="00231F59" w:rsidR="00AD742B">
              <w:rPr>
                <w:rFonts w:ascii="Helvetica" w:hAnsi="Helvetica" w:cs="Calibri"/>
                <w:color w:val="000000"/>
                <w:sz w:val="18"/>
                <w:szCs w:val="18"/>
                <w:lang w:val="es-ES" w:eastAsia="es-ES"/>
              </w:rPr>
              <w:t>,00</w:t>
            </w:r>
          </w:p>
        </w:tc>
        <w:tc>
          <w:tcPr>
            <w:tcW w:w="1201" w:type="dxa"/>
            <w:vAlign w:val="center"/>
          </w:tcPr>
          <w:p w:rsidRPr="00062BDD" w:rsidR="00AD742B" w:rsidP="00AD742B" w:rsidRDefault="00AD742B" w14:paraId="4F85E0A4" w14:textId="77777777">
            <w:pPr>
              <w:jc w:val="right"/>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20.451,88</w:t>
            </w:r>
          </w:p>
        </w:tc>
      </w:tr>
      <w:tr w:rsidRPr="00062BDD" w:rsidR="00AD742B" w:rsidTr="00AD742B" w14:paraId="1BA658D0" w14:textId="77777777">
        <w:trPr>
          <w:trHeight w:val="311"/>
        </w:trPr>
        <w:tc>
          <w:tcPr>
            <w:tcW w:w="4746" w:type="dxa"/>
            <w:tcBorders>
              <w:bottom w:val="single" w:color="auto" w:sz="4" w:space="0"/>
            </w:tcBorders>
            <w:shd w:val="clear" w:color="auto" w:fill="auto"/>
            <w:noWrap/>
            <w:vAlign w:val="center"/>
            <w:hideMark/>
          </w:tcPr>
          <w:p w:rsidRPr="00062BDD" w:rsidR="00AD742B" w:rsidP="00AD742B" w:rsidRDefault="00AD742B" w14:paraId="6B43C058" w14:textId="77777777">
            <w:pPr>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 xml:space="preserve">     VII. Efectivo y otros activos líquidos equivalentes.</w:t>
            </w:r>
          </w:p>
        </w:tc>
        <w:tc>
          <w:tcPr>
            <w:tcW w:w="1553" w:type="dxa"/>
            <w:tcBorders>
              <w:bottom w:val="single" w:color="auto" w:sz="4" w:space="0"/>
            </w:tcBorders>
            <w:vAlign w:val="center"/>
          </w:tcPr>
          <w:p w:rsidRPr="00062BDD" w:rsidR="00AD742B" w:rsidP="00AD742B" w:rsidRDefault="00AD742B" w14:paraId="2136E1B6" w14:textId="77777777">
            <w:pPr>
              <w:jc w:val="center"/>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NOTA 8</w:t>
            </w:r>
          </w:p>
        </w:tc>
        <w:tc>
          <w:tcPr>
            <w:tcW w:w="1313" w:type="dxa"/>
            <w:tcBorders>
              <w:bottom w:val="single" w:color="auto" w:sz="4" w:space="0"/>
            </w:tcBorders>
          </w:tcPr>
          <w:p w:rsidRPr="00062BDD" w:rsidR="00AD742B" w:rsidP="00AD742B" w:rsidRDefault="00AD742B" w14:paraId="517DD2C4" w14:textId="77777777">
            <w:pPr>
              <w:jc w:val="right"/>
              <w:rPr>
                <w:rFonts w:ascii="Helvetica" w:hAnsi="Helvetica" w:cs="Calibri"/>
                <w:color w:val="000000"/>
                <w:sz w:val="18"/>
                <w:szCs w:val="18"/>
                <w:lang w:val="es-ES" w:eastAsia="es-ES"/>
              </w:rPr>
            </w:pPr>
          </w:p>
        </w:tc>
        <w:tc>
          <w:tcPr>
            <w:tcW w:w="1201" w:type="dxa"/>
            <w:tcBorders>
              <w:bottom w:val="single" w:color="auto" w:sz="4" w:space="0"/>
            </w:tcBorders>
            <w:vAlign w:val="center"/>
          </w:tcPr>
          <w:p w:rsidRPr="00062BDD" w:rsidR="00AD742B" w:rsidP="00AD742B" w:rsidRDefault="00AD742B" w14:paraId="630B8643" w14:textId="77777777">
            <w:pPr>
              <w:jc w:val="right"/>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1.688.096,90</w:t>
            </w:r>
          </w:p>
        </w:tc>
        <w:tc>
          <w:tcPr>
            <w:tcW w:w="1201" w:type="dxa"/>
            <w:tcBorders>
              <w:bottom w:val="single" w:color="auto" w:sz="4" w:space="0"/>
            </w:tcBorders>
            <w:vAlign w:val="center"/>
          </w:tcPr>
          <w:p w:rsidRPr="00062BDD" w:rsidR="00AD742B" w:rsidP="00AD742B" w:rsidRDefault="00AD742B" w14:paraId="4C2AA91B" w14:textId="77777777">
            <w:pPr>
              <w:jc w:val="right"/>
              <w:rPr>
                <w:rFonts w:ascii="Helvetica" w:hAnsi="Helvetica" w:cs="Calibri"/>
                <w:color w:val="000000"/>
                <w:sz w:val="18"/>
                <w:szCs w:val="18"/>
                <w:lang w:val="es-ES" w:eastAsia="es-ES"/>
              </w:rPr>
            </w:pPr>
            <w:r w:rsidRPr="00062BDD">
              <w:rPr>
                <w:rFonts w:ascii="Helvetica" w:hAnsi="Helvetica" w:cs="Calibri"/>
                <w:color w:val="000000"/>
                <w:sz w:val="18"/>
                <w:szCs w:val="18"/>
                <w:lang w:val="es-ES" w:eastAsia="es-ES"/>
              </w:rPr>
              <w:t>1.701.204,01</w:t>
            </w:r>
          </w:p>
        </w:tc>
      </w:tr>
      <w:tr w:rsidRPr="0079360D" w:rsidR="00AD742B" w:rsidTr="00AD742B" w14:paraId="6A470FA6" w14:textId="77777777">
        <w:trPr>
          <w:trHeight w:val="311"/>
        </w:trPr>
        <w:tc>
          <w:tcPr>
            <w:tcW w:w="4746" w:type="dxa"/>
            <w:shd w:val="clear" w:color="auto" w:fill="808080" w:themeFill="background1" w:themeFillShade="80"/>
            <w:noWrap/>
            <w:vAlign w:val="center"/>
            <w:hideMark/>
          </w:tcPr>
          <w:p w:rsidRPr="00062BDD" w:rsidR="00AD742B" w:rsidP="00AD742B" w:rsidRDefault="00AD742B" w14:paraId="57A9DB88" w14:textId="77777777">
            <w:pPr>
              <w:rPr>
                <w:rFonts w:ascii="Helvetica" w:hAnsi="Helvetica" w:cs="Calibri"/>
                <w:b/>
                <w:bCs/>
                <w:sz w:val="18"/>
                <w:szCs w:val="18"/>
                <w:lang w:val="es-ES" w:eastAsia="es-ES"/>
              </w:rPr>
            </w:pPr>
            <w:r w:rsidRPr="00062BDD">
              <w:rPr>
                <w:rFonts w:ascii="Helvetica" w:hAnsi="Helvetica" w:cs="Calibri"/>
                <w:b/>
                <w:bCs/>
                <w:sz w:val="18"/>
                <w:szCs w:val="18"/>
                <w:lang w:val="es-ES" w:eastAsia="es-ES"/>
              </w:rPr>
              <w:t xml:space="preserve">    </w:t>
            </w:r>
            <w:proofErr w:type="gramStart"/>
            <w:r w:rsidRPr="00062BDD">
              <w:rPr>
                <w:rFonts w:ascii="Helvetica" w:hAnsi="Helvetica" w:cs="Calibri"/>
                <w:b/>
                <w:bCs/>
                <w:sz w:val="18"/>
                <w:szCs w:val="18"/>
                <w:lang w:val="es-ES" w:eastAsia="es-ES"/>
              </w:rPr>
              <w:t>TOTAL</w:t>
            </w:r>
            <w:proofErr w:type="gramEnd"/>
            <w:r w:rsidRPr="00062BDD">
              <w:rPr>
                <w:rFonts w:ascii="Helvetica" w:hAnsi="Helvetica" w:cs="Calibri"/>
                <w:b/>
                <w:bCs/>
                <w:sz w:val="18"/>
                <w:szCs w:val="18"/>
                <w:lang w:val="es-ES" w:eastAsia="es-ES"/>
              </w:rPr>
              <w:t xml:space="preserve"> ACTIVO</w:t>
            </w:r>
          </w:p>
        </w:tc>
        <w:tc>
          <w:tcPr>
            <w:tcW w:w="1553" w:type="dxa"/>
            <w:shd w:val="clear" w:color="auto" w:fill="808080" w:themeFill="background1" w:themeFillShade="80"/>
            <w:vAlign w:val="center"/>
          </w:tcPr>
          <w:p w:rsidRPr="00062BDD" w:rsidR="00AD742B" w:rsidP="00AD742B" w:rsidRDefault="00AD742B" w14:paraId="2A57E48C" w14:textId="77777777">
            <w:pPr>
              <w:jc w:val="center"/>
              <w:rPr>
                <w:rFonts w:ascii="Helvetica" w:hAnsi="Helvetica" w:cs="Calibri"/>
                <w:b/>
                <w:bCs/>
                <w:sz w:val="18"/>
                <w:szCs w:val="18"/>
                <w:lang w:val="es-ES" w:eastAsia="es-ES"/>
              </w:rPr>
            </w:pPr>
          </w:p>
        </w:tc>
        <w:tc>
          <w:tcPr>
            <w:tcW w:w="1313" w:type="dxa"/>
            <w:shd w:val="clear" w:color="auto" w:fill="808080" w:themeFill="background1" w:themeFillShade="80"/>
          </w:tcPr>
          <w:p w:rsidRPr="00062BDD" w:rsidR="00AD742B" w:rsidP="00AD742B" w:rsidRDefault="00AD742B" w14:paraId="08E7972B" w14:textId="77777777">
            <w:pPr>
              <w:jc w:val="right"/>
              <w:rPr>
                <w:rFonts w:ascii="Helvetica" w:hAnsi="Helvetica" w:cs="Calibri"/>
                <w:b/>
                <w:bCs/>
                <w:sz w:val="18"/>
                <w:szCs w:val="18"/>
                <w:lang w:val="es-ES" w:eastAsia="es-ES"/>
              </w:rPr>
            </w:pPr>
          </w:p>
        </w:tc>
        <w:tc>
          <w:tcPr>
            <w:tcW w:w="1201" w:type="dxa"/>
            <w:shd w:val="clear" w:color="auto" w:fill="808080" w:themeFill="background1" w:themeFillShade="80"/>
            <w:vAlign w:val="center"/>
          </w:tcPr>
          <w:p w:rsidRPr="00062BDD" w:rsidR="00AD742B" w:rsidP="00AD742B" w:rsidRDefault="00AD742B" w14:paraId="379F0AF6" w14:textId="77777777">
            <w:pPr>
              <w:jc w:val="right"/>
              <w:rPr>
                <w:rFonts w:ascii="Helvetica" w:hAnsi="Helvetica" w:cs="Calibri"/>
                <w:b/>
                <w:bCs/>
                <w:sz w:val="18"/>
                <w:szCs w:val="18"/>
                <w:lang w:val="es-ES" w:eastAsia="es-ES"/>
              </w:rPr>
            </w:pPr>
            <w:r w:rsidRPr="00062BDD">
              <w:rPr>
                <w:rFonts w:ascii="Helvetica" w:hAnsi="Helvetica" w:cs="Calibri"/>
                <w:b/>
                <w:bCs/>
                <w:sz w:val="18"/>
                <w:szCs w:val="18"/>
                <w:lang w:val="es-ES" w:eastAsia="es-ES"/>
              </w:rPr>
              <w:t>5.429.810,58</w:t>
            </w:r>
          </w:p>
        </w:tc>
        <w:tc>
          <w:tcPr>
            <w:tcW w:w="1201" w:type="dxa"/>
            <w:shd w:val="clear" w:color="auto" w:fill="808080" w:themeFill="background1" w:themeFillShade="80"/>
            <w:vAlign w:val="center"/>
          </w:tcPr>
          <w:p w:rsidRPr="0079360D" w:rsidR="00AD742B" w:rsidP="00AD742B" w:rsidRDefault="00AD742B" w14:paraId="6B745E00" w14:textId="77777777">
            <w:pPr>
              <w:jc w:val="right"/>
              <w:rPr>
                <w:rFonts w:ascii="Helvetica" w:hAnsi="Helvetica" w:cs="Calibri"/>
                <w:b/>
                <w:bCs/>
                <w:sz w:val="18"/>
                <w:szCs w:val="18"/>
                <w:lang w:val="es-ES" w:eastAsia="es-ES"/>
              </w:rPr>
            </w:pPr>
            <w:r w:rsidRPr="00062BDD">
              <w:rPr>
                <w:rFonts w:ascii="Helvetica" w:hAnsi="Helvetica" w:cs="Calibri"/>
                <w:b/>
                <w:bCs/>
                <w:sz w:val="18"/>
                <w:szCs w:val="18"/>
                <w:lang w:val="es-ES" w:eastAsia="es-ES"/>
              </w:rPr>
              <w:t>5.545.826,73</w:t>
            </w:r>
          </w:p>
        </w:tc>
      </w:tr>
    </w:tbl>
    <w:tbl>
      <w:tblPr>
        <w:tblW w:w="9143" w:type="dxa"/>
        <w:jc w:val="right"/>
        <w:tblBorders>
          <w:top w:val="single" w:color="auto" w:sz="4" w:space="0"/>
          <w:left w:val="single" w:color="auto" w:sz="4" w:space="0"/>
          <w:bottom w:val="single" w:color="auto" w:sz="4" w:space="0"/>
          <w:right w:val="single" w:color="auto" w:sz="4" w:space="0"/>
          <w:insideH w:val="single" w:color="auto" w:sz="4" w:space="0"/>
        </w:tblBorders>
        <w:tblCellMar>
          <w:left w:w="70" w:type="dxa"/>
          <w:right w:w="70" w:type="dxa"/>
        </w:tblCellMar>
        <w:tblLook w:val="04A0" w:firstRow="1" w:lastRow="0" w:firstColumn="1" w:lastColumn="0" w:noHBand="0" w:noVBand="1"/>
      </w:tblPr>
      <w:tblGrid>
        <w:gridCol w:w="4791"/>
        <w:gridCol w:w="1692"/>
        <w:gridCol w:w="1396"/>
        <w:gridCol w:w="1264"/>
      </w:tblGrid>
      <w:tr w:rsidRPr="00500388" w:rsidR="00B240C7" w:rsidTr="0039294B" w14:paraId="12067B32" w14:textId="77777777">
        <w:trPr>
          <w:trHeight w:val="412"/>
          <w:jc w:val="right"/>
        </w:trPr>
        <w:tc>
          <w:tcPr>
            <w:tcW w:w="4791" w:type="dxa"/>
            <w:tcBorders>
              <w:bottom w:val="single" w:color="auto" w:sz="4" w:space="0"/>
            </w:tcBorders>
            <w:shd w:val="clear" w:color="auto" w:fill="808080" w:themeFill="background1" w:themeFillShade="80"/>
            <w:noWrap/>
            <w:vAlign w:val="center"/>
          </w:tcPr>
          <w:p w:rsidRPr="00500388" w:rsidR="00B240C7" w:rsidP="00263F19" w:rsidRDefault="00B240C7" w14:paraId="1F00FE80" w14:textId="2818198D">
            <w:pPr>
              <w:jc w:val="center"/>
              <w:rPr>
                <w:rFonts w:ascii="Helvetica" w:hAnsi="Helvetica" w:cs="Calibri"/>
                <w:b/>
                <w:bCs/>
                <w:color w:val="FFFFFF" w:themeColor="background1"/>
                <w:sz w:val="18"/>
                <w:szCs w:val="18"/>
                <w:lang w:val="es-ES" w:eastAsia="es-ES"/>
              </w:rPr>
            </w:pPr>
            <w:r w:rsidRPr="00500388">
              <w:rPr>
                <w:rFonts w:ascii="Helvetica" w:hAnsi="Helvetica" w:cs="Calibri"/>
                <w:b/>
                <w:bCs/>
                <w:color w:val="FFFFFF" w:themeColor="background1"/>
                <w:sz w:val="18"/>
                <w:szCs w:val="18"/>
                <w:lang w:val="es-ES" w:eastAsia="es-ES"/>
              </w:rPr>
              <w:t>PATRIMONIO NETO Y PASIVO</w:t>
            </w:r>
          </w:p>
        </w:tc>
        <w:tc>
          <w:tcPr>
            <w:tcW w:w="1692" w:type="dxa"/>
            <w:tcBorders>
              <w:bottom w:val="single" w:color="auto" w:sz="4" w:space="0"/>
            </w:tcBorders>
            <w:shd w:val="clear" w:color="auto" w:fill="808080" w:themeFill="background1" w:themeFillShade="80"/>
            <w:vAlign w:val="center"/>
          </w:tcPr>
          <w:p w:rsidRPr="00500388" w:rsidR="00B240C7" w:rsidP="00263F19" w:rsidRDefault="00B240C7" w14:paraId="24731028" w14:textId="1432CBB8">
            <w:pPr>
              <w:jc w:val="center"/>
              <w:rPr>
                <w:rFonts w:ascii="Helvetica" w:hAnsi="Helvetica" w:cs="Calibri"/>
                <w:b/>
                <w:bCs/>
                <w:color w:val="FFFFFF" w:themeColor="background1"/>
                <w:sz w:val="18"/>
                <w:szCs w:val="18"/>
                <w:lang w:val="es-ES" w:eastAsia="es-ES"/>
              </w:rPr>
            </w:pPr>
            <w:r w:rsidRPr="00500388">
              <w:rPr>
                <w:rFonts w:ascii="Helvetica" w:hAnsi="Helvetica" w:cs="Calibri"/>
                <w:b/>
                <w:bCs/>
                <w:color w:val="FFFFFF" w:themeColor="background1"/>
                <w:sz w:val="18"/>
                <w:szCs w:val="18"/>
                <w:lang w:val="es-ES" w:eastAsia="es-ES"/>
              </w:rPr>
              <w:t>NOTA MEMORIA</w:t>
            </w:r>
          </w:p>
        </w:tc>
        <w:tc>
          <w:tcPr>
            <w:tcW w:w="1396" w:type="dxa"/>
            <w:tcBorders>
              <w:bottom w:val="single" w:color="auto" w:sz="4" w:space="0"/>
            </w:tcBorders>
            <w:shd w:val="clear" w:color="auto" w:fill="808080" w:themeFill="background1" w:themeFillShade="80"/>
            <w:vAlign w:val="center"/>
          </w:tcPr>
          <w:p w:rsidRPr="00500388" w:rsidR="00B240C7" w:rsidP="00263F19" w:rsidRDefault="00B240C7" w14:paraId="3F0210D7" w14:textId="5C1EA9E8">
            <w:pPr>
              <w:jc w:val="center"/>
              <w:rPr>
                <w:rFonts w:ascii="Helvetica" w:hAnsi="Helvetica" w:cs="Calibri"/>
                <w:b/>
                <w:bCs/>
                <w:color w:val="FFFFFF" w:themeColor="background1"/>
                <w:sz w:val="18"/>
                <w:szCs w:val="18"/>
                <w:lang w:val="es-ES" w:eastAsia="es-ES"/>
              </w:rPr>
            </w:pPr>
            <w:r w:rsidRPr="00500388">
              <w:rPr>
                <w:rFonts w:ascii="Helvetica" w:hAnsi="Helvetica" w:cs="Calibri"/>
                <w:b/>
                <w:bCs/>
                <w:color w:val="FFFFFF" w:themeColor="background1"/>
                <w:sz w:val="18"/>
                <w:szCs w:val="18"/>
                <w:lang w:val="es-ES" w:eastAsia="es-ES"/>
              </w:rPr>
              <w:t>202</w:t>
            </w:r>
            <w:r w:rsidRPr="00500388" w:rsidR="0079360D">
              <w:rPr>
                <w:rFonts w:ascii="Helvetica" w:hAnsi="Helvetica" w:cs="Calibri"/>
                <w:b/>
                <w:bCs/>
                <w:color w:val="FFFFFF" w:themeColor="background1"/>
                <w:sz w:val="18"/>
                <w:szCs w:val="18"/>
                <w:lang w:val="es-ES" w:eastAsia="es-ES"/>
              </w:rPr>
              <w:t>4</w:t>
            </w:r>
          </w:p>
        </w:tc>
        <w:tc>
          <w:tcPr>
            <w:tcW w:w="1264" w:type="dxa"/>
            <w:tcBorders>
              <w:bottom w:val="single" w:color="auto" w:sz="4" w:space="0"/>
            </w:tcBorders>
            <w:shd w:val="clear" w:color="auto" w:fill="808080" w:themeFill="background1" w:themeFillShade="80"/>
            <w:vAlign w:val="center"/>
          </w:tcPr>
          <w:p w:rsidRPr="00500388" w:rsidR="00B240C7" w:rsidP="00263F19" w:rsidRDefault="00B240C7" w14:paraId="2C0F8C51" w14:textId="633C9ADD">
            <w:pPr>
              <w:jc w:val="center"/>
              <w:rPr>
                <w:rFonts w:ascii="Helvetica" w:hAnsi="Helvetica" w:cs="Calibri"/>
                <w:b/>
                <w:bCs/>
                <w:color w:val="FFFFFF" w:themeColor="background1"/>
                <w:sz w:val="18"/>
                <w:szCs w:val="18"/>
                <w:lang w:val="es-ES" w:eastAsia="es-ES"/>
              </w:rPr>
            </w:pPr>
            <w:r w:rsidRPr="00500388">
              <w:rPr>
                <w:rFonts w:ascii="Helvetica" w:hAnsi="Helvetica" w:cs="Calibri"/>
                <w:b/>
                <w:bCs/>
                <w:color w:val="FFFFFF" w:themeColor="background1"/>
                <w:sz w:val="18"/>
                <w:szCs w:val="18"/>
                <w:lang w:val="es-ES" w:eastAsia="es-ES"/>
              </w:rPr>
              <w:t>202</w:t>
            </w:r>
            <w:r w:rsidRPr="00500388" w:rsidR="0079360D">
              <w:rPr>
                <w:rFonts w:ascii="Helvetica" w:hAnsi="Helvetica" w:cs="Calibri"/>
                <w:b/>
                <w:bCs/>
                <w:color w:val="FFFFFF" w:themeColor="background1"/>
                <w:sz w:val="18"/>
                <w:szCs w:val="18"/>
                <w:lang w:val="es-ES" w:eastAsia="es-ES"/>
              </w:rPr>
              <w:t>3</w:t>
            </w:r>
          </w:p>
        </w:tc>
      </w:tr>
      <w:tr w:rsidRPr="00500388" w:rsidR="0079360D" w:rsidTr="0039294B" w14:paraId="4F2EEBA2" w14:textId="77777777">
        <w:trPr>
          <w:trHeight w:val="296"/>
          <w:jc w:val="right"/>
        </w:trPr>
        <w:tc>
          <w:tcPr>
            <w:tcW w:w="4791" w:type="dxa"/>
            <w:shd w:val="clear" w:color="auto" w:fill="D9D9D9" w:themeFill="background1" w:themeFillShade="D9"/>
            <w:noWrap/>
            <w:vAlign w:val="center"/>
            <w:hideMark/>
          </w:tcPr>
          <w:p w:rsidRPr="00500388" w:rsidR="0079360D" w:rsidP="0079360D" w:rsidRDefault="0079360D" w14:paraId="30333533" w14:textId="77777777">
            <w:pPr>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 xml:space="preserve">   A) PATRIMONIO NETO</w:t>
            </w:r>
          </w:p>
        </w:tc>
        <w:tc>
          <w:tcPr>
            <w:tcW w:w="1692" w:type="dxa"/>
            <w:shd w:val="clear" w:color="auto" w:fill="D9D9D9" w:themeFill="background1" w:themeFillShade="D9"/>
            <w:vAlign w:val="center"/>
          </w:tcPr>
          <w:p w:rsidRPr="00500388" w:rsidR="0079360D" w:rsidP="0079360D" w:rsidRDefault="0079360D" w14:paraId="3A8A9FF5" w14:textId="77777777">
            <w:pPr>
              <w:jc w:val="center"/>
              <w:rPr>
                <w:rFonts w:ascii="Helvetica" w:hAnsi="Helvetica" w:cs="Calibri"/>
                <w:b/>
                <w:bCs/>
                <w:color w:val="000000"/>
                <w:sz w:val="18"/>
                <w:szCs w:val="18"/>
                <w:lang w:val="es-ES" w:eastAsia="es-ES"/>
              </w:rPr>
            </w:pPr>
          </w:p>
        </w:tc>
        <w:tc>
          <w:tcPr>
            <w:tcW w:w="1396" w:type="dxa"/>
            <w:shd w:val="clear" w:color="auto" w:fill="D9D9D9" w:themeFill="background1" w:themeFillShade="D9"/>
            <w:vAlign w:val="center"/>
          </w:tcPr>
          <w:p w:rsidRPr="00500388" w:rsidR="0079360D" w:rsidP="0079360D" w:rsidRDefault="00062BDD" w14:paraId="1B61FD1F" w14:textId="03E5B90D">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3.324.079,57</w:t>
            </w:r>
          </w:p>
        </w:tc>
        <w:tc>
          <w:tcPr>
            <w:tcW w:w="1264" w:type="dxa"/>
            <w:shd w:val="clear" w:color="auto" w:fill="D9D9D9" w:themeFill="background1" w:themeFillShade="D9"/>
            <w:vAlign w:val="center"/>
          </w:tcPr>
          <w:p w:rsidRPr="00500388" w:rsidR="0079360D" w:rsidP="0079360D" w:rsidRDefault="0079360D" w14:paraId="2B7E4317" w14:textId="057986BF">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3.283.046,77</w:t>
            </w:r>
          </w:p>
        </w:tc>
      </w:tr>
      <w:tr w:rsidRPr="00500388" w:rsidR="0079360D" w:rsidTr="0039294B" w14:paraId="014E5A56" w14:textId="77777777">
        <w:trPr>
          <w:trHeight w:val="296"/>
          <w:jc w:val="right"/>
        </w:trPr>
        <w:tc>
          <w:tcPr>
            <w:tcW w:w="4791" w:type="dxa"/>
            <w:shd w:val="clear" w:color="auto" w:fill="auto"/>
            <w:noWrap/>
            <w:vAlign w:val="center"/>
            <w:hideMark/>
          </w:tcPr>
          <w:p w:rsidRPr="00500388" w:rsidR="0079360D" w:rsidP="0079360D" w:rsidRDefault="0079360D" w14:paraId="561276EC" w14:textId="77777777">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A-1) Fondos propios.</w:t>
            </w:r>
          </w:p>
        </w:tc>
        <w:tc>
          <w:tcPr>
            <w:tcW w:w="1692" w:type="dxa"/>
            <w:vAlign w:val="center"/>
          </w:tcPr>
          <w:p w:rsidRPr="00500388" w:rsidR="0079360D" w:rsidP="0079360D" w:rsidRDefault="0079360D" w14:paraId="44FC6BD5" w14:textId="6237FBF3">
            <w:pPr>
              <w:jc w:val="cente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NOTA 10</w:t>
            </w:r>
          </w:p>
        </w:tc>
        <w:tc>
          <w:tcPr>
            <w:tcW w:w="1396" w:type="dxa"/>
            <w:vAlign w:val="center"/>
          </w:tcPr>
          <w:p w:rsidRPr="00500388" w:rsidR="0079360D" w:rsidP="0079360D" w:rsidRDefault="00062BDD" w14:paraId="1F24B6FD" w14:textId="2E6A7745">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3.324.079,57</w:t>
            </w:r>
          </w:p>
        </w:tc>
        <w:tc>
          <w:tcPr>
            <w:tcW w:w="1264" w:type="dxa"/>
            <w:vAlign w:val="center"/>
          </w:tcPr>
          <w:p w:rsidRPr="00500388" w:rsidR="0079360D" w:rsidP="0079360D" w:rsidRDefault="0079360D" w14:paraId="31D6B565" w14:textId="171A0DF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3.283.046,77</w:t>
            </w:r>
          </w:p>
        </w:tc>
      </w:tr>
      <w:tr w:rsidRPr="00500388" w:rsidR="0079360D" w:rsidTr="0039294B" w14:paraId="03EA0A24" w14:textId="77777777">
        <w:trPr>
          <w:trHeight w:val="296"/>
          <w:jc w:val="right"/>
        </w:trPr>
        <w:tc>
          <w:tcPr>
            <w:tcW w:w="4791" w:type="dxa"/>
            <w:shd w:val="clear" w:color="auto" w:fill="auto"/>
            <w:noWrap/>
            <w:vAlign w:val="center"/>
            <w:hideMark/>
          </w:tcPr>
          <w:p w:rsidRPr="00500388" w:rsidR="0079360D" w:rsidP="0079360D" w:rsidRDefault="0079360D" w14:paraId="35EC5708" w14:textId="77777777">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I. Dotación Fundacional/Fondo social</w:t>
            </w:r>
          </w:p>
        </w:tc>
        <w:tc>
          <w:tcPr>
            <w:tcW w:w="1692" w:type="dxa"/>
            <w:vAlign w:val="center"/>
          </w:tcPr>
          <w:p w:rsidRPr="00500388" w:rsidR="0079360D" w:rsidP="0079360D" w:rsidRDefault="0079360D" w14:paraId="7ACE3E1D" w14:textId="0815DFBF">
            <w:pPr>
              <w:jc w:val="center"/>
              <w:rPr>
                <w:rFonts w:ascii="Helvetica" w:hAnsi="Helvetica" w:cs="Calibri"/>
                <w:color w:val="000000"/>
                <w:sz w:val="18"/>
                <w:szCs w:val="18"/>
                <w:lang w:val="es-ES" w:eastAsia="es-ES"/>
              </w:rPr>
            </w:pPr>
          </w:p>
        </w:tc>
        <w:tc>
          <w:tcPr>
            <w:tcW w:w="1396" w:type="dxa"/>
            <w:vAlign w:val="center"/>
          </w:tcPr>
          <w:p w:rsidRPr="00500388" w:rsidR="0079360D" w:rsidP="0079360D" w:rsidRDefault="0079360D" w14:paraId="5A423C83" w14:textId="7CCEA7DE">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1.072.671,31</w:t>
            </w:r>
          </w:p>
        </w:tc>
        <w:tc>
          <w:tcPr>
            <w:tcW w:w="1264" w:type="dxa"/>
            <w:vAlign w:val="center"/>
          </w:tcPr>
          <w:p w:rsidRPr="00500388" w:rsidR="0079360D" w:rsidP="0079360D" w:rsidRDefault="0079360D" w14:paraId="49F4B295" w14:textId="6ED738DF">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1.072.671,31</w:t>
            </w:r>
          </w:p>
        </w:tc>
      </w:tr>
      <w:tr w:rsidRPr="00500388" w:rsidR="0079360D" w:rsidTr="0039294B" w14:paraId="4A92ED93" w14:textId="77777777">
        <w:trPr>
          <w:trHeight w:val="296"/>
          <w:jc w:val="right"/>
        </w:trPr>
        <w:tc>
          <w:tcPr>
            <w:tcW w:w="4791" w:type="dxa"/>
            <w:shd w:val="clear" w:color="auto" w:fill="auto"/>
            <w:noWrap/>
            <w:vAlign w:val="center"/>
            <w:hideMark/>
          </w:tcPr>
          <w:p w:rsidRPr="00500388" w:rsidR="0079360D" w:rsidP="0079360D" w:rsidRDefault="0079360D" w14:paraId="4493ADAB" w14:textId="77777777">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1. Dotación fundacional/Fondo social</w:t>
            </w:r>
          </w:p>
        </w:tc>
        <w:tc>
          <w:tcPr>
            <w:tcW w:w="1692" w:type="dxa"/>
            <w:vAlign w:val="center"/>
          </w:tcPr>
          <w:p w:rsidRPr="00500388" w:rsidR="0079360D" w:rsidP="0079360D" w:rsidRDefault="0079360D" w14:paraId="75D6036C" w14:textId="201AB1E0">
            <w:pPr>
              <w:jc w:val="center"/>
              <w:rPr>
                <w:rFonts w:ascii="Helvetica" w:hAnsi="Helvetica" w:cs="Calibri"/>
                <w:color w:val="000000"/>
                <w:sz w:val="18"/>
                <w:szCs w:val="18"/>
                <w:lang w:val="es-ES" w:eastAsia="es-ES"/>
              </w:rPr>
            </w:pPr>
          </w:p>
        </w:tc>
        <w:tc>
          <w:tcPr>
            <w:tcW w:w="1396" w:type="dxa"/>
            <w:vAlign w:val="center"/>
          </w:tcPr>
          <w:p w:rsidRPr="00500388" w:rsidR="0079360D" w:rsidP="0079360D" w:rsidRDefault="0079360D" w14:paraId="5222857E" w14:textId="4E0880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1.072.671,31</w:t>
            </w:r>
          </w:p>
        </w:tc>
        <w:tc>
          <w:tcPr>
            <w:tcW w:w="1264" w:type="dxa"/>
            <w:vAlign w:val="center"/>
          </w:tcPr>
          <w:p w:rsidRPr="00500388" w:rsidR="0079360D" w:rsidP="0079360D" w:rsidRDefault="0079360D" w14:paraId="3459ABFA" w14:textId="11BF6B63">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1.072.671,31</w:t>
            </w:r>
          </w:p>
        </w:tc>
      </w:tr>
      <w:tr w:rsidRPr="00500388" w:rsidR="0079360D" w:rsidTr="0039294B" w14:paraId="2DB90CBB" w14:textId="77777777">
        <w:trPr>
          <w:trHeight w:val="296"/>
          <w:jc w:val="right"/>
        </w:trPr>
        <w:tc>
          <w:tcPr>
            <w:tcW w:w="4791" w:type="dxa"/>
            <w:shd w:val="clear" w:color="auto" w:fill="auto"/>
            <w:noWrap/>
            <w:vAlign w:val="center"/>
            <w:hideMark/>
          </w:tcPr>
          <w:p w:rsidRPr="00500388" w:rsidR="0079360D" w:rsidP="0079360D" w:rsidRDefault="0079360D" w14:paraId="01B0EB09" w14:textId="77777777">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II. Reservas</w:t>
            </w:r>
          </w:p>
        </w:tc>
        <w:tc>
          <w:tcPr>
            <w:tcW w:w="1692" w:type="dxa"/>
            <w:vAlign w:val="center"/>
          </w:tcPr>
          <w:p w:rsidRPr="00500388" w:rsidR="0079360D" w:rsidP="0079360D" w:rsidRDefault="0079360D" w14:paraId="08509223" w14:textId="3B26ABA0">
            <w:pPr>
              <w:jc w:val="center"/>
              <w:rPr>
                <w:rFonts w:ascii="Helvetica" w:hAnsi="Helvetica" w:cs="Calibri"/>
                <w:color w:val="000000"/>
                <w:sz w:val="18"/>
                <w:szCs w:val="18"/>
                <w:lang w:val="es-ES" w:eastAsia="es-ES"/>
              </w:rPr>
            </w:pPr>
          </w:p>
        </w:tc>
        <w:tc>
          <w:tcPr>
            <w:tcW w:w="1396" w:type="dxa"/>
            <w:vAlign w:val="center"/>
          </w:tcPr>
          <w:p w:rsidRPr="00500388" w:rsidR="0079360D" w:rsidP="0079360D" w:rsidRDefault="00062BDD" w14:paraId="603CEEC2" w14:textId="0C24F460">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2.254.761,51</w:t>
            </w:r>
          </w:p>
        </w:tc>
        <w:tc>
          <w:tcPr>
            <w:tcW w:w="1264" w:type="dxa"/>
            <w:vAlign w:val="center"/>
          </w:tcPr>
          <w:p w:rsidRPr="00500388" w:rsidR="0079360D" w:rsidP="0079360D" w:rsidRDefault="0079360D" w14:paraId="54AED230" w14:textId="20F52645">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2.261.961,51</w:t>
            </w:r>
          </w:p>
        </w:tc>
      </w:tr>
      <w:tr w:rsidRPr="00500388" w:rsidR="00062BDD" w:rsidTr="0039294B" w14:paraId="1DE0FB8F" w14:textId="77777777">
        <w:trPr>
          <w:trHeight w:val="296"/>
          <w:jc w:val="right"/>
        </w:trPr>
        <w:tc>
          <w:tcPr>
            <w:tcW w:w="4791" w:type="dxa"/>
            <w:shd w:val="clear" w:color="auto" w:fill="auto"/>
            <w:noWrap/>
            <w:vAlign w:val="center"/>
          </w:tcPr>
          <w:p w:rsidRPr="00500388" w:rsidR="00062BDD" w:rsidP="0079360D" w:rsidRDefault="00062BDD" w14:paraId="74AA8CAD" w14:textId="358B344B">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III. Excedentes de ejercicios anteriores</w:t>
            </w:r>
          </w:p>
        </w:tc>
        <w:tc>
          <w:tcPr>
            <w:tcW w:w="1692" w:type="dxa"/>
            <w:vAlign w:val="center"/>
          </w:tcPr>
          <w:p w:rsidRPr="00500388" w:rsidR="00062BDD" w:rsidP="0079360D" w:rsidRDefault="00062BDD" w14:paraId="4DE3C959" w14:textId="77777777">
            <w:pPr>
              <w:jc w:val="center"/>
              <w:rPr>
                <w:rFonts w:ascii="Helvetica" w:hAnsi="Helvetica" w:cs="Calibri"/>
                <w:color w:val="000000"/>
                <w:sz w:val="18"/>
                <w:szCs w:val="18"/>
                <w:lang w:val="es-ES" w:eastAsia="es-ES"/>
              </w:rPr>
            </w:pPr>
          </w:p>
        </w:tc>
        <w:tc>
          <w:tcPr>
            <w:tcW w:w="1396" w:type="dxa"/>
            <w:vAlign w:val="center"/>
          </w:tcPr>
          <w:p w:rsidRPr="00500388" w:rsidR="00062BDD" w:rsidP="0079360D" w:rsidRDefault="00062BDD" w14:paraId="36B048F4" w14:textId="55B8891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-51.586,05</w:t>
            </w:r>
          </w:p>
        </w:tc>
        <w:tc>
          <w:tcPr>
            <w:tcW w:w="1264" w:type="dxa"/>
            <w:vAlign w:val="center"/>
          </w:tcPr>
          <w:p w:rsidRPr="00500388" w:rsidR="00062BDD" w:rsidP="0079360D" w:rsidRDefault="00062BDD" w14:paraId="23EB8884" w14:textId="776747A3">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0,00</w:t>
            </w:r>
          </w:p>
        </w:tc>
      </w:tr>
      <w:tr w:rsidRPr="00500388" w:rsidR="0079360D" w:rsidTr="0039294B" w14:paraId="1BC2D4E8" w14:textId="77777777">
        <w:trPr>
          <w:trHeight w:val="296"/>
          <w:jc w:val="right"/>
        </w:trPr>
        <w:tc>
          <w:tcPr>
            <w:tcW w:w="4791" w:type="dxa"/>
            <w:tcBorders>
              <w:bottom w:val="single" w:color="auto" w:sz="4" w:space="0"/>
            </w:tcBorders>
            <w:shd w:val="clear" w:color="auto" w:fill="auto"/>
            <w:noWrap/>
            <w:vAlign w:val="center"/>
            <w:hideMark/>
          </w:tcPr>
          <w:p w:rsidRPr="00500388" w:rsidR="0079360D" w:rsidP="0079360D" w:rsidRDefault="0079360D" w14:paraId="2F2A1D94" w14:textId="77777777">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IV. Excedente del ejercicio</w:t>
            </w:r>
          </w:p>
        </w:tc>
        <w:tc>
          <w:tcPr>
            <w:tcW w:w="1692" w:type="dxa"/>
            <w:tcBorders>
              <w:bottom w:val="single" w:color="auto" w:sz="4" w:space="0"/>
            </w:tcBorders>
            <w:vAlign w:val="center"/>
          </w:tcPr>
          <w:p w:rsidRPr="00500388" w:rsidR="0079360D" w:rsidP="0079360D" w:rsidRDefault="0079360D" w14:paraId="09C2EA4C" w14:textId="49793AFC">
            <w:pPr>
              <w:jc w:val="cente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NOTA 3</w:t>
            </w:r>
          </w:p>
        </w:tc>
        <w:tc>
          <w:tcPr>
            <w:tcW w:w="1396" w:type="dxa"/>
            <w:tcBorders>
              <w:bottom w:val="single" w:color="auto" w:sz="4" w:space="0"/>
            </w:tcBorders>
            <w:vAlign w:val="center"/>
          </w:tcPr>
          <w:p w:rsidRPr="00500388" w:rsidR="0079360D" w:rsidP="0079360D" w:rsidRDefault="00062BDD" w14:paraId="502D8BFE" w14:textId="7FA1E76A">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48.232,80</w:t>
            </w:r>
          </w:p>
        </w:tc>
        <w:tc>
          <w:tcPr>
            <w:tcW w:w="1264" w:type="dxa"/>
            <w:tcBorders>
              <w:bottom w:val="single" w:color="auto" w:sz="4" w:space="0"/>
            </w:tcBorders>
            <w:vAlign w:val="center"/>
          </w:tcPr>
          <w:p w:rsidRPr="00500388" w:rsidR="0079360D" w:rsidP="0079360D" w:rsidRDefault="0079360D" w14:paraId="2B4228F2" w14:textId="153A6189">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-51.586,05</w:t>
            </w:r>
          </w:p>
        </w:tc>
      </w:tr>
      <w:tr w:rsidRPr="00500388" w:rsidR="0079360D" w:rsidTr="0039294B" w14:paraId="3D6DA560" w14:textId="77777777">
        <w:trPr>
          <w:trHeight w:val="296"/>
          <w:jc w:val="right"/>
        </w:trPr>
        <w:tc>
          <w:tcPr>
            <w:tcW w:w="4791" w:type="dxa"/>
            <w:shd w:val="clear" w:color="auto" w:fill="D9D9D9" w:themeFill="background1" w:themeFillShade="D9"/>
            <w:noWrap/>
            <w:vAlign w:val="center"/>
            <w:hideMark/>
          </w:tcPr>
          <w:p w:rsidRPr="00500388" w:rsidR="0079360D" w:rsidP="0079360D" w:rsidRDefault="0079360D" w14:paraId="1C6E7B63" w14:textId="77777777">
            <w:pPr>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 xml:space="preserve">   B) PASIVO NO CORRIENTE</w:t>
            </w:r>
          </w:p>
        </w:tc>
        <w:tc>
          <w:tcPr>
            <w:tcW w:w="1692" w:type="dxa"/>
            <w:shd w:val="clear" w:color="auto" w:fill="D9D9D9" w:themeFill="background1" w:themeFillShade="D9"/>
            <w:vAlign w:val="center"/>
          </w:tcPr>
          <w:p w:rsidRPr="00500388" w:rsidR="0079360D" w:rsidP="0079360D" w:rsidRDefault="0079360D" w14:paraId="2EA6FFEA" w14:textId="77777777">
            <w:pPr>
              <w:jc w:val="center"/>
              <w:rPr>
                <w:rFonts w:ascii="Helvetica" w:hAnsi="Helvetica" w:cs="Calibri"/>
                <w:b/>
                <w:bCs/>
                <w:color w:val="000000"/>
                <w:sz w:val="18"/>
                <w:szCs w:val="18"/>
                <w:lang w:val="es-ES" w:eastAsia="es-ES"/>
              </w:rPr>
            </w:pPr>
          </w:p>
        </w:tc>
        <w:tc>
          <w:tcPr>
            <w:tcW w:w="1396" w:type="dxa"/>
            <w:shd w:val="clear" w:color="auto" w:fill="D9D9D9" w:themeFill="background1" w:themeFillShade="D9"/>
            <w:vAlign w:val="center"/>
          </w:tcPr>
          <w:p w:rsidRPr="00500388" w:rsidR="0079360D" w:rsidP="0079360D" w:rsidRDefault="00062BDD" w14:paraId="5608F40C" w14:textId="594320DA">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329.193,61</w:t>
            </w:r>
          </w:p>
        </w:tc>
        <w:tc>
          <w:tcPr>
            <w:tcW w:w="1264" w:type="dxa"/>
            <w:shd w:val="clear" w:color="auto" w:fill="D9D9D9" w:themeFill="background1" w:themeFillShade="D9"/>
            <w:vAlign w:val="center"/>
          </w:tcPr>
          <w:p w:rsidRPr="00500388" w:rsidR="0079360D" w:rsidP="0079360D" w:rsidRDefault="0079360D" w14:paraId="680BA55C" w14:textId="071BE90C">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371.151,89</w:t>
            </w:r>
          </w:p>
        </w:tc>
      </w:tr>
      <w:tr w:rsidRPr="00500388" w:rsidR="0079360D" w:rsidTr="0039294B" w14:paraId="42E2D1B4" w14:textId="77777777">
        <w:trPr>
          <w:trHeight w:val="296"/>
          <w:jc w:val="right"/>
        </w:trPr>
        <w:tc>
          <w:tcPr>
            <w:tcW w:w="4791" w:type="dxa"/>
            <w:shd w:val="clear" w:color="auto" w:fill="auto"/>
            <w:noWrap/>
            <w:vAlign w:val="center"/>
            <w:hideMark/>
          </w:tcPr>
          <w:p w:rsidRPr="00500388" w:rsidR="0079360D" w:rsidP="0079360D" w:rsidRDefault="0079360D" w14:paraId="326E313D" w14:textId="77777777">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I. Provisiones a largo plazo.</w:t>
            </w:r>
          </w:p>
        </w:tc>
        <w:tc>
          <w:tcPr>
            <w:tcW w:w="1692" w:type="dxa"/>
            <w:vAlign w:val="center"/>
          </w:tcPr>
          <w:p w:rsidRPr="00500388" w:rsidR="0079360D" w:rsidP="0079360D" w:rsidRDefault="0079360D" w14:paraId="4151566E" w14:textId="52D5A9A7">
            <w:pPr>
              <w:jc w:val="cente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NOTA 15</w:t>
            </w:r>
          </w:p>
        </w:tc>
        <w:tc>
          <w:tcPr>
            <w:tcW w:w="1396" w:type="dxa"/>
            <w:vAlign w:val="center"/>
          </w:tcPr>
          <w:p w:rsidRPr="00500388" w:rsidR="0079360D" w:rsidP="0079360D" w:rsidRDefault="00062BDD" w14:paraId="53AEBBBF" w14:textId="29E106D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0,00</w:t>
            </w:r>
          </w:p>
        </w:tc>
        <w:tc>
          <w:tcPr>
            <w:tcW w:w="1264" w:type="dxa"/>
            <w:vAlign w:val="center"/>
          </w:tcPr>
          <w:p w:rsidRPr="00500388" w:rsidR="0079360D" w:rsidP="0079360D" w:rsidRDefault="0079360D" w14:paraId="4EC30ACD" w14:textId="1D5C75DD">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35.000,00</w:t>
            </w:r>
          </w:p>
        </w:tc>
      </w:tr>
      <w:tr w:rsidRPr="00500388" w:rsidR="0079360D" w:rsidTr="0039294B" w14:paraId="6F7625CD" w14:textId="77777777">
        <w:trPr>
          <w:trHeight w:val="296"/>
          <w:jc w:val="right"/>
        </w:trPr>
        <w:tc>
          <w:tcPr>
            <w:tcW w:w="4791" w:type="dxa"/>
            <w:shd w:val="clear" w:color="auto" w:fill="auto"/>
            <w:noWrap/>
            <w:vAlign w:val="center"/>
            <w:hideMark/>
          </w:tcPr>
          <w:p w:rsidRPr="00500388" w:rsidR="0079360D" w:rsidP="0079360D" w:rsidRDefault="0079360D" w14:paraId="1293CC72" w14:textId="77777777">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II. Deudas a largo plazo.</w:t>
            </w:r>
          </w:p>
        </w:tc>
        <w:tc>
          <w:tcPr>
            <w:tcW w:w="1692" w:type="dxa"/>
            <w:vAlign w:val="center"/>
          </w:tcPr>
          <w:p w:rsidRPr="00500388" w:rsidR="0079360D" w:rsidP="0079360D" w:rsidRDefault="0079360D" w14:paraId="50A63BCE" w14:textId="35496308">
            <w:pPr>
              <w:jc w:val="cente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NOTA 9</w:t>
            </w:r>
          </w:p>
        </w:tc>
        <w:tc>
          <w:tcPr>
            <w:tcW w:w="1396" w:type="dxa"/>
            <w:vAlign w:val="center"/>
          </w:tcPr>
          <w:p w:rsidRPr="00500388" w:rsidR="0079360D" w:rsidP="0079360D" w:rsidRDefault="00062BDD" w14:paraId="5C677334" w14:textId="6CF8A0D1">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329.193,61</w:t>
            </w:r>
          </w:p>
        </w:tc>
        <w:tc>
          <w:tcPr>
            <w:tcW w:w="1264" w:type="dxa"/>
            <w:vAlign w:val="center"/>
          </w:tcPr>
          <w:p w:rsidRPr="00500388" w:rsidR="0079360D" w:rsidP="0079360D" w:rsidRDefault="0079360D" w14:paraId="3F3FDA2A" w14:textId="66D2E636">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336.151,89</w:t>
            </w:r>
          </w:p>
        </w:tc>
      </w:tr>
      <w:tr w:rsidRPr="00500388" w:rsidR="0079360D" w:rsidTr="0039294B" w14:paraId="3069157E" w14:textId="77777777">
        <w:trPr>
          <w:trHeight w:val="296"/>
          <w:jc w:val="right"/>
        </w:trPr>
        <w:tc>
          <w:tcPr>
            <w:tcW w:w="4791" w:type="dxa"/>
            <w:tcBorders>
              <w:bottom w:val="single" w:color="auto" w:sz="4" w:space="0"/>
            </w:tcBorders>
            <w:shd w:val="clear" w:color="auto" w:fill="auto"/>
            <w:noWrap/>
            <w:vAlign w:val="center"/>
            <w:hideMark/>
          </w:tcPr>
          <w:p w:rsidRPr="00500388" w:rsidR="0079360D" w:rsidP="0079360D" w:rsidRDefault="0079360D" w14:paraId="22951D04" w14:textId="02A2BC27">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1. Deudas con entidades de crédito.</w:t>
            </w:r>
          </w:p>
        </w:tc>
        <w:tc>
          <w:tcPr>
            <w:tcW w:w="1692" w:type="dxa"/>
            <w:tcBorders>
              <w:bottom w:val="single" w:color="auto" w:sz="4" w:space="0"/>
            </w:tcBorders>
            <w:vAlign w:val="center"/>
          </w:tcPr>
          <w:p w:rsidRPr="00500388" w:rsidR="0079360D" w:rsidP="0079360D" w:rsidRDefault="0079360D" w14:paraId="09EFF810" w14:textId="77777777">
            <w:pPr>
              <w:jc w:val="center"/>
              <w:rPr>
                <w:rFonts w:ascii="Helvetica" w:hAnsi="Helvetica" w:cs="Calibri"/>
                <w:color w:val="000000"/>
                <w:sz w:val="18"/>
                <w:szCs w:val="18"/>
                <w:lang w:val="es-ES" w:eastAsia="es-ES"/>
              </w:rPr>
            </w:pPr>
          </w:p>
        </w:tc>
        <w:tc>
          <w:tcPr>
            <w:tcW w:w="1396" w:type="dxa"/>
            <w:tcBorders>
              <w:bottom w:val="single" w:color="auto" w:sz="4" w:space="0"/>
            </w:tcBorders>
            <w:vAlign w:val="center"/>
          </w:tcPr>
          <w:p w:rsidRPr="00500388" w:rsidR="0079360D" w:rsidP="0079360D" w:rsidRDefault="00062BDD" w14:paraId="3EA499A3" w14:textId="426E71CC">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329.193,61</w:t>
            </w:r>
          </w:p>
        </w:tc>
        <w:tc>
          <w:tcPr>
            <w:tcW w:w="1264" w:type="dxa"/>
            <w:tcBorders>
              <w:bottom w:val="single" w:color="auto" w:sz="4" w:space="0"/>
            </w:tcBorders>
            <w:vAlign w:val="center"/>
          </w:tcPr>
          <w:p w:rsidRPr="00500388" w:rsidR="0079360D" w:rsidP="0079360D" w:rsidRDefault="0079360D" w14:paraId="392A47B0" w14:textId="19F25A00">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336.151,89</w:t>
            </w:r>
          </w:p>
        </w:tc>
      </w:tr>
      <w:tr w:rsidRPr="00500388" w:rsidR="0079360D" w:rsidTr="0039294B" w14:paraId="2C59540E" w14:textId="77777777">
        <w:trPr>
          <w:trHeight w:val="296"/>
          <w:jc w:val="right"/>
        </w:trPr>
        <w:tc>
          <w:tcPr>
            <w:tcW w:w="4791" w:type="dxa"/>
            <w:shd w:val="clear" w:color="auto" w:fill="D9D9D9" w:themeFill="background1" w:themeFillShade="D9"/>
            <w:noWrap/>
            <w:vAlign w:val="center"/>
            <w:hideMark/>
          </w:tcPr>
          <w:p w:rsidRPr="00500388" w:rsidR="0079360D" w:rsidP="0079360D" w:rsidRDefault="0079360D" w14:paraId="4A6A62FB" w14:textId="77777777">
            <w:pPr>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 xml:space="preserve">   C) PASIVO CORRIENTE</w:t>
            </w:r>
          </w:p>
        </w:tc>
        <w:tc>
          <w:tcPr>
            <w:tcW w:w="1692" w:type="dxa"/>
            <w:shd w:val="clear" w:color="auto" w:fill="D9D9D9" w:themeFill="background1" w:themeFillShade="D9"/>
            <w:vAlign w:val="center"/>
          </w:tcPr>
          <w:p w:rsidRPr="00500388" w:rsidR="0079360D" w:rsidP="0079360D" w:rsidRDefault="0079360D" w14:paraId="2F97755B" w14:textId="77777777">
            <w:pPr>
              <w:jc w:val="center"/>
              <w:rPr>
                <w:rFonts w:ascii="Helvetica" w:hAnsi="Helvetica" w:cs="Calibri"/>
                <w:b/>
                <w:bCs/>
                <w:color w:val="000000"/>
                <w:sz w:val="18"/>
                <w:szCs w:val="18"/>
                <w:lang w:val="es-ES" w:eastAsia="es-ES"/>
              </w:rPr>
            </w:pPr>
          </w:p>
        </w:tc>
        <w:tc>
          <w:tcPr>
            <w:tcW w:w="1396" w:type="dxa"/>
            <w:shd w:val="clear" w:color="auto" w:fill="D9D9D9" w:themeFill="background1" w:themeFillShade="D9"/>
            <w:vAlign w:val="center"/>
          </w:tcPr>
          <w:p w:rsidRPr="00500388" w:rsidR="0079360D" w:rsidP="0079360D" w:rsidRDefault="00062BDD" w14:paraId="5AE79BAC" w14:textId="19C63958">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1.776.537,40</w:t>
            </w:r>
          </w:p>
        </w:tc>
        <w:tc>
          <w:tcPr>
            <w:tcW w:w="1264" w:type="dxa"/>
            <w:shd w:val="clear" w:color="auto" w:fill="D9D9D9" w:themeFill="background1" w:themeFillShade="D9"/>
            <w:vAlign w:val="center"/>
          </w:tcPr>
          <w:p w:rsidRPr="00500388" w:rsidR="0079360D" w:rsidP="0079360D" w:rsidRDefault="0079360D" w14:paraId="5D96CB4A" w14:textId="4775580A">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1.891.628,07</w:t>
            </w:r>
          </w:p>
        </w:tc>
      </w:tr>
      <w:tr w:rsidRPr="00500388" w:rsidR="0079360D" w:rsidTr="0039294B" w14:paraId="3437325C" w14:textId="77777777">
        <w:trPr>
          <w:trHeight w:val="296"/>
          <w:jc w:val="right"/>
        </w:trPr>
        <w:tc>
          <w:tcPr>
            <w:tcW w:w="4791" w:type="dxa"/>
            <w:shd w:val="clear" w:color="auto" w:fill="auto"/>
            <w:noWrap/>
            <w:vAlign w:val="center"/>
            <w:hideMark/>
          </w:tcPr>
          <w:p w:rsidRPr="00500388" w:rsidR="0079360D" w:rsidP="0079360D" w:rsidRDefault="0079360D" w14:paraId="79FA57FA" w14:textId="77777777">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II. Deudas a corto plazo.</w:t>
            </w:r>
          </w:p>
        </w:tc>
        <w:tc>
          <w:tcPr>
            <w:tcW w:w="1692" w:type="dxa"/>
            <w:vAlign w:val="center"/>
          </w:tcPr>
          <w:p w:rsidRPr="00500388" w:rsidR="0079360D" w:rsidP="0079360D" w:rsidRDefault="0079360D" w14:paraId="58240488" w14:textId="2AE31750">
            <w:pPr>
              <w:jc w:val="cente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NOTA 9</w:t>
            </w:r>
          </w:p>
        </w:tc>
        <w:tc>
          <w:tcPr>
            <w:tcW w:w="1396" w:type="dxa"/>
            <w:vAlign w:val="center"/>
          </w:tcPr>
          <w:p w:rsidRPr="00500388" w:rsidR="0079360D" w:rsidP="0079360D" w:rsidRDefault="00062BDD" w14:paraId="3690902B" w14:textId="28D80CD6">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1.630.117,76</w:t>
            </w:r>
          </w:p>
        </w:tc>
        <w:tc>
          <w:tcPr>
            <w:tcW w:w="1264" w:type="dxa"/>
            <w:vAlign w:val="center"/>
          </w:tcPr>
          <w:p w:rsidRPr="00500388" w:rsidR="0079360D" w:rsidP="0079360D" w:rsidRDefault="0079360D" w14:paraId="47657F5C" w14:textId="73B70256">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1.618.665,34</w:t>
            </w:r>
          </w:p>
        </w:tc>
      </w:tr>
      <w:tr w:rsidRPr="00500388" w:rsidR="0079360D" w:rsidTr="0039294B" w14:paraId="41CB5B96" w14:textId="77777777">
        <w:trPr>
          <w:trHeight w:val="296"/>
          <w:jc w:val="right"/>
        </w:trPr>
        <w:tc>
          <w:tcPr>
            <w:tcW w:w="4791" w:type="dxa"/>
            <w:shd w:val="clear" w:color="auto" w:fill="auto"/>
            <w:noWrap/>
            <w:vAlign w:val="center"/>
            <w:hideMark/>
          </w:tcPr>
          <w:p w:rsidRPr="00500388" w:rsidR="0079360D" w:rsidP="0079360D" w:rsidRDefault="0079360D" w14:paraId="4493B7AE" w14:textId="37E74567">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1. Deuda con entidades de crédito.</w:t>
            </w:r>
          </w:p>
        </w:tc>
        <w:tc>
          <w:tcPr>
            <w:tcW w:w="1692" w:type="dxa"/>
            <w:vAlign w:val="center"/>
          </w:tcPr>
          <w:p w:rsidRPr="00500388" w:rsidR="0079360D" w:rsidP="0079360D" w:rsidRDefault="0079360D" w14:paraId="309B0238" w14:textId="603A3250">
            <w:pPr>
              <w:jc w:val="center"/>
              <w:rPr>
                <w:rFonts w:ascii="Helvetica" w:hAnsi="Helvetica" w:cs="Calibri"/>
                <w:color w:val="000000"/>
                <w:sz w:val="18"/>
                <w:szCs w:val="18"/>
                <w:lang w:val="es-ES" w:eastAsia="es-ES"/>
              </w:rPr>
            </w:pPr>
          </w:p>
        </w:tc>
        <w:tc>
          <w:tcPr>
            <w:tcW w:w="1396" w:type="dxa"/>
            <w:vAlign w:val="center"/>
          </w:tcPr>
          <w:p w:rsidRPr="00500388" w:rsidR="0079360D" w:rsidP="0079360D" w:rsidRDefault="00062BDD" w14:paraId="50C61E86" w14:textId="3F1FF79C">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12.044,19</w:t>
            </w:r>
          </w:p>
        </w:tc>
        <w:tc>
          <w:tcPr>
            <w:tcW w:w="1264" w:type="dxa"/>
            <w:vAlign w:val="center"/>
          </w:tcPr>
          <w:p w:rsidRPr="00500388" w:rsidR="0079360D" w:rsidP="0079360D" w:rsidRDefault="0079360D" w14:paraId="2458E1CF" w14:textId="3C1DA14E">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2.481,16</w:t>
            </w:r>
          </w:p>
        </w:tc>
      </w:tr>
      <w:tr w:rsidRPr="00500388" w:rsidR="0079360D" w:rsidTr="0039294B" w14:paraId="07E5FE6C" w14:textId="77777777">
        <w:trPr>
          <w:trHeight w:val="296"/>
          <w:jc w:val="right"/>
        </w:trPr>
        <w:tc>
          <w:tcPr>
            <w:tcW w:w="4791" w:type="dxa"/>
            <w:shd w:val="clear" w:color="auto" w:fill="auto"/>
            <w:noWrap/>
            <w:vAlign w:val="center"/>
            <w:hideMark/>
          </w:tcPr>
          <w:p w:rsidRPr="00500388" w:rsidR="0079360D" w:rsidP="0079360D" w:rsidRDefault="0079360D" w14:paraId="31856D00" w14:textId="4B286AF3">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3. Otr</w:t>
            </w:r>
            <w:r w:rsidRPr="00500388" w:rsidR="00062BDD">
              <w:rPr>
                <w:rFonts w:ascii="Helvetica" w:hAnsi="Helvetica" w:cs="Calibri"/>
                <w:color w:val="000000"/>
                <w:sz w:val="18"/>
                <w:szCs w:val="18"/>
                <w:lang w:val="es-ES" w:eastAsia="es-ES"/>
              </w:rPr>
              <w:t>a</w:t>
            </w:r>
            <w:r w:rsidRPr="00500388">
              <w:rPr>
                <w:rFonts w:ascii="Helvetica" w:hAnsi="Helvetica" w:cs="Calibri"/>
                <w:color w:val="000000"/>
                <w:sz w:val="18"/>
                <w:szCs w:val="18"/>
                <w:lang w:val="es-ES" w:eastAsia="es-ES"/>
              </w:rPr>
              <w:t>s deudas a corto plazo</w:t>
            </w:r>
          </w:p>
        </w:tc>
        <w:tc>
          <w:tcPr>
            <w:tcW w:w="1692" w:type="dxa"/>
            <w:vAlign w:val="center"/>
          </w:tcPr>
          <w:p w:rsidRPr="00500388" w:rsidR="0079360D" w:rsidP="0079360D" w:rsidRDefault="0079360D" w14:paraId="2D682033" w14:textId="33A8FDC1">
            <w:pPr>
              <w:jc w:val="center"/>
              <w:rPr>
                <w:rFonts w:ascii="Helvetica" w:hAnsi="Helvetica" w:cs="Calibri"/>
                <w:color w:val="000000"/>
                <w:sz w:val="18"/>
                <w:szCs w:val="18"/>
                <w:lang w:val="es-ES" w:eastAsia="es-ES"/>
              </w:rPr>
            </w:pPr>
          </w:p>
        </w:tc>
        <w:tc>
          <w:tcPr>
            <w:tcW w:w="1396" w:type="dxa"/>
            <w:vAlign w:val="center"/>
          </w:tcPr>
          <w:p w:rsidRPr="00500388" w:rsidR="0079360D" w:rsidP="0079360D" w:rsidRDefault="00062BDD" w14:paraId="6BA5DDE8" w14:textId="3344350F">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1.618.073,57</w:t>
            </w:r>
          </w:p>
        </w:tc>
        <w:tc>
          <w:tcPr>
            <w:tcW w:w="1264" w:type="dxa"/>
            <w:vAlign w:val="center"/>
          </w:tcPr>
          <w:p w:rsidRPr="00500388" w:rsidR="0079360D" w:rsidP="0079360D" w:rsidRDefault="0079360D" w14:paraId="0293CD9B" w14:textId="498BBBAA">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1.616.184,18</w:t>
            </w:r>
          </w:p>
        </w:tc>
      </w:tr>
      <w:tr w:rsidRPr="00500388" w:rsidR="0079360D" w:rsidTr="0039294B" w14:paraId="0E574750" w14:textId="77777777">
        <w:trPr>
          <w:trHeight w:val="296"/>
          <w:jc w:val="right"/>
        </w:trPr>
        <w:tc>
          <w:tcPr>
            <w:tcW w:w="4791" w:type="dxa"/>
            <w:shd w:val="clear" w:color="auto" w:fill="auto"/>
            <w:noWrap/>
            <w:vAlign w:val="center"/>
          </w:tcPr>
          <w:p w:rsidRPr="00500388" w:rsidR="0079360D" w:rsidP="0079360D" w:rsidRDefault="0079360D" w14:paraId="274EE676" w14:textId="03A93A2D">
            <w:pPr>
              <w:ind w:left="209"/>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IV Beneficiarios- Acreedores.</w:t>
            </w:r>
          </w:p>
        </w:tc>
        <w:tc>
          <w:tcPr>
            <w:tcW w:w="1692" w:type="dxa"/>
            <w:vAlign w:val="center"/>
          </w:tcPr>
          <w:p w:rsidRPr="00500388" w:rsidR="0079360D" w:rsidP="0079360D" w:rsidRDefault="0079360D" w14:paraId="18EC05C6" w14:textId="235E2494">
            <w:pPr>
              <w:jc w:val="cente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NOTA 7</w:t>
            </w:r>
          </w:p>
        </w:tc>
        <w:tc>
          <w:tcPr>
            <w:tcW w:w="1396" w:type="dxa"/>
            <w:vAlign w:val="center"/>
          </w:tcPr>
          <w:p w:rsidRPr="00500388" w:rsidR="0079360D" w:rsidP="0079360D" w:rsidRDefault="00500388" w14:paraId="6E9C03BA" w14:textId="24E490CB">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6.574,39</w:t>
            </w:r>
          </w:p>
        </w:tc>
        <w:tc>
          <w:tcPr>
            <w:tcW w:w="1264" w:type="dxa"/>
            <w:vAlign w:val="center"/>
          </w:tcPr>
          <w:p w:rsidRPr="00500388" w:rsidR="0079360D" w:rsidP="0079360D" w:rsidRDefault="0079360D" w14:paraId="31A64CA8" w14:textId="182BF678">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3.259,07</w:t>
            </w:r>
          </w:p>
        </w:tc>
      </w:tr>
      <w:tr w:rsidRPr="00500388" w:rsidR="0079360D" w:rsidTr="0039294B" w14:paraId="2DEEB176" w14:textId="77777777">
        <w:trPr>
          <w:trHeight w:val="296"/>
          <w:jc w:val="right"/>
        </w:trPr>
        <w:tc>
          <w:tcPr>
            <w:tcW w:w="4791" w:type="dxa"/>
            <w:shd w:val="clear" w:color="auto" w:fill="auto"/>
            <w:noWrap/>
            <w:vAlign w:val="center"/>
            <w:hideMark/>
          </w:tcPr>
          <w:p w:rsidRPr="00500388" w:rsidR="0079360D" w:rsidP="0079360D" w:rsidRDefault="0079360D" w14:paraId="1D5E20B2" w14:textId="77777777">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V Acreedores comerciales y otras cuentas a pagar.</w:t>
            </w:r>
          </w:p>
        </w:tc>
        <w:tc>
          <w:tcPr>
            <w:tcW w:w="1692" w:type="dxa"/>
            <w:vAlign w:val="center"/>
          </w:tcPr>
          <w:p w:rsidRPr="00500388" w:rsidR="0079360D" w:rsidP="0079360D" w:rsidRDefault="0079360D" w14:paraId="631A8863" w14:textId="462A573F">
            <w:pPr>
              <w:jc w:val="cente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NOTA 9</w:t>
            </w:r>
          </w:p>
        </w:tc>
        <w:tc>
          <w:tcPr>
            <w:tcW w:w="1396" w:type="dxa"/>
            <w:vAlign w:val="center"/>
          </w:tcPr>
          <w:p w:rsidRPr="00500388" w:rsidR="0079360D" w:rsidP="0079360D" w:rsidRDefault="00500388" w14:paraId="49E7A8E3" w14:textId="05FF095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139.845,25</w:t>
            </w:r>
          </w:p>
        </w:tc>
        <w:tc>
          <w:tcPr>
            <w:tcW w:w="1264" w:type="dxa"/>
            <w:vAlign w:val="center"/>
          </w:tcPr>
          <w:p w:rsidRPr="00500388" w:rsidR="0079360D" w:rsidP="0079360D" w:rsidRDefault="0079360D" w14:paraId="610DA9BF" w14:textId="7CD85721">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269.605,12</w:t>
            </w:r>
          </w:p>
        </w:tc>
      </w:tr>
      <w:tr w:rsidRPr="00500388" w:rsidR="0079360D" w:rsidTr="0039294B" w14:paraId="72AC6790" w14:textId="77777777">
        <w:trPr>
          <w:trHeight w:val="296"/>
          <w:jc w:val="right"/>
        </w:trPr>
        <w:tc>
          <w:tcPr>
            <w:tcW w:w="4791" w:type="dxa"/>
            <w:shd w:val="clear" w:color="auto" w:fill="auto"/>
            <w:noWrap/>
            <w:vAlign w:val="center"/>
            <w:hideMark/>
          </w:tcPr>
          <w:p w:rsidRPr="00500388" w:rsidR="0079360D" w:rsidP="0079360D" w:rsidRDefault="0079360D" w14:paraId="391AC0CD" w14:textId="30C7C860">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1. Proveedores.</w:t>
            </w:r>
          </w:p>
        </w:tc>
        <w:tc>
          <w:tcPr>
            <w:tcW w:w="1692" w:type="dxa"/>
            <w:vAlign w:val="center"/>
          </w:tcPr>
          <w:p w:rsidRPr="00500388" w:rsidR="0079360D" w:rsidP="0079360D" w:rsidRDefault="0079360D" w14:paraId="712E6BF3" w14:textId="77777777">
            <w:pPr>
              <w:jc w:val="center"/>
              <w:rPr>
                <w:rFonts w:ascii="Helvetica" w:hAnsi="Helvetica" w:cs="Calibri"/>
                <w:color w:val="000000"/>
                <w:sz w:val="18"/>
                <w:szCs w:val="18"/>
                <w:lang w:val="es-ES" w:eastAsia="es-ES"/>
              </w:rPr>
            </w:pPr>
          </w:p>
        </w:tc>
        <w:tc>
          <w:tcPr>
            <w:tcW w:w="1396" w:type="dxa"/>
            <w:vAlign w:val="center"/>
          </w:tcPr>
          <w:p w:rsidRPr="00500388" w:rsidR="0079360D" w:rsidP="0079360D" w:rsidRDefault="00500388" w14:paraId="55181A5A" w14:textId="62E52AE4">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0,00</w:t>
            </w:r>
          </w:p>
        </w:tc>
        <w:tc>
          <w:tcPr>
            <w:tcW w:w="1264" w:type="dxa"/>
            <w:vAlign w:val="center"/>
          </w:tcPr>
          <w:p w:rsidRPr="00500388" w:rsidR="0079360D" w:rsidP="0079360D" w:rsidRDefault="0079360D" w14:paraId="018429C8" w14:textId="4143467B">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4.438,20</w:t>
            </w:r>
          </w:p>
        </w:tc>
      </w:tr>
      <w:tr w:rsidRPr="00500388" w:rsidR="0079360D" w:rsidTr="0039294B" w14:paraId="5A811AB5" w14:textId="77777777">
        <w:trPr>
          <w:trHeight w:val="296"/>
          <w:jc w:val="right"/>
        </w:trPr>
        <w:tc>
          <w:tcPr>
            <w:tcW w:w="4791" w:type="dxa"/>
            <w:shd w:val="clear" w:color="auto" w:fill="auto"/>
            <w:noWrap/>
            <w:vAlign w:val="center"/>
            <w:hideMark/>
          </w:tcPr>
          <w:p w:rsidRPr="00500388" w:rsidR="0079360D" w:rsidP="0079360D" w:rsidRDefault="0079360D" w14:paraId="5B0DE284" w14:textId="7C1D9432">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2. Otros acreedores</w:t>
            </w:r>
          </w:p>
        </w:tc>
        <w:tc>
          <w:tcPr>
            <w:tcW w:w="1692" w:type="dxa"/>
            <w:vAlign w:val="center"/>
          </w:tcPr>
          <w:p w:rsidRPr="00500388" w:rsidR="0079360D" w:rsidP="0079360D" w:rsidRDefault="0079360D" w14:paraId="47F8142C" w14:textId="77777777">
            <w:pPr>
              <w:jc w:val="center"/>
              <w:rPr>
                <w:rFonts w:ascii="Helvetica" w:hAnsi="Helvetica" w:cs="Calibri"/>
                <w:color w:val="000000"/>
                <w:sz w:val="18"/>
                <w:szCs w:val="18"/>
                <w:lang w:val="es-ES" w:eastAsia="es-ES"/>
              </w:rPr>
            </w:pPr>
          </w:p>
        </w:tc>
        <w:tc>
          <w:tcPr>
            <w:tcW w:w="1396" w:type="dxa"/>
            <w:vAlign w:val="center"/>
          </w:tcPr>
          <w:p w:rsidRPr="00500388" w:rsidR="0079360D" w:rsidP="0079360D" w:rsidRDefault="00500388" w14:paraId="60ED9AE7" w14:textId="61ECB072">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139.845,25</w:t>
            </w:r>
          </w:p>
        </w:tc>
        <w:tc>
          <w:tcPr>
            <w:tcW w:w="1264" w:type="dxa"/>
            <w:vAlign w:val="center"/>
          </w:tcPr>
          <w:p w:rsidRPr="00500388" w:rsidR="0079360D" w:rsidP="0079360D" w:rsidRDefault="0079360D" w14:paraId="2843611D" w14:textId="3E828F46">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265.166,92</w:t>
            </w:r>
          </w:p>
        </w:tc>
      </w:tr>
      <w:tr w:rsidRPr="00500388" w:rsidR="0079360D" w:rsidTr="0039294B" w14:paraId="113D75FF" w14:textId="77777777">
        <w:trPr>
          <w:trHeight w:val="296"/>
          <w:jc w:val="right"/>
        </w:trPr>
        <w:tc>
          <w:tcPr>
            <w:tcW w:w="4791" w:type="dxa"/>
            <w:shd w:val="clear" w:color="auto" w:fill="auto"/>
            <w:noWrap/>
            <w:vAlign w:val="center"/>
            <w:hideMark/>
          </w:tcPr>
          <w:p w:rsidRPr="00500388" w:rsidR="0079360D" w:rsidP="0079360D" w:rsidRDefault="0079360D" w14:paraId="25EA71AA" w14:textId="77777777">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VI. Periodificaciones a corto plazo.</w:t>
            </w:r>
          </w:p>
        </w:tc>
        <w:tc>
          <w:tcPr>
            <w:tcW w:w="1692" w:type="dxa"/>
            <w:vAlign w:val="center"/>
          </w:tcPr>
          <w:p w:rsidRPr="00500388" w:rsidR="0079360D" w:rsidP="0079360D" w:rsidRDefault="0079360D" w14:paraId="6AF275C7" w14:textId="77777777">
            <w:pPr>
              <w:jc w:val="center"/>
              <w:rPr>
                <w:rFonts w:ascii="Helvetica" w:hAnsi="Helvetica" w:cs="Calibri"/>
                <w:color w:val="000000"/>
                <w:sz w:val="18"/>
                <w:szCs w:val="18"/>
                <w:lang w:val="es-ES" w:eastAsia="es-ES"/>
              </w:rPr>
            </w:pPr>
          </w:p>
        </w:tc>
        <w:tc>
          <w:tcPr>
            <w:tcW w:w="1396" w:type="dxa"/>
            <w:vAlign w:val="center"/>
          </w:tcPr>
          <w:p w:rsidRPr="00500388" w:rsidR="0079360D" w:rsidP="0079360D" w:rsidRDefault="00500388" w14:paraId="722F8AB3" w14:textId="78AA8EF1">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0,00</w:t>
            </w:r>
          </w:p>
        </w:tc>
        <w:tc>
          <w:tcPr>
            <w:tcW w:w="1264" w:type="dxa"/>
            <w:vAlign w:val="center"/>
          </w:tcPr>
          <w:p w:rsidRPr="00500388" w:rsidR="0079360D" w:rsidP="0079360D" w:rsidRDefault="0079360D" w14:paraId="365EFDAA" w14:textId="0F918D46">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98,54</w:t>
            </w:r>
          </w:p>
        </w:tc>
      </w:tr>
      <w:tr w:rsidRPr="0079360D" w:rsidR="0079360D" w:rsidTr="0039294B" w14:paraId="31577F85" w14:textId="77777777">
        <w:trPr>
          <w:trHeight w:val="296"/>
          <w:jc w:val="right"/>
        </w:trPr>
        <w:tc>
          <w:tcPr>
            <w:tcW w:w="4791" w:type="dxa"/>
            <w:shd w:val="clear" w:color="auto" w:fill="808080" w:themeFill="background1" w:themeFillShade="80"/>
            <w:noWrap/>
            <w:vAlign w:val="center"/>
            <w:hideMark/>
          </w:tcPr>
          <w:p w:rsidRPr="00500388" w:rsidR="0079360D" w:rsidP="0079360D" w:rsidRDefault="0079360D" w14:paraId="7DE472AD" w14:textId="77777777">
            <w:pPr>
              <w:rPr>
                <w:rFonts w:ascii="Helvetica" w:hAnsi="Helvetica" w:cs="Calibri"/>
                <w:b/>
                <w:bCs/>
                <w:sz w:val="18"/>
                <w:szCs w:val="18"/>
                <w:lang w:val="es-ES" w:eastAsia="es-ES"/>
              </w:rPr>
            </w:pPr>
            <w:r w:rsidRPr="00500388">
              <w:rPr>
                <w:rFonts w:ascii="Helvetica" w:hAnsi="Helvetica" w:cs="Calibri"/>
                <w:b/>
                <w:bCs/>
                <w:sz w:val="18"/>
                <w:szCs w:val="18"/>
                <w:lang w:val="es-ES" w:eastAsia="es-ES"/>
              </w:rPr>
              <w:t xml:space="preserve">    </w:t>
            </w:r>
            <w:proofErr w:type="gramStart"/>
            <w:r w:rsidRPr="00500388">
              <w:rPr>
                <w:rFonts w:ascii="Helvetica" w:hAnsi="Helvetica" w:cs="Calibri"/>
                <w:b/>
                <w:bCs/>
                <w:sz w:val="18"/>
                <w:szCs w:val="18"/>
                <w:lang w:val="es-ES" w:eastAsia="es-ES"/>
              </w:rPr>
              <w:t>TOTAL</w:t>
            </w:r>
            <w:proofErr w:type="gramEnd"/>
            <w:r w:rsidRPr="00500388">
              <w:rPr>
                <w:rFonts w:ascii="Helvetica" w:hAnsi="Helvetica" w:cs="Calibri"/>
                <w:b/>
                <w:bCs/>
                <w:sz w:val="18"/>
                <w:szCs w:val="18"/>
                <w:lang w:val="es-ES" w:eastAsia="es-ES"/>
              </w:rPr>
              <w:t xml:space="preserve"> PATRIMONIO NETO Y PASIVO</w:t>
            </w:r>
          </w:p>
        </w:tc>
        <w:tc>
          <w:tcPr>
            <w:tcW w:w="1692" w:type="dxa"/>
            <w:shd w:val="clear" w:color="auto" w:fill="808080" w:themeFill="background1" w:themeFillShade="80"/>
            <w:vAlign w:val="center"/>
          </w:tcPr>
          <w:p w:rsidRPr="00500388" w:rsidR="0079360D" w:rsidP="0079360D" w:rsidRDefault="0079360D" w14:paraId="13775C10" w14:textId="77777777">
            <w:pPr>
              <w:jc w:val="center"/>
              <w:rPr>
                <w:rFonts w:ascii="Helvetica" w:hAnsi="Helvetica" w:cs="Calibri"/>
                <w:b/>
                <w:bCs/>
                <w:sz w:val="18"/>
                <w:szCs w:val="18"/>
                <w:lang w:val="es-ES" w:eastAsia="es-ES"/>
              </w:rPr>
            </w:pPr>
          </w:p>
        </w:tc>
        <w:tc>
          <w:tcPr>
            <w:tcW w:w="1396" w:type="dxa"/>
            <w:shd w:val="clear" w:color="auto" w:fill="808080" w:themeFill="background1" w:themeFillShade="80"/>
            <w:vAlign w:val="center"/>
          </w:tcPr>
          <w:p w:rsidRPr="00500388" w:rsidR="0079360D" w:rsidP="0079360D" w:rsidRDefault="00500388" w14:paraId="13ED1A09" w14:textId="0CE227BB">
            <w:pPr>
              <w:jc w:val="right"/>
              <w:rPr>
                <w:rFonts w:ascii="Helvetica" w:hAnsi="Helvetica" w:cs="Calibri"/>
                <w:b/>
                <w:bCs/>
                <w:sz w:val="18"/>
                <w:szCs w:val="18"/>
                <w:lang w:val="es-ES" w:eastAsia="es-ES"/>
              </w:rPr>
            </w:pPr>
            <w:r w:rsidRPr="00500388">
              <w:rPr>
                <w:rFonts w:ascii="Helvetica" w:hAnsi="Helvetica" w:cs="Calibri"/>
                <w:b/>
                <w:bCs/>
                <w:sz w:val="18"/>
                <w:szCs w:val="18"/>
                <w:lang w:val="es-ES" w:eastAsia="es-ES"/>
              </w:rPr>
              <w:t>5.429.810,58</w:t>
            </w:r>
          </w:p>
        </w:tc>
        <w:tc>
          <w:tcPr>
            <w:tcW w:w="1264" w:type="dxa"/>
            <w:shd w:val="clear" w:color="auto" w:fill="808080" w:themeFill="background1" w:themeFillShade="80"/>
            <w:vAlign w:val="center"/>
          </w:tcPr>
          <w:p w:rsidRPr="0079360D" w:rsidR="0079360D" w:rsidP="0079360D" w:rsidRDefault="0079360D" w14:paraId="390DD5CE" w14:textId="4336F0CF">
            <w:pPr>
              <w:jc w:val="right"/>
              <w:rPr>
                <w:rFonts w:ascii="Helvetica" w:hAnsi="Helvetica" w:cs="Calibri"/>
                <w:b/>
                <w:bCs/>
                <w:sz w:val="18"/>
                <w:szCs w:val="18"/>
                <w:lang w:val="es-ES" w:eastAsia="es-ES"/>
              </w:rPr>
            </w:pPr>
            <w:r w:rsidRPr="00500388">
              <w:rPr>
                <w:rFonts w:ascii="Helvetica" w:hAnsi="Helvetica" w:cs="Calibri"/>
                <w:b/>
                <w:bCs/>
                <w:sz w:val="18"/>
                <w:szCs w:val="18"/>
                <w:lang w:val="es-ES" w:eastAsia="es-ES"/>
              </w:rPr>
              <w:t>5.545.826,73</w:t>
            </w:r>
          </w:p>
        </w:tc>
      </w:tr>
    </w:tbl>
    <w:p w:rsidRPr="0079360D" w:rsidR="00DF6BF9" w:rsidRDefault="00DF6BF9" w14:paraId="627FF4E6" w14:textId="5B1AF86A">
      <w:pPr>
        <w:rPr>
          <w:rFonts w:ascii="Helvetica" w:hAnsi="Helvetica" w:cs="Arial"/>
          <w:b/>
          <w:snapToGrid w:val="0"/>
          <w:sz w:val="24"/>
          <w:highlight w:val="yellow"/>
        </w:rPr>
      </w:pPr>
    </w:p>
    <w:p w:rsidR="001E4D8B" w:rsidP="00A31EE2" w:rsidRDefault="001E4D8B" w14:paraId="04B15595" w14:textId="7168F1A5">
      <w:pPr>
        <w:rPr>
          <w:rFonts w:ascii="Helvetica" w:hAnsi="Helvetica" w:cs="Arial"/>
          <w:b/>
          <w:snapToGrid w:val="0"/>
          <w:sz w:val="24"/>
        </w:rPr>
      </w:pPr>
      <w:r w:rsidRPr="0079360D">
        <w:rPr>
          <w:rFonts w:ascii="Helvetica" w:hAnsi="Helvetica" w:cs="Arial"/>
          <w:b/>
          <w:snapToGrid w:val="0"/>
          <w:sz w:val="24"/>
        </w:rPr>
        <w:t>ESTADO DEL RESULTADO GLOBAL</w:t>
      </w:r>
    </w:p>
    <w:tbl>
      <w:tblPr>
        <w:tblpPr w:leftFromText="141" w:rightFromText="141" w:vertAnchor="page" w:horzAnchor="margin" w:tblpY="3541"/>
        <w:tblW w:w="9709" w:type="dxa"/>
        <w:tblBorders>
          <w:top w:val="single" w:color="auto" w:sz="4" w:space="0"/>
          <w:left w:val="single" w:color="auto" w:sz="4" w:space="0"/>
          <w:bottom w:val="single" w:color="auto" w:sz="4" w:space="0"/>
          <w:right w:val="single" w:color="auto" w:sz="4" w:space="0"/>
          <w:insideH w:val="single" w:color="auto" w:sz="4" w:space="0"/>
        </w:tblBorders>
        <w:tblCellMar>
          <w:left w:w="70" w:type="dxa"/>
          <w:right w:w="70" w:type="dxa"/>
        </w:tblCellMar>
        <w:tblLook w:val="04A0" w:firstRow="1" w:lastRow="0" w:firstColumn="1" w:lastColumn="0" w:noHBand="0" w:noVBand="1"/>
      </w:tblPr>
      <w:tblGrid>
        <w:gridCol w:w="5665"/>
        <w:gridCol w:w="1134"/>
        <w:gridCol w:w="1455"/>
        <w:gridCol w:w="1455"/>
      </w:tblGrid>
      <w:tr w:rsidRPr="00500388" w:rsidR="00A31EE2" w:rsidTr="00A31EE2" w14:paraId="0A25AFE6" w14:textId="77777777">
        <w:trPr>
          <w:trHeight w:val="411"/>
        </w:trPr>
        <w:tc>
          <w:tcPr>
            <w:tcW w:w="5665" w:type="dxa"/>
            <w:shd w:val="clear" w:color="auto" w:fill="808080" w:themeFill="background1" w:themeFillShade="80"/>
            <w:noWrap/>
            <w:vAlign w:val="center"/>
          </w:tcPr>
          <w:p w:rsidRPr="00500388" w:rsidR="00A31EE2" w:rsidP="00A31EE2" w:rsidRDefault="00A31EE2" w14:paraId="3CC189D8" w14:textId="77777777">
            <w:pPr>
              <w:rPr>
                <w:rFonts w:ascii="Helvetica" w:hAnsi="Helvetica" w:cs="Calibri"/>
                <w:b/>
                <w:bCs/>
                <w:color w:val="FFFFFF" w:themeColor="background1"/>
                <w:sz w:val="18"/>
                <w:szCs w:val="18"/>
                <w:lang w:val="es-ES" w:eastAsia="es-ES"/>
              </w:rPr>
            </w:pPr>
            <w:r w:rsidRPr="0079360D">
              <w:rPr>
                <w:rFonts w:ascii="Helvetica" w:hAnsi="Helvetica" w:cs="Arial"/>
                <w:b/>
                <w:bCs/>
                <w:snapToGrid w:val="0"/>
                <w:color w:val="FFFFFF" w:themeColor="background1"/>
                <w:sz w:val="18"/>
                <w:szCs w:val="18"/>
              </w:rPr>
              <w:br w:type="page"/>
            </w:r>
            <w:r w:rsidRPr="00500388">
              <w:rPr>
                <w:rFonts w:ascii="Helvetica" w:hAnsi="Helvetica" w:cs="Calibri"/>
                <w:b/>
                <w:bCs/>
                <w:color w:val="FFFFFF" w:themeColor="background1"/>
                <w:sz w:val="18"/>
                <w:szCs w:val="18"/>
                <w:lang w:val="es-ES" w:eastAsia="es-ES"/>
              </w:rPr>
              <w:t>A) EXCEDENTE DEL EJERCICIO</w:t>
            </w:r>
          </w:p>
        </w:tc>
        <w:tc>
          <w:tcPr>
            <w:tcW w:w="1134" w:type="dxa"/>
            <w:shd w:val="clear" w:color="auto" w:fill="808080" w:themeFill="background1" w:themeFillShade="80"/>
            <w:vAlign w:val="center"/>
          </w:tcPr>
          <w:p w:rsidRPr="00500388" w:rsidR="00A31EE2" w:rsidP="00A31EE2" w:rsidRDefault="00A31EE2" w14:paraId="67D206D2" w14:textId="77777777">
            <w:pPr>
              <w:jc w:val="center"/>
              <w:rPr>
                <w:rFonts w:ascii="Helvetica" w:hAnsi="Helvetica" w:cs="Calibri"/>
                <w:b/>
                <w:bCs/>
                <w:color w:val="FFFFFF" w:themeColor="background1"/>
                <w:sz w:val="18"/>
                <w:szCs w:val="18"/>
                <w:lang w:val="es-ES" w:eastAsia="es-ES"/>
              </w:rPr>
            </w:pPr>
            <w:r w:rsidRPr="00500388">
              <w:rPr>
                <w:rFonts w:ascii="Helvetica" w:hAnsi="Helvetica" w:cs="Calibri"/>
                <w:b/>
                <w:bCs/>
                <w:color w:val="FFFFFF" w:themeColor="background1"/>
                <w:sz w:val="18"/>
                <w:szCs w:val="18"/>
                <w:lang w:val="es-ES" w:eastAsia="es-ES"/>
              </w:rPr>
              <w:t>NOTA MEMORIA</w:t>
            </w:r>
          </w:p>
        </w:tc>
        <w:tc>
          <w:tcPr>
            <w:tcW w:w="1455" w:type="dxa"/>
            <w:shd w:val="clear" w:color="auto" w:fill="808080" w:themeFill="background1" w:themeFillShade="80"/>
            <w:vAlign w:val="center"/>
          </w:tcPr>
          <w:p w:rsidRPr="00500388" w:rsidR="00A31EE2" w:rsidP="00A31EE2" w:rsidRDefault="00A31EE2" w14:paraId="7F5CA0F1" w14:textId="77777777">
            <w:pPr>
              <w:jc w:val="right"/>
              <w:rPr>
                <w:rFonts w:ascii="Helvetica" w:hAnsi="Helvetica" w:cs="Calibri"/>
                <w:b/>
                <w:bCs/>
                <w:color w:val="FFFFFF" w:themeColor="background1"/>
                <w:sz w:val="18"/>
                <w:szCs w:val="18"/>
                <w:lang w:val="es-ES" w:eastAsia="es-ES"/>
              </w:rPr>
            </w:pPr>
            <w:r w:rsidRPr="00500388">
              <w:rPr>
                <w:rFonts w:ascii="Helvetica" w:hAnsi="Helvetica" w:cs="Calibri"/>
                <w:b/>
                <w:bCs/>
                <w:color w:val="FFFFFF" w:themeColor="background1"/>
                <w:sz w:val="18"/>
                <w:szCs w:val="18"/>
                <w:lang w:val="es-ES" w:eastAsia="es-ES"/>
              </w:rPr>
              <w:t>2024</w:t>
            </w:r>
          </w:p>
        </w:tc>
        <w:tc>
          <w:tcPr>
            <w:tcW w:w="1455" w:type="dxa"/>
            <w:shd w:val="clear" w:color="auto" w:fill="808080" w:themeFill="background1" w:themeFillShade="80"/>
            <w:vAlign w:val="center"/>
          </w:tcPr>
          <w:p w:rsidRPr="00500388" w:rsidR="00A31EE2" w:rsidP="00A31EE2" w:rsidRDefault="00A31EE2" w14:paraId="1F974B05" w14:textId="77777777">
            <w:pPr>
              <w:jc w:val="right"/>
              <w:rPr>
                <w:rFonts w:ascii="Helvetica" w:hAnsi="Helvetica" w:cs="Calibri"/>
                <w:b/>
                <w:bCs/>
                <w:color w:val="FFFFFF" w:themeColor="background1"/>
                <w:sz w:val="18"/>
                <w:szCs w:val="18"/>
                <w:lang w:val="es-ES" w:eastAsia="es-ES"/>
              </w:rPr>
            </w:pPr>
            <w:r w:rsidRPr="00500388">
              <w:rPr>
                <w:rFonts w:ascii="Helvetica" w:hAnsi="Helvetica" w:cs="Calibri"/>
                <w:b/>
                <w:bCs/>
                <w:color w:val="FFFFFF" w:themeColor="background1"/>
                <w:sz w:val="18"/>
                <w:szCs w:val="18"/>
                <w:lang w:val="es-ES" w:eastAsia="es-ES"/>
              </w:rPr>
              <w:t>2023</w:t>
            </w:r>
          </w:p>
        </w:tc>
      </w:tr>
      <w:tr w:rsidRPr="00500388" w:rsidR="00A31EE2" w:rsidTr="00A31EE2" w14:paraId="1E62BB6F" w14:textId="77777777">
        <w:trPr>
          <w:trHeight w:val="300"/>
        </w:trPr>
        <w:tc>
          <w:tcPr>
            <w:tcW w:w="5665" w:type="dxa"/>
            <w:shd w:val="clear" w:color="auto" w:fill="auto"/>
            <w:noWrap/>
            <w:vAlign w:val="center"/>
            <w:hideMark/>
          </w:tcPr>
          <w:p w:rsidRPr="00500388" w:rsidR="00A31EE2" w:rsidP="00A31EE2" w:rsidRDefault="00A31EE2" w14:paraId="62D9BD0E" w14:textId="77777777">
            <w:pPr>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 xml:space="preserve">   1. Ingresos de la actividad propia</w:t>
            </w:r>
          </w:p>
        </w:tc>
        <w:tc>
          <w:tcPr>
            <w:tcW w:w="1134" w:type="dxa"/>
            <w:vAlign w:val="center"/>
          </w:tcPr>
          <w:p w:rsidRPr="00500388" w:rsidR="00A31EE2" w:rsidP="00A31EE2" w:rsidRDefault="00A31EE2" w14:paraId="5636AC42" w14:textId="77777777">
            <w:pPr>
              <w:jc w:val="cente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NOTA 12.1</w:t>
            </w:r>
          </w:p>
        </w:tc>
        <w:tc>
          <w:tcPr>
            <w:tcW w:w="1455" w:type="dxa"/>
            <w:vAlign w:val="center"/>
          </w:tcPr>
          <w:p w:rsidRPr="00500388" w:rsidR="00A31EE2" w:rsidP="00A31EE2" w:rsidRDefault="00A31EE2" w14:paraId="0A7B4894"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2.202.702,21</w:t>
            </w:r>
          </w:p>
        </w:tc>
        <w:tc>
          <w:tcPr>
            <w:tcW w:w="1455" w:type="dxa"/>
            <w:vAlign w:val="center"/>
          </w:tcPr>
          <w:p w:rsidRPr="00500388" w:rsidR="00A31EE2" w:rsidP="00A31EE2" w:rsidRDefault="00A31EE2" w14:paraId="369C1F1F"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2.145.447,37</w:t>
            </w:r>
          </w:p>
        </w:tc>
      </w:tr>
      <w:tr w:rsidRPr="00500388" w:rsidR="00A31EE2" w:rsidTr="00A31EE2" w14:paraId="61737C66" w14:textId="77777777">
        <w:trPr>
          <w:trHeight w:val="300"/>
        </w:trPr>
        <w:tc>
          <w:tcPr>
            <w:tcW w:w="5665" w:type="dxa"/>
            <w:shd w:val="clear" w:color="auto" w:fill="auto"/>
            <w:noWrap/>
            <w:vAlign w:val="center"/>
            <w:hideMark/>
          </w:tcPr>
          <w:p w:rsidRPr="00500388" w:rsidR="00A31EE2" w:rsidP="00A31EE2" w:rsidRDefault="00A31EE2" w14:paraId="4CBD5CA0" w14:textId="77777777">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a) Cuotas de asociados y afiliados</w:t>
            </w:r>
          </w:p>
        </w:tc>
        <w:tc>
          <w:tcPr>
            <w:tcW w:w="1134" w:type="dxa"/>
            <w:vAlign w:val="center"/>
          </w:tcPr>
          <w:p w:rsidRPr="00500388" w:rsidR="00A31EE2" w:rsidP="00A31EE2" w:rsidRDefault="00A31EE2" w14:paraId="17975506" w14:textId="77777777">
            <w:pPr>
              <w:jc w:val="center"/>
              <w:rPr>
                <w:rFonts w:ascii="Helvetica" w:hAnsi="Helvetica" w:cs="Calibri"/>
                <w:color w:val="000000"/>
                <w:sz w:val="18"/>
                <w:szCs w:val="18"/>
                <w:lang w:val="es-ES" w:eastAsia="es-ES"/>
              </w:rPr>
            </w:pPr>
          </w:p>
        </w:tc>
        <w:tc>
          <w:tcPr>
            <w:tcW w:w="1455" w:type="dxa"/>
            <w:vAlign w:val="center"/>
          </w:tcPr>
          <w:p w:rsidRPr="00500388" w:rsidR="00A31EE2" w:rsidP="00A31EE2" w:rsidRDefault="00A31EE2" w14:paraId="23A57410"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2.200.365,76</w:t>
            </w:r>
          </w:p>
        </w:tc>
        <w:tc>
          <w:tcPr>
            <w:tcW w:w="1455" w:type="dxa"/>
            <w:vAlign w:val="center"/>
          </w:tcPr>
          <w:p w:rsidRPr="00500388" w:rsidR="00A31EE2" w:rsidP="00A31EE2" w:rsidRDefault="00A31EE2" w14:paraId="1D625C16"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2.132.677,51</w:t>
            </w:r>
          </w:p>
        </w:tc>
      </w:tr>
      <w:tr w:rsidRPr="00500388" w:rsidR="00A31EE2" w:rsidTr="00A31EE2" w14:paraId="45FF63B2" w14:textId="77777777">
        <w:trPr>
          <w:trHeight w:val="300"/>
        </w:trPr>
        <w:tc>
          <w:tcPr>
            <w:tcW w:w="5665" w:type="dxa"/>
            <w:shd w:val="clear" w:color="auto" w:fill="auto"/>
            <w:noWrap/>
            <w:vAlign w:val="center"/>
          </w:tcPr>
          <w:p w:rsidRPr="00500388" w:rsidR="00A31EE2" w:rsidP="00A31EE2" w:rsidRDefault="00A31EE2" w14:paraId="26784F0A" w14:textId="77777777">
            <w:pPr>
              <w:rPr>
                <w:rFonts w:ascii="Helvetica" w:hAnsi="Helvetica" w:cs="Calibri"/>
                <w:b/>
                <w:bCs/>
                <w:color w:val="000000"/>
                <w:sz w:val="18"/>
                <w:szCs w:val="18"/>
                <w:lang w:val="es-ES" w:eastAsia="es-ES"/>
              </w:rPr>
            </w:pPr>
            <w:r w:rsidRPr="00500388">
              <w:rPr>
                <w:rFonts w:ascii="Helvetica" w:hAnsi="Helvetica" w:cs="Calibri"/>
                <w:color w:val="000000"/>
                <w:sz w:val="18"/>
                <w:szCs w:val="18"/>
                <w:lang w:val="es-ES" w:eastAsia="es-ES"/>
              </w:rPr>
              <w:t xml:space="preserve">     c) Ingresos de promociones, patrocinadores y colaboraciones</w:t>
            </w:r>
          </w:p>
        </w:tc>
        <w:tc>
          <w:tcPr>
            <w:tcW w:w="1134" w:type="dxa"/>
            <w:vAlign w:val="center"/>
          </w:tcPr>
          <w:p w:rsidRPr="00500388" w:rsidR="00A31EE2" w:rsidP="00A31EE2" w:rsidRDefault="00A31EE2" w14:paraId="707D0161" w14:textId="77777777">
            <w:pPr>
              <w:jc w:val="center"/>
              <w:rPr>
                <w:rFonts w:ascii="Helvetica" w:hAnsi="Helvetica" w:cs="Calibri"/>
                <w:color w:val="000000"/>
                <w:sz w:val="18"/>
                <w:szCs w:val="18"/>
                <w:lang w:val="es-ES" w:eastAsia="es-ES"/>
              </w:rPr>
            </w:pPr>
          </w:p>
        </w:tc>
        <w:tc>
          <w:tcPr>
            <w:tcW w:w="1455" w:type="dxa"/>
            <w:vAlign w:val="center"/>
          </w:tcPr>
          <w:p w:rsidRPr="00500388" w:rsidR="00A31EE2" w:rsidP="00A31EE2" w:rsidRDefault="00A31EE2" w14:paraId="06AAE2C6"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2.336,45</w:t>
            </w:r>
          </w:p>
        </w:tc>
        <w:tc>
          <w:tcPr>
            <w:tcW w:w="1455" w:type="dxa"/>
            <w:vAlign w:val="center"/>
          </w:tcPr>
          <w:p w:rsidRPr="00500388" w:rsidR="00A31EE2" w:rsidP="00A31EE2" w:rsidRDefault="00A31EE2" w14:paraId="64CA7535"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8.615,42</w:t>
            </w:r>
          </w:p>
        </w:tc>
      </w:tr>
      <w:tr w:rsidRPr="00500388" w:rsidR="00A31EE2" w:rsidTr="00A31EE2" w14:paraId="0CBB5AC1" w14:textId="77777777">
        <w:trPr>
          <w:trHeight w:val="300"/>
        </w:trPr>
        <w:tc>
          <w:tcPr>
            <w:tcW w:w="5665" w:type="dxa"/>
            <w:shd w:val="clear" w:color="auto" w:fill="auto"/>
            <w:noWrap/>
            <w:vAlign w:val="center"/>
            <w:hideMark/>
          </w:tcPr>
          <w:p w:rsidRPr="00500388" w:rsidR="00A31EE2" w:rsidP="00A31EE2" w:rsidRDefault="00A31EE2" w14:paraId="71A07DA6" w14:textId="77777777">
            <w:pP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 xml:space="preserve">     d) Subvenciones, donaciones y legados imputados al excedente del ejercicio</w:t>
            </w:r>
          </w:p>
        </w:tc>
        <w:tc>
          <w:tcPr>
            <w:tcW w:w="1134" w:type="dxa"/>
            <w:vAlign w:val="center"/>
          </w:tcPr>
          <w:p w:rsidRPr="00500388" w:rsidR="00A31EE2" w:rsidP="00A31EE2" w:rsidRDefault="00A31EE2" w14:paraId="35014F47" w14:textId="77777777">
            <w:pPr>
              <w:jc w:val="center"/>
              <w:rPr>
                <w:rFonts w:ascii="Helvetica" w:hAnsi="Helvetica" w:cs="Calibri"/>
                <w:color w:val="000000"/>
                <w:sz w:val="18"/>
                <w:szCs w:val="18"/>
                <w:lang w:val="es-ES" w:eastAsia="es-ES"/>
              </w:rPr>
            </w:pPr>
          </w:p>
        </w:tc>
        <w:tc>
          <w:tcPr>
            <w:tcW w:w="1455" w:type="dxa"/>
            <w:vAlign w:val="center"/>
          </w:tcPr>
          <w:p w:rsidRPr="00500388" w:rsidR="00A31EE2" w:rsidP="00A31EE2" w:rsidRDefault="00A31EE2" w14:paraId="0E4B27F2"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0,00</w:t>
            </w:r>
          </w:p>
        </w:tc>
        <w:tc>
          <w:tcPr>
            <w:tcW w:w="1455" w:type="dxa"/>
            <w:vAlign w:val="center"/>
          </w:tcPr>
          <w:p w:rsidRPr="00500388" w:rsidR="00A31EE2" w:rsidP="00A31EE2" w:rsidRDefault="00A31EE2" w14:paraId="74481786"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4.154,44</w:t>
            </w:r>
          </w:p>
        </w:tc>
      </w:tr>
      <w:tr w:rsidRPr="00500388" w:rsidR="00A31EE2" w:rsidTr="00A31EE2" w14:paraId="00A3A4FD" w14:textId="77777777">
        <w:trPr>
          <w:trHeight w:val="300"/>
        </w:trPr>
        <w:tc>
          <w:tcPr>
            <w:tcW w:w="5665" w:type="dxa"/>
            <w:shd w:val="clear" w:color="auto" w:fill="auto"/>
            <w:noWrap/>
            <w:vAlign w:val="center"/>
            <w:hideMark/>
          </w:tcPr>
          <w:p w:rsidRPr="00500388" w:rsidR="00A31EE2" w:rsidP="00A31EE2" w:rsidRDefault="00A31EE2" w14:paraId="0A956752" w14:textId="77777777">
            <w:pPr>
              <w:rPr>
                <w:rFonts w:ascii="Helvetica" w:hAnsi="Helvetica" w:cs="Calibri"/>
                <w:color w:val="000000"/>
                <w:sz w:val="18"/>
                <w:szCs w:val="18"/>
                <w:lang w:val="es-ES" w:eastAsia="es-ES"/>
              </w:rPr>
            </w:pPr>
            <w:r w:rsidRPr="00500388">
              <w:rPr>
                <w:rFonts w:ascii="Helvetica" w:hAnsi="Helvetica" w:cs="Calibri"/>
                <w:b/>
                <w:bCs/>
                <w:color w:val="000000"/>
                <w:sz w:val="18"/>
                <w:szCs w:val="18"/>
                <w:lang w:val="es-ES" w:eastAsia="es-ES"/>
              </w:rPr>
              <w:t xml:space="preserve">   2. Ventas y otros ingresos de la actividad mercantil</w:t>
            </w:r>
          </w:p>
        </w:tc>
        <w:tc>
          <w:tcPr>
            <w:tcW w:w="1134" w:type="dxa"/>
            <w:vAlign w:val="center"/>
          </w:tcPr>
          <w:p w:rsidRPr="00500388" w:rsidR="00A31EE2" w:rsidP="00A31EE2" w:rsidRDefault="00A31EE2" w14:paraId="20A97A06" w14:textId="77777777">
            <w:pPr>
              <w:jc w:val="cente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NOTA 12.1</w:t>
            </w:r>
          </w:p>
        </w:tc>
        <w:tc>
          <w:tcPr>
            <w:tcW w:w="1455" w:type="dxa"/>
            <w:vAlign w:val="center"/>
          </w:tcPr>
          <w:p w:rsidRPr="00500388" w:rsidR="00A31EE2" w:rsidP="00A31EE2" w:rsidRDefault="00A31EE2" w14:paraId="20BB0BBA"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421.977,76</w:t>
            </w:r>
          </w:p>
        </w:tc>
        <w:tc>
          <w:tcPr>
            <w:tcW w:w="1455" w:type="dxa"/>
            <w:vAlign w:val="center"/>
          </w:tcPr>
          <w:p w:rsidRPr="00500388" w:rsidR="00A31EE2" w:rsidP="00A31EE2" w:rsidRDefault="00A31EE2" w14:paraId="42BDA65A"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444.554,97</w:t>
            </w:r>
          </w:p>
        </w:tc>
      </w:tr>
      <w:tr w:rsidRPr="00500388" w:rsidR="00A31EE2" w:rsidTr="00A31EE2" w14:paraId="116BF388" w14:textId="77777777">
        <w:trPr>
          <w:trHeight w:val="300"/>
        </w:trPr>
        <w:tc>
          <w:tcPr>
            <w:tcW w:w="5665" w:type="dxa"/>
            <w:shd w:val="clear" w:color="auto" w:fill="auto"/>
            <w:noWrap/>
            <w:vAlign w:val="center"/>
            <w:hideMark/>
          </w:tcPr>
          <w:p w:rsidRPr="00500388" w:rsidR="00A31EE2" w:rsidP="00A31EE2" w:rsidRDefault="00A31EE2" w14:paraId="20FD2CAB" w14:textId="77777777">
            <w:pPr>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 xml:space="preserve">   3. Gastos por ayudas y otros</w:t>
            </w:r>
          </w:p>
        </w:tc>
        <w:tc>
          <w:tcPr>
            <w:tcW w:w="1134" w:type="dxa"/>
            <w:vAlign w:val="center"/>
          </w:tcPr>
          <w:p w:rsidRPr="00500388" w:rsidR="00A31EE2" w:rsidP="00A31EE2" w:rsidRDefault="00A31EE2" w14:paraId="2BA75CC9" w14:textId="77777777">
            <w:pPr>
              <w:jc w:val="cente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NOTA 12.2</w:t>
            </w:r>
          </w:p>
        </w:tc>
        <w:tc>
          <w:tcPr>
            <w:tcW w:w="1455" w:type="dxa"/>
            <w:vAlign w:val="center"/>
          </w:tcPr>
          <w:p w:rsidRPr="00500388" w:rsidR="00A31EE2" w:rsidP="00A31EE2" w:rsidRDefault="00A31EE2" w14:paraId="4E9F66FE"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-195.031,60</w:t>
            </w:r>
          </w:p>
        </w:tc>
        <w:tc>
          <w:tcPr>
            <w:tcW w:w="1455" w:type="dxa"/>
            <w:vAlign w:val="center"/>
          </w:tcPr>
          <w:p w:rsidRPr="00500388" w:rsidR="00A31EE2" w:rsidP="00A31EE2" w:rsidRDefault="00A31EE2" w14:paraId="543F09E8"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-158.902,66</w:t>
            </w:r>
          </w:p>
        </w:tc>
      </w:tr>
      <w:tr w:rsidRPr="00500388" w:rsidR="00A31EE2" w:rsidTr="00A31EE2" w14:paraId="6695395D" w14:textId="77777777">
        <w:trPr>
          <w:trHeight w:val="300"/>
        </w:trPr>
        <w:tc>
          <w:tcPr>
            <w:tcW w:w="5665" w:type="dxa"/>
            <w:shd w:val="clear" w:color="auto" w:fill="auto"/>
            <w:noWrap/>
            <w:vAlign w:val="center"/>
            <w:hideMark/>
          </w:tcPr>
          <w:p w:rsidRPr="00500388" w:rsidR="00A31EE2" w:rsidP="00A31EE2" w:rsidRDefault="00A31EE2" w14:paraId="756A719C" w14:textId="77777777">
            <w:pPr>
              <w:rPr>
                <w:rFonts w:ascii="Helvetica" w:hAnsi="Helvetica" w:cs="Calibri"/>
                <w:b/>
                <w:bCs/>
                <w:color w:val="000000"/>
                <w:sz w:val="18"/>
                <w:szCs w:val="18"/>
                <w:lang w:val="es-ES" w:eastAsia="es-ES"/>
              </w:rPr>
            </w:pPr>
            <w:r w:rsidRPr="00500388">
              <w:rPr>
                <w:rFonts w:ascii="Helvetica" w:hAnsi="Helvetica" w:cs="Calibri"/>
                <w:color w:val="000000"/>
                <w:sz w:val="18"/>
                <w:szCs w:val="18"/>
                <w:lang w:val="es-ES" w:eastAsia="es-ES"/>
              </w:rPr>
              <w:t xml:space="preserve">     a) Ayudas monetarias</w:t>
            </w:r>
          </w:p>
        </w:tc>
        <w:tc>
          <w:tcPr>
            <w:tcW w:w="1134" w:type="dxa"/>
            <w:vAlign w:val="center"/>
          </w:tcPr>
          <w:p w:rsidRPr="00500388" w:rsidR="00A31EE2" w:rsidP="00A31EE2" w:rsidRDefault="00A31EE2" w14:paraId="0F955946" w14:textId="77777777">
            <w:pPr>
              <w:rPr>
                <w:rFonts w:ascii="Helvetica" w:hAnsi="Helvetica" w:cs="Calibri"/>
                <w:color w:val="000000"/>
                <w:sz w:val="18"/>
                <w:szCs w:val="18"/>
                <w:lang w:val="es-ES" w:eastAsia="es-ES"/>
              </w:rPr>
            </w:pPr>
          </w:p>
        </w:tc>
        <w:tc>
          <w:tcPr>
            <w:tcW w:w="1455" w:type="dxa"/>
            <w:vAlign w:val="center"/>
          </w:tcPr>
          <w:p w:rsidRPr="00500388" w:rsidR="00A31EE2" w:rsidP="00A31EE2" w:rsidRDefault="00A31EE2" w14:paraId="6F8E7F9C"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-23.879,52</w:t>
            </w:r>
          </w:p>
        </w:tc>
        <w:tc>
          <w:tcPr>
            <w:tcW w:w="1455" w:type="dxa"/>
            <w:vAlign w:val="center"/>
          </w:tcPr>
          <w:p w:rsidRPr="00500388" w:rsidR="00A31EE2" w:rsidP="00A31EE2" w:rsidRDefault="00A31EE2" w14:paraId="48C271D1"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-3.259,07</w:t>
            </w:r>
          </w:p>
        </w:tc>
      </w:tr>
      <w:tr w:rsidRPr="00500388" w:rsidR="00A31EE2" w:rsidTr="00A31EE2" w14:paraId="079B89CA" w14:textId="77777777">
        <w:trPr>
          <w:trHeight w:val="300"/>
        </w:trPr>
        <w:tc>
          <w:tcPr>
            <w:tcW w:w="5665" w:type="dxa"/>
            <w:shd w:val="clear" w:color="auto" w:fill="auto"/>
            <w:noWrap/>
            <w:vAlign w:val="center"/>
            <w:hideMark/>
          </w:tcPr>
          <w:p w:rsidRPr="00500388" w:rsidR="00A31EE2" w:rsidP="00A31EE2" w:rsidRDefault="00A31EE2" w14:paraId="05C687D8" w14:textId="77777777">
            <w:pPr>
              <w:rPr>
                <w:rFonts w:ascii="Helvetica" w:hAnsi="Helvetica" w:cs="Calibri"/>
                <w:b/>
                <w:bCs/>
                <w:color w:val="000000"/>
                <w:sz w:val="18"/>
                <w:szCs w:val="18"/>
                <w:lang w:val="es-ES" w:eastAsia="es-ES"/>
              </w:rPr>
            </w:pPr>
            <w:r w:rsidRPr="00500388">
              <w:rPr>
                <w:rFonts w:ascii="Helvetica" w:hAnsi="Helvetica" w:cs="Calibri"/>
                <w:color w:val="000000"/>
                <w:sz w:val="18"/>
                <w:szCs w:val="18"/>
                <w:lang w:val="es-ES" w:eastAsia="es-ES"/>
              </w:rPr>
              <w:t xml:space="preserve">     c) Gastos por colaboraciones y del órgano de gobierno</w:t>
            </w:r>
          </w:p>
        </w:tc>
        <w:tc>
          <w:tcPr>
            <w:tcW w:w="1134" w:type="dxa"/>
            <w:vAlign w:val="center"/>
          </w:tcPr>
          <w:p w:rsidRPr="00500388" w:rsidR="00A31EE2" w:rsidP="00A31EE2" w:rsidRDefault="00A31EE2" w14:paraId="2C5621E4" w14:textId="77777777">
            <w:pPr>
              <w:rPr>
                <w:rFonts w:ascii="Helvetica" w:hAnsi="Helvetica" w:cs="Calibri"/>
                <w:color w:val="000000"/>
                <w:sz w:val="18"/>
                <w:szCs w:val="18"/>
                <w:lang w:val="es-ES" w:eastAsia="es-ES"/>
              </w:rPr>
            </w:pPr>
          </w:p>
        </w:tc>
        <w:tc>
          <w:tcPr>
            <w:tcW w:w="1455" w:type="dxa"/>
            <w:vAlign w:val="center"/>
          </w:tcPr>
          <w:p w:rsidRPr="00500388" w:rsidR="00A31EE2" w:rsidP="00A31EE2" w:rsidRDefault="00A31EE2" w14:paraId="7F5EF90C"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-171.152,08</w:t>
            </w:r>
          </w:p>
        </w:tc>
        <w:tc>
          <w:tcPr>
            <w:tcW w:w="1455" w:type="dxa"/>
            <w:vAlign w:val="center"/>
          </w:tcPr>
          <w:p w:rsidRPr="00500388" w:rsidR="00A31EE2" w:rsidP="00A31EE2" w:rsidRDefault="00A31EE2" w14:paraId="79853DAA"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-155.643,59</w:t>
            </w:r>
          </w:p>
        </w:tc>
      </w:tr>
      <w:tr w:rsidRPr="00500388" w:rsidR="00A31EE2" w:rsidTr="00A31EE2" w14:paraId="4A485555" w14:textId="77777777">
        <w:trPr>
          <w:trHeight w:val="300"/>
        </w:trPr>
        <w:tc>
          <w:tcPr>
            <w:tcW w:w="5665" w:type="dxa"/>
            <w:shd w:val="clear" w:color="auto" w:fill="auto"/>
            <w:noWrap/>
            <w:vAlign w:val="center"/>
          </w:tcPr>
          <w:p w:rsidRPr="00500388" w:rsidR="00A31EE2" w:rsidP="00A31EE2" w:rsidRDefault="00A31EE2" w14:paraId="7501B491" w14:textId="77777777">
            <w:pPr>
              <w:rPr>
                <w:rFonts w:ascii="Helvetica" w:hAnsi="Helvetica" w:cs="Calibri"/>
                <w:color w:val="000000"/>
                <w:sz w:val="18"/>
                <w:szCs w:val="18"/>
                <w:lang w:val="es-ES" w:eastAsia="es-ES"/>
              </w:rPr>
            </w:pPr>
            <w:r w:rsidRPr="00500388">
              <w:rPr>
                <w:rFonts w:ascii="Helvetica" w:hAnsi="Helvetica" w:cs="Calibri"/>
                <w:b/>
                <w:bCs/>
                <w:color w:val="000000"/>
                <w:sz w:val="18"/>
                <w:szCs w:val="18"/>
                <w:lang w:val="es-ES" w:eastAsia="es-ES"/>
              </w:rPr>
              <w:t xml:space="preserve">   6. Aprovisionamientos.</w:t>
            </w:r>
          </w:p>
        </w:tc>
        <w:tc>
          <w:tcPr>
            <w:tcW w:w="1134" w:type="dxa"/>
            <w:vAlign w:val="center"/>
          </w:tcPr>
          <w:p w:rsidRPr="00500388" w:rsidR="00A31EE2" w:rsidP="00A31EE2" w:rsidRDefault="00A31EE2" w14:paraId="5D7902A1" w14:textId="77777777">
            <w:pPr>
              <w:jc w:val="cente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NOTA 12.2</w:t>
            </w:r>
          </w:p>
        </w:tc>
        <w:tc>
          <w:tcPr>
            <w:tcW w:w="1455" w:type="dxa"/>
            <w:vAlign w:val="center"/>
          </w:tcPr>
          <w:p w:rsidRPr="00500388" w:rsidR="00A31EE2" w:rsidP="00A31EE2" w:rsidRDefault="00A31EE2" w14:paraId="0666C052"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-512.329,66</w:t>
            </w:r>
          </w:p>
        </w:tc>
        <w:tc>
          <w:tcPr>
            <w:tcW w:w="1455" w:type="dxa"/>
            <w:vAlign w:val="center"/>
          </w:tcPr>
          <w:p w:rsidRPr="00500388" w:rsidR="00A31EE2" w:rsidP="00A31EE2" w:rsidRDefault="00A31EE2" w14:paraId="2EECB77F"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-539.632,16</w:t>
            </w:r>
          </w:p>
        </w:tc>
      </w:tr>
      <w:tr w:rsidRPr="00500388" w:rsidR="00A31EE2" w:rsidTr="00A31EE2" w14:paraId="19CEF7FF" w14:textId="77777777">
        <w:trPr>
          <w:trHeight w:val="300"/>
        </w:trPr>
        <w:tc>
          <w:tcPr>
            <w:tcW w:w="5665" w:type="dxa"/>
            <w:shd w:val="clear" w:color="auto" w:fill="auto"/>
            <w:noWrap/>
            <w:vAlign w:val="center"/>
            <w:hideMark/>
          </w:tcPr>
          <w:p w:rsidRPr="00500388" w:rsidR="00A31EE2" w:rsidP="00A31EE2" w:rsidRDefault="00A31EE2" w14:paraId="53FE81AF" w14:textId="77777777">
            <w:pPr>
              <w:rPr>
                <w:rFonts w:ascii="Helvetica" w:hAnsi="Helvetica" w:cs="Calibri"/>
                <w:color w:val="000000"/>
                <w:sz w:val="18"/>
                <w:szCs w:val="18"/>
                <w:lang w:val="es-ES" w:eastAsia="es-ES"/>
              </w:rPr>
            </w:pPr>
            <w:r w:rsidRPr="00500388">
              <w:rPr>
                <w:rFonts w:ascii="Helvetica" w:hAnsi="Helvetica" w:cs="Calibri"/>
                <w:b/>
                <w:bCs/>
                <w:color w:val="000000"/>
                <w:sz w:val="18"/>
                <w:szCs w:val="18"/>
                <w:lang w:val="es-ES" w:eastAsia="es-ES"/>
              </w:rPr>
              <w:t xml:space="preserve">   7. Otros ingresos de las actividades.</w:t>
            </w:r>
          </w:p>
        </w:tc>
        <w:tc>
          <w:tcPr>
            <w:tcW w:w="1134" w:type="dxa"/>
            <w:vAlign w:val="center"/>
          </w:tcPr>
          <w:p w:rsidRPr="00500388" w:rsidR="00A31EE2" w:rsidP="00A31EE2" w:rsidRDefault="00A31EE2" w14:paraId="65C1EE50" w14:textId="77777777">
            <w:pPr>
              <w:jc w:val="cente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NOTA 12.2</w:t>
            </w:r>
          </w:p>
        </w:tc>
        <w:tc>
          <w:tcPr>
            <w:tcW w:w="1455" w:type="dxa"/>
            <w:vAlign w:val="center"/>
          </w:tcPr>
          <w:p w:rsidRPr="00500388" w:rsidR="00A31EE2" w:rsidP="00A31EE2" w:rsidRDefault="00A31EE2" w14:paraId="5BE067CD"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45.291,28</w:t>
            </w:r>
          </w:p>
        </w:tc>
        <w:tc>
          <w:tcPr>
            <w:tcW w:w="1455" w:type="dxa"/>
            <w:vAlign w:val="center"/>
          </w:tcPr>
          <w:p w:rsidRPr="00500388" w:rsidR="00A31EE2" w:rsidP="00A31EE2" w:rsidRDefault="00A31EE2" w14:paraId="4AFAFD29"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69.736,86</w:t>
            </w:r>
          </w:p>
        </w:tc>
      </w:tr>
      <w:tr w:rsidRPr="00500388" w:rsidR="00A31EE2" w:rsidTr="00A31EE2" w14:paraId="508D44C0" w14:textId="77777777">
        <w:trPr>
          <w:trHeight w:val="300"/>
        </w:trPr>
        <w:tc>
          <w:tcPr>
            <w:tcW w:w="5665" w:type="dxa"/>
            <w:shd w:val="clear" w:color="auto" w:fill="auto"/>
            <w:noWrap/>
            <w:vAlign w:val="center"/>
            <w:hideMark/>
          </w:tcPr>
          <w:p w:rsidRPr="00500388" w:rsidR="00A31EE2" w:rsidP="00A31EE2" w:rsidRDefault="00A31EE2" w14:paraId="340CACE8" w14:textId="77777777">
            <w:pPr>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 xml:space="preserve">   8. Gastos de personal.</w:t>
            </w:r>
          </w:p>
        </w:tc>
        <w:tc>
          <w:tcPr>
            <w:tcW w:w="1134" w:type="dxa"/>
            <w:vAlign w:val="center"/>
          </w:tcPr>
          <w:p w:rsidRPr="00500388" w:rsidR="00A31EE2" w:rsidP="00A31EE2" w:rsidRDefault="00A31EE2" w14:paraId="65520DC1" w14:textId="77777777">
            <w:pPr>
              <w:jc w:val="cente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NOTA 12.2</w:t>
            </w:r>
          </w:p>
        </w:tc>
        <w:tc>
          <w:tcPr>
            <w:tcW w:w="1455" w:type="dxa"/>
            <w:vAlign w:val="center"/>
          </w:tcPr>
          <w:p w:rsidRPr="00500388" w:rsidR="00A31EE2" w:rsidP="00A31EE2" w:rsidRDefault="00A31EE2" w14:paraId="17E69E46"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-1.199.008,34</w:t>
            </w:r>
          </w:p>
        </w:tc>
        <w:tc>
          <w:tcPr>
            <w:tcW w:w="1455" w:type="dxa"/>
            <w:vAlign w:val="center"/>
          </w:tcPr>
          <w:p w:rsidRPr="00500388" w:rsidR="00A31EE2" w:rsidP="00A31EE2" w:rsidRDefault="00A31EE2" w14:paraId="0552B242"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-1.138.537,13</w:t>
            </w:r>
          </w:p>
        </w:tc>
      </w:tr>
      <w:tr w:rsidRPr="00500388" w:rsidR="00A31EE2" w:rsidTr="00A31EE2" w14:paraId="0E9E3D48" w14:textId="77777777">
        <w:trPr>
          <w:trHeight w:val="300"/>
        </w:trPr>
        <w:tc>
          <w:tcPr>
            <w:tcW w:w="5665" w:type="dxa"/>
            <w:shd w:val="clear" w:color="auto" w:fill="auto"/>
            <w:noWrap/>
            <w:vAlign w:val="center"/>
            <w:hideMark/>
          </w:tcPr>
          <w:p w:rsidRPr="00500388" w:rsidR="00A31EE2" w:rsidP="00A31EE2" w:rsidRDefault="00A31EE2" w14:paraId="56934B1F" w14:textId="77777777">
            <w:pPr>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 xml:space="preserve">   9. Otros gastos de la actividad</w:t>
            </w:r>
          </w:p>
        </w:tc>
        <w:tc>
          <w:tcPr>
            <w:tcW w:w="1134" w:type="dxa"/>
            <w:vAlign w:val="center"/>
          </w:tcPr>
          <w:p w:rsidRPr="00500388" w:rsidR="00A31EE2" w:rsidP="00A31EE2" w:rsidRDefault="00A31EE2" w14:paraId="6BB5C824" w14:textId="77777777">
            <w:pPr>
              <w:jc w:val="cente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NOTA 12.2</w:t>
            </w:r>
          </w:p>
        </w:tc>
        <w:tc>
          <w:tcPr>
            <w:tcW w:w="1455" w:type="dxa"/>
            <w:vAlign w:val="center"/>
          </w:tcPr>
          <w:p w:rsidRPr="00500388" w:rsidR="00A31EE2" w:rsidP="00A31EE2" w:rsidRDefault="00A31EE2" w14:paraId="37CBEBCA"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-679.723,88</w:t>
            </w:r>
          </w:p>
        </w:tc>
        <w:tc>
          <w:tcPr>
            <w:tcW w:w="1455" w:type="dxa"/>
            <w:vAlign w:val="center"/>
          </w:tcPr>
          <w:p w:rsidRPr="00500388" w:rsidR="00A31EE2" w:rsidP="00A31EE2" w:rsidRDefault="00A31EE2" w14:paraId="25216EA4"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-788.822,64</w:t>
            </w:r>
          </w:p>
        </w:tc>
      </w:tr>
      <w:tr w:rsidRPr="00500388" w:rsidR="00A31EE2" w:rsidTr="00A31EE2" w14:paraId="01678BB0" w14:textId="77777777">
        <w:trPr>
          <w:trHeight w:val="300"/>
        </w:trPr>
        <w:tc>
          <w:tcPr>
            <w:tcW w:w="5665" w:type="dxa"/>
            <w:shd w:val="clear" w:color="auto" w:fill="auto"/>
            <w:noWrap/>
            <w:vAlign w:val="center"/>
            <w:hideMark/>
          </w:tcPr>
          <w:p w:rsidRPr="00500388" w:rsidR="00A31EE2" w:rsidP="00A31EE2" w:rsidRDefault="00A31EE2" w14:paraId="67A1B35E" w14:textId="77777777">
            <w:pPr>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 xml:space="preserve">   10. Amortización del inmovilizado.</w:t>
            </w:r>
          </w:p>
        </w:tc>
        <w:tc>
          <w:tcPr>
            <w:tcW w:w="1134" w:type="dxa"/>
            <w:vAlign w:val="center"/>
          </w:tcPr>
          <w:p w:rsidRPr="00500388" w:rsidR="00A31EE2" w:rsidP="00A31EE2" w:rsidRDefault="00A31EE2" w14:paraId="416B108A" w14:textId="77777777">
            <w:pPr>
              <w:jc w:val="cente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NOTA 5</w:t>
            </w:r>
          </w:p>
        </w:tc>
        <w:tc>
          <w:tcPr>
            <w:tcW w:w="1455" w:type="dxa"/>
            <w:vAlign w:val="center"/>
          </w:tcPr>
          <w:p w:rsidRPr="00500388" w:rsidR="00A31EE2" w:rsidP="00A31EE2" w:rsidRDefault="00A31EE2" w14:paraId="43664D7B"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-81.159,59</w:t>
            </w:r>
          </w:p>
        </w:tc>
        <w:tc>
          <w:tcPr>
            <w:tcW w:w="1455" w:type="dxa"/>
            <w:vAlign w:val="center"/>
          </w:tcPr>
          <w:p w:rsidRPr="00500388" w:rsidR="00A31EE2" w:rsidP="00A31EE2" w:rsidRDefault="00A31EE2" w14:paraId="46B74F3C"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-77.430,74</w:t>
            </w:r>
          </w:p>
        </w:tc>
      </w:tr>
      <w:tr w:rsidRPr="00500388" w:rsidR="00A31EE2" w:rsidTr="00A31EE2" w14:paraId="0C0AC7A7" w14:textId="77777777">
        <w:trPr>
          <w:trHeight w:val="300"/>
        </w:trPr>
        <w:tc>
          <w:tcPr>
            <w:tcW w:w="5665" w:type="dxa"/>
            <w:shd w:val="clear" w:color="auto" w:fill="auto"/>
            <w:noWrap/>
            <w:vAlign w:val="center"/>
          </w:tcPr>
          <w:p w:rsidRPr="00500388" w:rsidR="00A31EE2" w:rsidP="00A31EE2" w:rsidRDefault="00A31EE2" w14:paraId="7C669F13" w14:textId="77777777">
            <w:pPr>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 xml:space="preserve">   12. Exceso de provisiones.</w:t>
            </w:r>
          </w:p>
        </w:tc>
        <w:tc>
          <w:tcPr>
            <w:tcW w:w="1134" w:type="dxa"/>
            <w:vAlign w:val="center"/>
          </w:tcPr>
          <w:p w:rsidRPr="00500388" w:rsidR="00A31EE2" w:rsidP="00A31EE2" w:rsidRDefault="00A31EE2" w14:paraId="07F18854" w14:textId="77777777">
            <w:pPr>
              <w:rPr>
                <w:rFonts w:ascii="Helvetica" w:hAnsi="Helvetica" w:cs="Calibri"/>
                <w:color w:val="000000"/>
                <w:sz w:val="18"/>
                <w:szCs w:val="18"/>
                <w:lang w:val="es-ES" w:eastAsia="es-ES"/>
              </w:rPr>
            </w:pPr>
          </w:p>
        </w:tc>
        <w:tc>
          <w:tcPr>
            <w:tcW w:w="1455" w:type="dxa"/>
            <w:vAlign w:val="center"/>
          </w:tcPr>
          <w:p w:rsidRPr="00500388" w:rsidR="00A31EE2" w:rsidP="00A31EE2" w:rsidRDefault="00A31EE2" w14:paraId="5807B73C"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11.406,22</w:t>
            </w:r>
          </w:p>
        </w:tc>
        <w:tc>
          <w:tcPr>
            <w:tcW w:w="1455" w:type="dxa"/>
            <w:vAlign w:val="center"/>
          </w:tcPr>
          <w:p w:rsidRPr="00500388" w:rsidR="00A31EE2" w:rsidP="00A31EE2" w:rsidRDefault="00A31EE2" w14:paraId="3B0D65E5"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0,00</w:t>
            </w:r>
          </w:p>
        </w:tc>
      </w:tr>
      <w:tr w:rsidRPr="00500388" w:rsidR="00A31EE2" w:rsidTr="00A31EE2" w14:paraId="25C871DC" w14:textId="77777777">
        <w:trPr>
          <w:trHeight w:val="300"/>
        </w:trPr>
        <w:tc>
          <w:tcPr>
            <w:tcW w:w="5665" w:type="dxa"/>
            <w:shd w:val="clear" w:color="auto" w:fill="auto"/>
            <w:noWrap/>
            <w:vAlign w:val="center"/>
            <w:hideMark/>
          </w:tcPr>
          <w:p w:rsidRPr="00500388" w:rsidR="00A31EE2" w:rsidP="00A31EE2" w:rsidRDefault="00A31EE2" w14:paraId="149A13C2" w14:textId="77777777">
            <w:pPr>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 xml:space="preserve">   13. Deterioro y resultado por enajenaciones del inmovilizado.</w:t>
            </w:r>
          </w:p>
        </w:tc>
        <w:tc>
          <w:tcPr>
            <w:tcW w:w="1134" w:type="dxa"/>
            <w:vAlign w:val="center"/>
          </w:tcPr>
          <w:p w:rsidRPr="00500388" w:rsidR="00A31EE2" w:rsidP="00A31EE2" w:rsidRDefault="00A31EE2" w14:paraId="75F4B4E4" w14:textId="77777777">
            <w:pPr>
              <w:jc w:val="center"/>
              <w:rPr>
                <w:rFonts w:ascii="Helvetica" w:hAnsi="Helvetica" w:cs="Calibri"/>
                <w:color w:val="000000"/>
                <w:sz w:val="18"/>
                <w:szCs w:val="18"/>
                <w:lang w:val="es-ES" w:eastAsia="es-ES"/>
              </w:rPr>
            </w:pPr>
          </w:p>
        </w:tc>
        <w:tc>
          <w:tcPr>
            <w:tcW w:w="1455" w:type="dxa"/>
            <w:vAlign w:val="center"/>
          </w:tcPr>
          <w:p w:rsidRPr="00500388" w:rsidR="00A31EE2" w:rsidP="00A31EE2" w:rsidRDefault="00A31EE2" w14:paraId="47CC909B"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0,00</w:t>
            </w:r>
          </w:p>
        </w:tc>
        <w:tc>
          <w:tcPr>
            <w:tcW w:w="1455" w:type="dxa"/>
            <w:vAlign w:val="center"/>
          </w:tcPr>
          <w:p w:rsidRPr="00500388" w:rsidR="00A31EE2" w:rsidP="00A31EE2" w:rsidRDefault="00A31EE2" w14:paraId="0DD454DE"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-686,34</w:t>
            </w:r>
          </w:p>
        </w:tc>
      </w:tr>
      <w:tr w:rsidRPr="00500388" w:rsidR="00A31EE2" w:rsidTr="00A31EE2" w14:paraId="52249072" w14:textId="77777777">
        <w:trPr>
          <w:trHeight w:val="300"/>
        </w:trPr>
        <w:tc>
          <w:tcPr>
            <w:tcW w:w="5665" w:type="dxa"/>
            <w:shd w:val="clear" w:color="auto" w:fill="auto"/>
            <w:noWrap/>
            <w:vAlign w:val="center"/>
          </w:tcPr>
          <w:p w:rsidRPr="00500388" w:rsidR="00A31EE2" w:rsidP="00A31EE2" w:rsidRDefault="00A31EE2" w14:paraId="15C4DB04" w14:textId="77777777">
            <w:pPr>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 xml:space="preserve">   14. Otros resultados.</w:t>
            </w:r>
          </w:p>
        </w:tc>
        <w:tc>
          <w:tcPr>
            <w:tcW w:w="1134" w:type="dxa"/>
            <w:vAlign w:val="center"/>
          </w:tcPr>
          <w:p w:rsidRPr="00500388" w:rsidR="00A31EE2" w:rsidP="00A31EE2" w:rsidRDefault="00A31EE2" w14:paraId="3C12F6FB" w14:textId="77777777">
            <w:pPr>
              <w:jc w:val="center"/>
              <w:rPr>
                <w:rFonts w:ascii="Helvetica" w:hAnsi="Helvetica" w:cs="Calibri"/>
                <w:color w:val="000000"/>
                <w:sz w:val="18"/>
                <w:szCs w:val="18"/>
                <w:lang w:val="es-ES" w:eastAsia="es-ES"/>
              </w:rPr>
            </w:pPr>
          </w:p>
        </w:tc>
        <w:tc>
          <w:tcPr>
            <w:tcW w:w="1455" w:type="dxa"/>
            <w:vAlign w:val="center"/>
          </w:tcPr>
          <w:p w:rsidRPr="00500388" w:rsidR="00A31EE2" w:rsidP="00A31EE2" w:rsidRDefault="00A31EE2" w14:paraId="3E99BC72"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942,82</w:t>
            </w:r>
          </w:p>
        </w:tc>
        <w:tc>
          <w:tcPr>
            <w:tcW w:w="1455" w:type="dxa"/>
            <w:vAlign w:val="center"/>
          </w:tcPr>
          <w:p w:rsidRPr="00500388" w:rsidR="00A31EE2" w:rsidP="00A31EE2" w:rsidRDefault="00A31EE2" w14:paraId="2ADF4346"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221,57</w:t>
            </w:r>
          </w:p>
        </w:tc>
      </w:tr>
      <w:tr w:rsidRPr="00500388" w:rsidR="00A31EE2" w:rsidTr="00A31EE2" w14:paraId="4235F21F" w14:textId="77777777">
        <w:trPr>
          <w:trHeight w:val="300"/>
        </w:trPr>
        <w:tc>
          <w:tcPr>
            <w:tcW w:w="5665" w:type="dxa"/>
            <w:shd w:val="clear" w:color="auto" w:fill="D9D9D9" w:themeFill="background1" w:themeFillShade="D9"/>
            <w:noWrap/>
            <w:vAlign w:val="center"/>
            <w:hideMark/>
          </w:tcPr>
          <w:p w:rsidRPr="00500388" w:rsidR="00A31EE2" w:rsidP="00A31EE2" w:rsidRDefault="00A31EE2" w14:paraId="5FC65235" w14:textId="77777777">
            <w:pPr>
              <w:rPr>
                <w:rFonts w:ascii="Helvetica" w:hAnsi="Helvetica" w:cs="Calibri"/>
                <w:b/>
                <w:bCs/>
                <w:color w:val="000000"/>
                <w:sz w:val="18"/>
                <w:szCs w:val="18"/>
                <w:lang w:val="es-ES" w:eastAsia="es-ES"/>
              </w:rPr>
            </w:pPr>
            <w:r w:rsidRPr="00500388">
              <w:rPr>
                <w:rFonts w:ascii="Helvetica" w:hAnsi="Helvetica" w:cs="Calibri"/>
                <w:sz w:val="18"/>
                <w:szCs w:val="18"/>
                <w:lang w:val="es-ES" w:eastAsia="es-ES"/>
              </w:rPr>
              <w:t xml:space="preserve">   A.1) EXCEDENTE DE LA ACTIVIDAD</w:t>
            </w:r>
          </w:p>
        </w:tc>
        <w:tc>
          <w:tcPr>
            <w:tcW w:w="1134" w:type="dxa"/>
            <w:shd w:val="clear" w:color="auto" w:fill="D9D9D9" w:themeFill="background1" w:themeFillShade="D9"/>
            <w:vAlign w:val="center"/>
          </w:tcPr>
          <w:p w:rsidRPr="00500388" w:rsidR="00A31EE2" w:rsidP="00A31EE2" w:rsidRDefault="00A31EE2" w14:paraId="564CB191" w14:textId="77777777">
            <w:pPr>
              <w:jc w:val="center"/>
              <w:rPr>
                <w:rFonts w:ascii="Helvetica" w:hAnsi="Helvetica" w:cs="Calibri"/>
                <w:b/>
                <w:bCs/>
                <w:color w:val="000000"/>
                <w:sz w:val="18"/>
                <w:szCs w:val="18"/>
                <w:lang w:val="es-ES" w:eastAsia="es-ES"/>
              </w:rPr>
            </w:pPr>
          </w:p>
        </w:tc>
        <w:tc>
          <w:tcPr>
            <w:tcW w:w="1455" w:type="dxa"/>
            <w:shd w:val="clear" w:color="auto" w:fill="D9D9D9" w:themeFill="background1" w:themeFillShade="D9"/>
            <w:vAlign w:val="center"/>
          </w:tcPr>
          <w:p w:rsidRPr="00500388" w:rsidR="00A31EE2" w:rsidP="00A31EE2" w:rsidRDefault="00A31EE2" w14:paraId="5744DA3F"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15.067,22</w:t>
            </w:r>
          </w:p>
        </w:tc>
        <w:tc>
          <w:tcPr>
            <w:tcW w:w="1455" w:type="dxa"/>
            <w:shd w:val="clear" w:color="auto" w:fill="D9D9D9" w:themeFill="background1" w:themeFillShade="D9"/>
            <w:vAlign w:val="center"/>
          </w:tcPr>
          <w:p w:rsidRPr="00500388" w:rsidR="00A31EE2" w:rsidP="00A31EE2" w:rsidRDefault="00A31EE2" w14:paraId="0775832C"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-44.272,47</w:t>
            </w:r>
          </w:p>
        </w:tc>
      </w:tr>
      <w:tr w:rsidRPr="00500388" w:rsidR="00A31EE2" w:rsidTr="00A31EE2" w14:paraId="393DE3B2" w14:textId="77777777">
        <w:trPr>
          <w:trHeight w:val="300"/>
        </w:trPr>
        <w:tc>
          <w:tcPr>
            <w:tcW w:w="5665" w:type="dxa"/>
            <w:shd w:val="clear" w:color="auto" w:fill="auto"/>
            <w:noWrap/>
            <w:vAlign w:val="center"/>
            <w:hideMark/>
          </w:tcPr>
          <w:p w:rsidRPr="00500388" w:rsidR="00A31EE2" w:rsidP="00A31EE2" w:rsidRDefault="00A31EE2" w14:paraId="2A965F83" w14:textId="77777777">
            <w:pPr>
              <w:rPr>
                <w:rFonts w:ascii="Helvetica" w:hAnsi="Helvetica" w:cs="Calibri"/>
                <w:sz w:val="18"/>
                <w:szCs w:val="18"/>
                <w:lang w:val="es-ES" w:eastAsia="es-ES"/>
              </w:rPr>
            </w:pPr>
            <w:r w:rsidRPr="00500388">
              <w:rPr>
                <w:rFonts w:ascii="Helvetica" w:hAnsi="Helvetica" w:cs="Calibri"/>
                <w:b/>
                <w:bCs/>
                <w:color w:val="000000"/>
                <w:sz w:val="18"/>
                <w:szCs w:val="18"/>
                <w:lang w:val="es-ES" w:eastAsia="es-ES"/>
              </w:rPr>
              <w:t xml:space="preserve">   15. Ingresos financieros.</w:t>
            </w:r>
          </w:p>
        </w:tc>
        <w:tc>
          <w:tcPr>
            <w:tcW w:w="1134" w:type="dxa"/>
            <w:vAlign w:val="center"/>
          </w:tcPr>
          <w:p w:rsidRPr="00500388" w:rsidR="00A31EE2" w:rsidP="00A31EE2" w:rsidRDefault="00A31EE2" w14:paraId="65DAECAB" w14:textId="77777777">
            <w:pPr>
              <w:jc w:val="center"/>
              <w:rPr>
                <w:rFonts w:ascii="Helvetica" w:hAnsi="Helvetica" w:cs="Calibri"/>
                <w:sz w:val="18"/>
                <w:szCs w:val="18"/>
                <w:lang w:val="es-ES" w:eastAsia="es-ES"/>
              </w:rPr>
            </w:pPr>
            <w:r w:rsidRPr="00500388">
              <w:rPr>
                <w:rFonts w:ascii="Helvetica" w:hAnsi="Helvetica" w:cs="Calibri"/>
                <w:color w:val="000000"/>
                <w:sz w:val="18"/>
                <w:szCs w:val="18"/>
                <w:lang w:val="es-ES" w:eastAsia="es-ES"/>
              </w:rPr>
              <w:t>NOTA 12.1</w:t>
            </w:r>
          </w:p>
        </w:tc>
        <w:tc>
          <w:tcPr>
            <w:tcW w:w="1455" w:type="dxa"/>
            <w:vAlign w:val="center"/>
          </w:tcPr>
          <w:p w:rsidRPr="00500388" w:rsidR="00A31EE2" w:rsidP="00A31EE2" w:rsidRDefault="00A31EE2" w14:paraId="1AB65249" w14:textId="77777777">
            <w:pPr>
              <w:jc w:val="right"/>
              <w:rPr>
                <w:rFonts w:ascii="Helvetica" w:hAnsi="Helvetica" w:cs="Calibri"/>
                <w:b/>
                <w:bCs/>
                <w:sz w:val="18"/>
                <w:szCs w:val="18"/>
                <w:lang w:val="es-ES" w:eastAsia="es-ES"/>
              </w:rPr>
            </w:pPr>
            <w:r w:rsidRPr="00500388">
              <w:rPr>
                <w:rFonts w:ascii="Helvetica" w:hAnsi="Helvetica" w:cs="Calibri"/>
                <w:b/>
                <w:bCs/>
                <w:sz w:val="18"/>
                <w:szCs w:val="18"/>
                <w:lang w:val="es-ES" w:eastAsia="es-ES"/>
              </w:rPr>
              <w:t>92.672,49</w:t>
            </w:r>
          </w:p>
        </w:tc>
        <w:tc>
          <w:tcPr>
            <w:tcW w:w="1455" w:type="dxa"/>
            <w:vAlign w:val="center"/>
          </w:tcPr>
          <w:p w:rsidRPr="00500388" w:rsidR="00A31EE2" w:rsidP="00A31EE2" w:rsidRDefault="00A31EE2" w14:paraId="5F7F7F27" w14:textId="77777777">
            <w:pPr>
              <w:jc w:val="right"/>
              <w:rPr>
                <w:rFonts w:ascii="Helvetica" w:hAnsi="Helvetica" w:cs="Calibri"/>
                <w:b/>
                <w:bCs/>
                <w:sz w:val="18"/>
                <w:szCs w:val="18"/>
                <w:lang w:val="es-ES" w:eastAsia="es-ES"/>
              </w:rPr>
            </w:pPr>
            <w:r w:rsidRPr="00500388">
              <w:rPr>
                <w:rFonts w:ascii="Helvetica" w:hAnsi="Helvetica" w:cs="Calibri"/>
                <w:b/>
                <w:bCs/>
                <w:sz w:val="18"/>
                <w:szCs w:val="18"/>
                <w:lang w:val="es-ES" w:eastAsia="es-ES"/>
              </w:rPr>
              <w:t>25.407,47</w:t>
            </w:r>
          </w:p>
        </w:tc>
      </w:tr>
      <w:tr w:rsidRPr="00500388" w:rsidR="00A31EE2" w:rsidTr="00A31EE2" w14:paraId="7BAED997" w14:textId="77777777">
        <w:trPr>
          <w:trHeight w:val="300"/>
        </w:trPr>
        <w:tc>
          <w:tcPr>
            <w:tcW w:w="5665" w:type="dxa"/>
            <w:shd w:val="clear" w:color="auto" w:fill="auto"/>
            <w:noWrap/>
            <w:vAlign w:val="center"/>
            <w:hideMark/>
          </w:tcPr>
          <w:p w:rsidRPr="00500388" w:rsidR="00A31EE2" w:rsidP="00A31EE2" w:rsidRDefault="00A31EE2" w14:paraId="1654E60E" w14:textId="77777777">
            <w:pPr>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 xml:space="preserve">   16. Gastos financieros</w:t>
            </w:r>
          </w:p>
        </w:tc>
        <w:tc>
          <w:tcPr>
            <w:tcW w:w="1134" w:type="dxa"/>
            <w:vAlign w:val="center"/>
          </w:tcPr>
          <w:p w:rsidRPr="00500388" w:rsidR="00A31EE2" w:rsidP="00A31EE2" w:rsidRDefault="00A31EE2" w14:paraId="520A5803" w14:textId="77777777">
            <w:pPr>
              <w:jc w:val="center"/>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NOTA 12.2</w:t>
            </w:r>
          </w:p>
        </w:tc>
        <w:tc>
          <w:tcPr>
            <w:tcW w:w="1455" w:type="dxa"/>
            <w:vAlign w:val="center"/>
          </w:tcPr>
          <w:p w:rsidRPr="00500388" w:rsidR="00A31EE2" w:rsidP="00A31EE2" w:rsidRDefault="00A31EE2" w14:paraId="71DF5C61"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-53.524,98</w:t>
            </w:r>
          </w:p>
        </w:tc>
        <w:tc>
          <w:tcPr>
            <w:tcW w:w="1455" w:type="dxa"/>
            <w:vAlign w:val="center"/>
          </w:tcPr>
          <w:p w:rsidRPr="00500388" w:rsidR="00A31EE2" w:rsidP="00A31EE2" w:rsidRDefault="00A31EE2" w14:paraId="20E7E7A8" w14:textId="77777777">
            <w:pPr>
              <w:jc w:val="right"/>
              <w:rPr>
                <w:rFonts w:ascii="Helvetica" w:hAnsi="Helvetica" w:cs="Calibri"/>
                <w:b/>
                <w:bCs/>
                <w:color w:val="000000"/>
                <w:sz w:val="18"/>
                <w:szCs w:val="18"/>
                <w:lang w:val="es-ES" w:eastAsia="es-ES"/>
              </w:rPr>
            </w:pPr>
            <w:r w:rsidRPr="00500388">
              <w:rPr>
                <w:rFonts w:ascii="Helvetica" w:hAnsi="Helvetica" w:cs="Calibri"/>
                <w:b/>
                <w:bCs/>
                <w:color w:val="000000"/>
                <w:sz w:val="18"/>
                <w:szCs w:val="18"/>
                <w:lang w:val="es-ES" w:eastAsia="es-ES"/>
              </w:rPr>
              <w:t>-27.725,95</w:t>
            </w:r>
          </w:p>
        </w:tc>
      </w:tr>
      <w:tr w:rsidRPr="00500388" w:rsidR="00A31EE2" w:rsidTr="00A31EE2" w14:paraId="2FF60111" w14:textId="77777777">
        <w:trPr>
          <w:trHeight w:val="300"/>
        </w:trPr>
        <w:tc>
          <w:tcPr>
            <w:tcW w:w="5665" w:type="dxa"/>
            <w:shd w:val="clear" w:color="auto" w:fill="D9D9D9" w:themeFill="background1" w:themeFillShade="D9"/>
            <w:noWrap/>
            <w:vAlign w:val="center"/>
            <w:hideMark/>
          </w:tcPr>
          <w:p w:rsidRPr="00500388" w:rsidR="00A31EE2" w:rsidP="00A31EE2" w:rsidRDefault="00A31EE2" w14:paraId="7DDE7395" w14:textId="77777777">
            <w:pPr>
              <w:rPr>
                <w:rFonts w:ascii="Helvetica" w:hAnsi="Helvetica" w:cs="Calibri"/>
                <w:b/>
                <w:bCs/>
                <w:color w:val="000000"/>
                <w:sz w:val="18"/>
                <w:szCs w:val="18"/>
                <w:lang w:val="es-ES" w:eastAsia="es-ES"/>
              </w:rPr>
            </w:pPr>
            <w:r w:rsidRPr="00500388">
              <w:rPr>
                <w:rFonts w:ascii="Helvetica" w:hAnsi="Helvetica" w:cs="Calibri"/>
                <w:sz w:val="18"/>
                <w:szCs w:val="18"/>
                <w:lang w:val="es-ES" w:eastAsia="es-ES"/>
              </w:rPr>
              <w:t xml:space="preserve">   A.2) EXCEDENTE DE LAS OPERACIONES FINANCIERAS</w:t>
            </w:r>
          </w:p>
        </w:tc>
        <w:tc>
          <w:tcPr>
            <w:tcW w:w="1134" w:type="dxa"/>
            <w:shd w:val="clear" w:color="auto" w:fill="D9D9D9" w:themeFill="background1" w:themeFillShade="D9"/>
            <w:vAlign w:val="center"/>
          </w:tcPr>
          <w:p w:rsidRPr="00500388" w:rsidR="00A31EE2" w:rsidP="00A31EE2" w:rsidRDefault="00A31EE2" w14:paraId="5A05138A" w14:textId="77777777">
            <w:pPr>
              <w:jc w:val="center"/>
              <w:rPr>
                <w:rFonts w:ascii="Helvetica" w:hAnsi="Helvetica" w:cs="Calibri"/>
                <w:b/>
                <w:bCs/>
                <w:color w:val="000000"/>
                <w:sz w:val="18"/>
                <w:szCs w:val="18"/>
                <w:lang w:val="es-ES" w:eastAsia="es-ES"/>
              </w:rPr>
            </w:pPr>
          </w:p>
        </w:tc>
        <w:tc>
          <w:tcPr>
            <w:tcW w:w="1455" w:type="dxa"/>
            <w:shd w:val="clear" w:color="auto" w:fill="D9D9D9" w:themeFill="background1" w:themeFillShade="D9"/>
            <w:vAlign w:val="center"/>
          </w:tcPr>
          <w:p w:rsidRPr="00500388" w:rsidR="00A31EE2" w:rsidP="00A31EE2" w:rsidRDefault="00A31EE2" w14:paraId="0FCB6B14"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39.147,51</w:t>
            </w:r>
          </w:p>
        </w:tc>
        <w:tc>
          <w:tcPr>
            <w:tcW w:w="1455" w:type="dxa"/>
            <w:shd w:val="clear" w:color="auto" w:fill="D9D9D9" w:themeFill="background1" w:themeFillShade="D9"/>
            <w:vAlign w:val="center"/>
          </w:tcPr>
          <w:p w:rsidRPr="00500388" w:rsidR="00A31EE2" w:rsidP="00A31EE2" w:rsidRDefault="00A31EE2" w14:paraId="09D79EDC"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-2.318,48</w:t>
            </w:r>
          </w:p>
        </w:tc>
      </w:tr>
      <w:tr w:rsidRPr="00500388" w:rsidR="00A31EE2" w:rsidTr="00A31EE2" w14:paraId="0B2FFED5" w14:textId="77777777">
        <w:trPr>
          <w:trHeight w:val="300"/>
        </w:trPr>
        <w:tc>
          <w:tcPr>
            <w:tcW w:w="5665" w:type="dxa"/>
            <w:shd w:val="clear" w:color="auto" w:fill="D9D9D9" w:themeFill="background1" w:themeFillShade="D9"/>
            <w:noWrap/>
            <w:vAlign w:val="center"/>
            <w:hideMark/>
          </w:tcPr>
          <w:p w:rsidRPr="00500388" w:rsidR="00A31EE2" w:rsidP="00A31EE2" w:rsidRDefault="00A31EE2" w14:paraId="0B93A3EC" w14:textId="77777777">
            <w:pPr>
              <w:rPr>
                <w:rFonts w:ascii="Helvetica" w:hAnsi="Helvetica" w:cs="Calibri"/>
                <w:sz w:val="18"/>
                <w:szCs w:val="18"/>
                <w:lang w:val="es-ES" w:eastAsia="es-ES"/>
              </w:rPr>
            </w:pPr>
            <w:r w:rsidRPr="00500388">
              <w:rPr>
                <w:rFonts w:ascii="Helvetica" w:hAnsi="Helvetica" w:cs="Calibri"/>
                <w:sz w:val="18"/>
                <w:szCs w:val="18"/>
                <w:lang w:val="es-ES" w:eastAsia="es-ES"/>
              </w:rPr>
              <w:t xml:space="preserve">   A.3) EXCEDENTE ANTES DE IMPUESTOS</w:t>
            </w:r>
          </w:p>
        </w:tc>
        <w:tc>
          <w:tcPr>
            <w:tcW w:w="1134" w:type="dxa"/>
            <w:shd w:val="clear" w:color="auto" w:fill="D9D9D9" w:themeFill="background1" w:themeFillShade="D9"/>
            <w:vAlign w:val="center"/>
          </w:tcPr>
          <w:p w:rsidRPr="00500388" w:rsidR="00A31EE2" w:rsidP="00A31EE2" w:rsidRDefault="00A31EE2" w14:paraId="3A0457CC" w14:textId="77777777">
            <w:pPr>
              <w:jc w:val="center"/>
              <w:rPr>
                <w:rFonts w:ascii="Helvetica" w:hAnsi="Helvetica" w:cs="Calibri"/>
                <w:sz w:val="18"/>
                <w:szCs w:val="18"/>
                <w:lang w:val="es-ES" w:eastAsia="es-ES"/>
              </w:rPr>
            </w:pPr>
          </w:p>
        </w:tc>
        <w:tc>
          <w:tcPr>
            <w:tcW w:w="1455" w:type="dxa"/>
            <w:shd w:val="clear" w:color="auto" w:fill="D9D9D9" w:themeFill="background1" w:themeFillShade="D9"/>
            <w:vAlign w:val="center"/>
          </w:tcPr>
          <w:p w:rsidRPr="00500388" w:rsidR="00A31EE2" w:rsidP="00A31EE2" w:rsidRDefault="00A31EE2" w14:paraId="53A8F663" w14:textId="77777777">
            <w:pPr>
              <w:jc w:val="right"/>
              <w:rPr>
                <w:rFonts w:ascii="Helvetica" w:hAnsi="Helvetica" w:cs="Calibri"/>
                <w:sz w:val="18"/>
                <w:szCs w:val="18"/>
                <w:lang w:val="es-ES" w:eastAsia="es-ES"/>
              </w:rPr>
            </w:pPr>
            <w:r w:rsidRPr="00500388">
              <w:rPr>
                <w:rFonts w:ascii="Helvetica" w:hAnsi="Helvetica" w:cs="Calibri"/>
                <w:sz w:val="18"/>
                <w:szCs w:val="18"/>
                <w:lang w:val="es-ES" w:eastAsia="es-ES"/>
              </w:rPr>
              <w:t>54.214,73</w:t>
            </w:r>
          </w:p>
        </w:tc>
        <w:tc>
          <w:tcPr>
            <w:tcW w:w="1455" w:type="dxa"/>
            <w:shd w:val="clear" w:color="auto" w:fill="D9D9D9" w:themeFill="background1" w:themeFillShade="D9"/>
            <w:vAlign w:val="center"/>
          </w:tcPr>
          <w:p w:rsidRPr="00500388" w:rsidR="00A31EE2" w:rsidP="00A31EE2" w:rsidRDefault="00A31EE2" w14:paraId="14012689" w14:textId="77777777">
            <w:pPr>
              <w:jc w:val="right"/>
              <w:rPr>
                <w:rFonts w:ascii="Helvetica" w:hAnsi="Helvetica" w:cs="Calibri"/>
                <w:sz w:val="18"/>
                <w:szCs w:val="18"/>
                <w:lang w:val="es-ES" w:eastAsia="es-ES"/>
              </w:rPr>
            </w:pPr>
            <w:r w:rsidRPr="00500388">
              <w:rPr>
                <w:rFonts w:ascii="Helvetica" w:hAnsi="Helvetica" w:cs="Calibri"/>
                <w:sz w:val="18"/>
                <w:szCs w:val="18"/>
                <w:lang w:val="es-ES" w:eastAsia="es-ES"/>
              </w:rPr>
              <w:t>-46.590,95</w:t>
            </w:r>
          </w:p>
        </w:tc>
      </w:tr>
      <w:tr w:rsidRPr="00500388" w:rsidR="00A31EE2" w:rsidTr="00A31EE2" w14:paraId="77EA7455" w14:textId="77777777">
        <w:trPr>
          <w:trHeight w:val="300"/>
        </w:trPr>
        <w:tc>
          <w:tcPr>
            <w:tcW w:w="5665" w:type="dxa"/>
            <w:shd w:val="clear" w:color="auto" w:fill="auto"/>
            <w:noWrap/>
            <w:vAlign w:val="center"/>
            <w:hideMark/>
          </w:tcPr>
          <w:p w:rsidRPr="00500388" w:rsidR="00A31EE2" w:rsidP="00A31EE2" w:rsidRDefault="00A31EE2" w14:paraId="4B4FF989" w14:textId="77777777">
            <w:pPr>
              <w:rPr>
                <w:rFonts w:ascii="Helvetica" w:hAnsi="Helvetica" w:cs="Calibri"/>
                <w:sz w:val="18"/>
                <w:szCs w:val="18"/>
                <w:lang w:val="es-ES" w:eastAsia="es-ES"/>
              </w:rPr>
            </w:pPr>
            <w:r w:rsidRPr="00500388">
              <w:rPr>
                <w:rFonts w:ascii="Helvetica" w:hAnsi="Helvetica" w:cs="Calibri"/>
                <w:b/>
                <w:bCs/>
                <w:color w:val="000000"/>
                <w:sz w:val="18"/>
                <w:szCs w:val="18"/>
                <w:lang w:val="es-ES" w:eastAsia="es-ES"/>
              </w:rPr>
              <w:t xml:space="preserve">   20. Impuestos sobre beneficios</w:t>
            </w:r>
          </w:p>
        </w:tc>
        <w:tc>
          <w:tcPr>
            <w:tcW w:w="1134" w:type="dxa"/>
            <w:vAlign w:val="center"/>
          </w:tcPr>
          <w:p w:rsidRPr="00500388" w:rsidR="00A31EE2" w:rsidP="00A31EE2" w:rsidRDefault="00A31EE2" w14:paraId="5624D389" w14:textId="77777777">
            <w:pPr>
              <w:jc w:val="center"/>
              <w:rPr>
                <w:rFonts w:ascii="Helvetica" w:hAnsi="Helvetica" w:cs="Calibri"/>
                <w:sz w:val="18"/>
                <w:szCs w:val="18"/>
                <w:lang w:val="es-ES" w:eastAsia="es-ES"/>
              </w:rPr>
            </w:pPr>
          </w:p>
        </w:tc>
        <w:tc>
          <w:tcPr>
            <w:tcW w:w="1455" w:type="dxa"/>
            <w:vAlign w:val="center"/>
          </w:tcPr>
          <w:p w:rsidRPr="00500388" w:rsidR="00A31EE2" w:rsidP="00A31EE2" w:rsidRDefault="00A31EE2" w14:paraId="5DD415A5" w14:textId="77777777">
            <w:pPr>
              <w:jc w:val="right"/>
              <w:rPr>
                <w:rFonts w:ascii="Helvetica" w:hAnsi="Helvetica" w:cs="Calibri"/>
                <w:sz w:val="18"/>
                <w:szCs w:val="18"/>
                <w:lang w:val="es-ES" w:eastAsia="es-ES"/>
              </w:rPr>
            </w:pPr>
            <w:r w:rsidRPr="00500388">
              <w:rPr>
                <w:rFonts w:ascii="Helvetica" w:hAnsi="Helvetica" w:cs="Calibri"/>
                <w:sz w:val="18"/>
                <w:szCs w:val="18"/>
                <w:lang w:val="es-ES" w:eastAsia="es-ES"/>
              </w:rPr>
              <w:t>-5.981,93</w:t>
            </w:r>
          </w:p>
        </w:tc>
        <w:tc>
          <w:tcPr>
            <w:tcW w:w="1455" w:type="dxa"/>
            <w:vAlign w:val="center"/>
          </w:tcPr>
          <w:p w:rsidRPr="00500388" w:rsidR="00A31EE2" w:rsidP="00A31EE2" w:rsidRDefault="00A31EE2" w14:paraId="2C4F43D8" w14:textId="77777777">
            <w:pPr>
              <w:jc w:val="right"/>
              <w:rPr>
                <w:rFonts w:ascii="Helvetica" w:hAnsi="Helvetica" w:cs="Calibri"/>
                <w:sz w:val="18"/>
                <w:szCs w:val="18"/>
                <w:lang w:val="es-ES" w:eastAsia="es-ES"/>
              </w:rPr>
            </w:pPr>
            <w:r w:rsidRPr="00500388">
              <w:rPr>
                <w:rFonts w:ascii="Helvetica" w:hAnsi="Helvetica" w:cs="Calibri"/>
                <w:sz w:val="18"/>
                <w:szCs w:val="18"/>
                <w:lang w:val="es-ES" w:eastAsia="es-ES"/>
              </w:rPr>
              <w:t>-4.995,10</w:t>
            </w:r>
          </w:p>
        </w:tc>
      </w:tr>
      <w:tr w:rsidRPr="00500388" w:rsidR="00A31EE2" w:rsidTr="00A31EE2" w14:paraId="3E83991F" w14:textId="77777777">
        <w:trPr>
          <w:trHeight w:val="300"/>
        </w:trPr>
        <w:tc>
          <w:tcPr>
            <w:tcW w:w="5665" w:type="dxa"/>
            <w:shd w:val="clear" w:color="auto" w:fill="D9D9D9" w:themeFill="background1" w:themeFillShade="D9"/>
            <w:noWrap/>
            <w:vAlign w:val="center"/>
            <w:hideMark/>
          </w:tcPr>
          <w:p w:rsidRPr="00500388" w:rsidR="00A31EE2" w:rsidP="00A31EE2" w:rsidRDefault="00A31EE2" w14:paraId="787DC9ED" w14:textId="77777777">
            <w:pPr>
              <w:rPr>
                <w:rFonts w:ascii="Helvetica" w:hAnsi="Helvetica" w:cs="Calibri"/>
                <w:b/>
                <w:bCs/>
                <w:color w:val="000000"/>
                <w:sz w:val="18"/>
                <w:szCs w:val="18"/>
                <w:lang w:val="es-ES" w:eastAsia="es-ES"/>
              </w:rPr>
            </w:pPr>
            <w:r w:rsidRPr="00500388">
              <w:rPr>
                <w:rFonts w:ascii="Helvetica" w:hAnsi="Helvetica" w:cs="Calibri"/>
                <w:sz w:val="18"/>
                <w:szCs w:val="18"/>
                <w:lang w:val="es-ES" w:eastAsia="es-ES"/>
              </w:rPr>
              <w:t xml:space="preserve">   A.4) Variación de patrimonio neto reconocida en el excedente del ejercicio</w:t>
            </w:r>
          </w:p>
        </w:tc>
        <w:tc>
          <w:tcPr>
            <w:tcW w:w="1134" w:type="dxa"/>
            <w:shd w:val="clear" w:color="auto" w:fill="D9D9D9" w:themeFill="background1" w:themeFillShade="D9"/>
            <w:vAlign w:val="center"/>
          </w:tcPr>
          <w:p w:rsidRPr="00500388" w:rsidR="00A31EE2" w:rsidP="00A31EE2" w:rsidRDefault="00A31EE2" w14:paraId="0CB87C6A" w14:textId="77777777">
            <w:pPr>
              <w:jc w:val="center"/>
              <w:rPr>
                <w:rFonts w:ascii="Helvetica" w:hAnsi="Helvetica" w:cs="Calibri"/>
                <w:b/>
                <w:bCs/>
                <w:color w:val="000000"/>
                <w:sz w:val="18"/>
                <w:szCs w:val="18"/>
                <w:lang w:val="es-ES" w:eastAsia="es-ES"/>
              </w:rPr>
            </w:pPr>
          </w:p>
        </w:tc>
        <w:tc>
          <w:tcPr>
            <w:tcW w:w="1455" w:type="dxa"/>
            <w:shd w:val="clear" w:color="auto" w:fill="D9D9D9" w:themeFill="background1" w:themeFillShade="D9"/>
            <w:vAlign w:val="center"/>
          </w:tcPr>
          <w:p w:rsidRPr="00500388" w:rsidR="00A31EE2" w:rsidP="00A31EE2" w:rsidRDefault="00A31EE2" w14:paraId="1C89B6F7"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48.232,80</w:t>
            </w:r>
          </w:p>
        </w:tc>
        <w:tc>
          <w:tcPr>
            <w:tcW w:w="1455" w:type="dxa"/>
            <w:shd w:val="clear" w:color="auto" w:fill="D9D9D9" w:themeFill="background1" w:themeFillShade="D9"/>
            <w:vAlign w:val="center"/>
          </w:tcPr>
          <w:p w:rsidRPr="00500388" w:rsidR="00A31EE2" w:rsidP="00A31EE2" w:rsidRDefault="00A31EE2" w14:paraId="6A3CEE01" w14:textId="77777777">
            <w:pPr>
              <w:jc w:val="right"/>
              <w:rPr>
                <w:rFonts w:ascii="Helvetica" w:hAnsi="Helvetica" w:cs="Calibri"/>
                <w:color w:val="000000"/>
                <w:sz w:val="18"/>
                <w:szCs w:val="18"/>
                <w:lang w:val="es-ES" w:eastAsia="es-ES"/>
              </w:rPr>
            </w:pPr>
            <w:r w:rsidRPr="00500388">
              <w:rPr>
                <w:rFonts w:ascii="Helvetica" w:hAnsi="Helvetica" w:cs="Calibri"/>
                <w:color w:val="000000"/>
                <w:sz w:val="18"/>
                <w:szCs w:val="18"/>
                <w:lang w:val="es-ES" w:eastAsia="es-ES"/>
              </w:rPr>
              <w:t>-51.586,05</w:t>
            </w:r>
          </w:p>
        </w:tc>
      </w:tr>
      <w:tr w:rsidRPr="00500388" w:rsidR="00A31EE2" w:rsidTr="00A31EE2" w14:paraId="1D5C5D8D" w14:textId="77777777">
        <w:trPr>
          <w:trHeight w:val="300"/>
        </w:trPr>
        <w:tc>
          <w:tcPr>
            <w:tcW w:w="5665" w:type="dxa"/>
            <w:shd w:val="clear" w:color="auto" w:fill="808080" w:themeFill="background1" w:themeFillShade="80"/>
            <w:noWrap/>
            <w:vAlign w:val="center"/>
            <w:hideMark/>
          </w:tcPr>
          <w:p w:rsidRPr="00500388" w:rsidR="00A31EE2" w:rsidP="00A31EE2" w:rsidRDefault="00A31EE2" w14:paraId="5995FE4C" w14:textId="77777777">
            <w:pPr>
              <w:rPr>
                <w:rFonts w:ascii="Helvetica" w:hAnsi="Helvetica" w:cs="Calibri"/>
                <w:sz w:val="18"/>
                <w:szCs w:val="18"/>
                <w:lang w:val="es-ES" w:eastAsia="es-ES"/>
              </w:rPr>
            </w:pPr>
            <w:r w:rsidRPr="00500388">
              <w:rPr>
                <w:rFonts w:ascii="Helvetica" w:hAnsi="Helvetica" w:cs="Calibri"/>
                <w:color w:val="FFFFFF" w:themeColor="background1"/>
                <w:sz w:val="18"/>
                <w:szCs w:val="18"/>
                <w:lang w:val="es-ES" w:eastAsia="es-ES"/>
              </w:rPr>
              <w:t>F) Ajustes por errores</w:t>
            </w:r>
          </w:p>
        </w:tc>
        <w:tc>
          <w:tcPr>
            <w:tcW w:w="1134" w:type="dxa"/>
            <w:shd w:val="clear" w:color="auto" w:fill="808080" w:themeFill="background1" w:themeFillShade="80"/>
            <w:vAlign w:val="center"/>
          </w:tcPr>
          <w:p w:rsidRPr="00500388" w:rsidR="00A31EE2" w:rsidP="00A31EE2" w:rsidRDefault="00A31EE2" w14:paraId="6A4980C0" w14:textId="77777777">
            <w:pPr>
              <w:jc w:val="center"/>
              <w:rPr>
                <w:rFonts w:ascii="Helvetica" w:hAnsi="Helvetica" w:cs="Calibri"/>
                <w:sz w:val="18"/>
                <w:szCs w:val="18"/>
                <w:lang w:val="es-ES" w:eastAsia="es-ES"/>
              </w:rPr>
            </w:pPr>
          </w:p>
        </w:tc>
        <w:tc>
          <w:tcPr>
            <w:tcW w:w="1455" w:type="dxa"/>
            <w:shd w:val="clear" w:color="auto" w:fill="808080" w:themeFill="background1" w:themeFillShade="80"/>
            <w:vAlign w:val="center"/>
          </w:tcPr>
          <w:p w:rsidRPr="00500388" w:rsidR="00A31EE2" w:rsidP="00A31EE2" w:rsidRDefault="00A31EE2" w14:paraId="20DD291B" w14:textId="77777777">
            <w:pPr>
              <w:jc w:val="right"/>
              <w:rPr>
                <w:rFonts w:ascii="Helvetica" w:hAnsi="Helvetica" w:cs="Calibri"/>
                <w:color w:val="FFFFFF" w:themeColor="background1"/>
                <w:sz w:val="18"/>
                <w:szCs w:val="18"/>
                <w:lang w:val="es-ES" w:eastAsia="es-ES"/>
              </w:rPr>
            </w:pPr>
            <w:r w:rsidRPr="00500388">
              <w:rPr>
                <w:rFonts w:ascii="Helvetica" w:hAnsi="Helvetica" w:cs="Calibri"/>
                <w:color w:val="FFFFFF" w:themeColor="background1"/>
                <w:sz w:val="18"/>
                <w:szCs w:val="18"/>
                <w:lang w:val="es-ES" w:eastAsia="es-ES"/>
              </w:rPr>
              <w:t>-7.200,00</w:t>
            </w:r>
          </w:p>
        </w:tc>
        <w:tc>
          <w:tcPr>
            <w:tcW w:w="1455" w:type="dxa"/>
            <w:shd w:val="clear" w:color="auto" w:fill="808080" w:themeFill="background1" w:themeFillShade="80"/>
            <w:vAlign w:val="center"/>
          </w:tcPr>
          <w:p w:rsidRPr="00500388" w:rsidR="00A31EE2" w:rsidP="00A31EE2" w:rsidRDefault="00A31EE2" w14:paraId="5F7EC51A" w14:textId="77777777">
            <w:pPr>
              <w:jc w:val="right"/>
              <w:rPr>
                <w:rFonts w:ascii="Helvetica" w:hAnsi="Helvetica" w:cs="Calibri"/>
                <w:color w:val="FFFFFF" w:themeColor="background1"/>
                <w:sz w:val="18"/>
                <w:szCs w:val="18"/>
                <w:lang w:val="es-ES" w:eastAsia="es-ES"/>
              </w:rPr>
            </w:pPr>
            <w:r w:rsidRPr="00500388">
              <w:rPr>
                <w:rFonts w:ascii="Helvetica" w:hAnsi="Helvetica" w:cs="Calibri"/>
                <w:color w:val="FFFFFF" w:themeColor="background1"/>
                <w:sz w:val="18"/>
                <w:szCs w:val="18"/>
                <w:lang w:val="es-ES" w:eastAsia="es-ES"/>
              </w:rPr>
              <w:t>0,00</w:t>
            </w:r>
          </w:p>
        </w:tc>
      </w:tr>
      <w:tr w:rsidRPr="0079360D" w:rsidR="00A31EE2" w:rsidTr="00A31EE2" w14:paraId="5CA6FACE" w14:textId="77777777">
        <w:trPr>
          <w:trHeight w:val="300"/>
        </w:trPr>
        <w:tc>
          <w:tcPr>
            <w:tcW w:w="5665" w:type="dxa"/>
            <w:shd w:val="clear" w:color="auto" w:fill="808080" w:themeFill="background1" w:themeFillShade="80"/>
            <w:noWrap/>
            <w:vAlign w:val="center"/>
          </w:tcPr>
          <w:p w:rsidRPr="00500388" w:rsidR="00A31EE2" w:rsidP="00A31EE2" w:rsidRDefault="00A31EE2" w14:paraId="7B7D9B4C" w14:textId="77777777">
            <w:pPr>
              <w:rPr>
                <w:rFonts w:ascii="Helvetica" w:hAnsi="Helvetica" w:cs="Calibri"/>
                <w:color w:val="FFFFFF" w:themeColor="background1"/>
                <w:sz w:val="18"/>
                <w:szCs w:val="18"/>
                <w:lang w:val="es-ES" w:eastAsia="es-ES"/>
              </w:rPr>
            </w:pPr>
            <w:r w:rsidRPr="00500388">
              <w:rPr>
                <w:rFonts w:ascii="Helvetica" w:hAnsi="Helvetica" w:cs="Calibri"/>
                <w:b/>
                <w:bCs/>
                <w:color w:val="FFFFFF" w:themeColor="background1"/>
                <w:sz w:val="18"/>
                <w:szCs w:val="18"/>
                <w:lang w:val="es-ES" w:eastAsia="es-ES"/>
              </w:rPr>
              <w:t xml:space="preserve"> I) RESULTADO TOTAL, VARIACIÓN DEL PATRIMONIO NETO EN EL EJERCICIO</w:t>
            </w:r>
          </w:p>
        </w:tc>
        <w:tc>
          <w:tcPr>
            <w:tcW w:w="1134" w:type="dxa"/>
            <w:shd w:val="clear" w:color="auto" w:fill="808080" w:themeFill="background1" w:themeFillShade="80"/>
            <w:vAlign w:val="center"/>
          </w:tcPr>
          <w:p w:rsidRPr="00500388" w:rsidR="00A31EE2" w:rsidP="00A31EE2" w:rsidRDefault="00A31EE2" w14:paraId="1CBBB1D7" w14:textId="77777777">
            <w:pPr>
              <w:jc w:val="center"/>
              <w:rPr>
                <w:rFonts w:ascii="Helvetica" w:hAnsi="Helvetica" w:cs="Calibri"/>
                <w:color w:val="FFFFFF" w:themeColor="background1"/>
                <w:sz w:val="18"/>
                <w:szCs w:val="18"/>
                <w:lang w:val="es-ES" w:eastAsia="es-ES"/>
              </w:rPr>
            </w:pPr>
          </w:p>
        </w:tc>
        <w:tc>
          <w:tcPr>
            <w:tcW w:w="1455" w:type="dxa"/>
            <w:shd w:val="clear" w:color="auto" w:fill="808080" w:themeFill="background1" w:themeFillShade="80"/>
            <w:vAlign w:val="center"/>
          </w:tcPr>
          <w:p w:rsidRPr="00500388" w:rsidR="00A31EE2" w:rsidP="00A31EE2" w:rsidRDefault="00A31EE2" w14:paraId="67A24910" w14:textId="77777777">
            <w:pPr>
              <w:jc w:val="right"/>
              <w:rPr>
                <w:rFonts w:ascii="Helvetica" w:hAnsi="Helvetica" w:cs="Calibri"/>
                <w:b/>
                <w:bCs/>
                <w:color w:val="FFFFFF" w:themeColor="background1"/>
                <w:sz w:val="18"/>
                <w:szCs w:val="18"/>
                <w:lang w:val="es-ES" w:eastAsia="es-ES"/>
              </w:rPr>
            </w:pPr>
            <w:r w:rsidRPr="00500388">
              <w:rPr>
                <w:rFonts w:ascii="Helvetica" w:hAnsi="Helvetica" w:cs="Calibri"/>
                <w:b/>
                <w:bCs/>
                <w:color w:val="FFFFFF" w:themeColor="background1"/>
                <w:sz w:val="18"/>
                <w:szCs w:val="18"/>
                <w:lang w:val="es-ES" w:eastAsia="es-ES"/>
              </w:rPr>
              <w:t>41.032,80</w:t>
            </w:r>
          </w:p>
        </w:tc>
        <w:tc>
          <w:tcPr>
            <w:tcW w:w="1455" w:type="dxa"/>
            <w:shd w:val="clear" w:color="auto" w:fill="808080" w:themeFill="background1" w:themeFillShade="80"/>
            <w:vAlign w:val="center"/>
          </w:tcPr>
          <w:p w:rsidRPr="0079360D" w:rsidR="00A31EE2" w:rsidP="00A31EE2" w:rsidRDefault="00A31EE2" w14:paraId="57D9E159" w14:textId="77777777">
            <w:pPr>
              <w:jc w:val="right"/>
              <w:rPr>
                <w:rFonts w:ascii="Helvetica" w:hAnsi="Helvetica" w:cs="Calibri"/>
                <w:b/>
                <w:bCs/>
                <w:color w:val="FFFFFF" w:themeColor="background1"/>
                <w:sz w:val="18"/>
                <w:szCs w:val="18"/>
                <w:lang w:val="es-ES" w:eastAsia="es-ES"/>
              </w:rPr>
            </w:pPr>
            <w:r w:rsidRPr="00500388">
              <w:rPr>
                <w:rFonts w:ascii="Helvetica" w:hAnsi="Helvetica" w:cs="Calibri"/>
                <w:b/>
                <w:bCs/>
                <w:color w:val="FFFFFF" w:themeColor="background1"/>
                <w:sz w:val="18"/>
                <w:szCs w:val="18"/>
                <w:lang w:val="es-ES" w:eastAsia="es-ES"/>
              </w:rPr>
              <w:t>-51.586,05</w:t>
            </w:r>
          </w:p>
        </w:tc>
      </w:tr>
    </w:tbl>
    <w:p w:rsidRPr="0079360D" w:rsidR="009977E9" w:rsidRDefault="009977E9" w14:paraId="4C2F2B93" w14:textId="77777777">
      <w:pPr>
        <w:rPr>
          <w:rFonts w:ascii="Helvetica" w:hAnsi="Helvetica" w:cs="Arial"/>
          <w:b/>
          <w:snapToGrid w:val="0"/>
          <w:sz w:val="24"/>
          <w:highlight w:val="yellow"/>
        </w:rPr>
      </w:pPr>
      <w:r w:rsidRPr="0079360D">
        <w:rPr>
          <w:rFonts w:ascii="Helvetica" w:hAnsi="Helvetica" w:cs="Arial"/>
          <w:b/>
          <w:snapToGrid w:val="0"/>
          <w:sz w:val="24"/>
          <w:highlight w:val="yellow"/>
        </w:rPr>
        <w:br w:type="page"/>
      </w:r>
    </w:p>
    <w:p w:rsidRPr="0079360D" w:rsidR="00A85F92" w:rsidRDefault="00C65A5C" w14:paraId="27EBB989" w14:textId="1D875A65">
      <w:pPr>
        <w:rPr>
          <w:rFonts w:ascii="Helvetica" w:hAnsi="Helvetica" w:cs="Arial"/>
          <w:b/>
          <w:snapToGrid w:val="0"/>
          <w:sz w:val="22"/>
          <w:szCs w:val="18"/>
        </w:rPr>
      </w:pPr>
      <w:r w:rsidRPr="0079360D">
        <w:rPr>
          <w:rFonts w:ascii="Helvetica" w:hAnsi="Helvetica" w:cs="Arial"/>
          <w:b/>
          <w:snapToGrid w:val="0"/>
          <w:sz w:val="22"/>
          <w:szCs w:val="18"/>
        </w:rPr>
        <w:t>NOTAS EXPLICATIVAS A LOS ESTADOS FINANCIEROS</w:t>
      </w:r>
    </w:p>
    <w:p w:rsidRPr="0079360D" w:rsidR="00C65A5C" w:rsidRDefault="00C65A5C" w14:paraId="6CA3A3F7" w14:textId="77777777">
      <w:pPr>
        <w:rPr>
          <w:rFonts w:ascii="Helvetica" w:hAnsi="Helvetica" w:cs="Arial"/>
          <w:b/>
          <w:snapToGrid w:val="0"/>
          <w:color w:val="FF0000"/>
          <w:sz w:val="22"/>
          <w:szCs w:val="18"/>
          <w:highlight w:val="yellow"/>
        </w:rPr>
      </w:pPr>
    </w:p>
    <w:p w:rsidRPr="0079360D" w:rsidR="00406E1D" w:rsidRDefault="00406E1D" w14:paraId="07872706" w14:textId="77777777">
      <w:pPr>
        <w:rPr>
          <w:rFonts w:ascii="Helvetica" w:hAnsi="Helvetica" w:cs="Arial"/>
          <w:b/>
          <w:snapToGrid w:val="0"/>
          <w:sz w:val="22"/>
          <w:szCs w:val="18"/>
          <w:highlight w:val="yellow"/>
        </w:rPr>
      </w:pPr>
    </w:p>
    <w:p w:rsidRPr="001E4D8B" w:rsidR="00D054F9" w:rsidP="004A0D49" w:rsidRDefault="00D054F9" w14:paraId="2EE3C18E" w14:textId="5F0E05B0">
      <w:pPr>
        <w:widowControl w:val="0"/>
        <w:ind w:left="708"/>
        <w:rPr>
          <w:rFonts w:ascii="Helvetica" w:hAnsi="Helvetica" w:cs="Arial"/>
          <w:bCs/>
          <w:snapToGrid w:val="0"/>
          <w:sz w:val="22"/>
          <w:szCs w:val="18"/>
        </w:rPr>
      </w:pPr>
      <w:r w:rsidRPr="001E4D8B">
        <w:rPr>
          <w:rFonts w:ascii="Helvetica" w:hAnsi="Helvetica" w:cs="Arial"/>
          <w:bCs/>
          <w:snapToGrid w:val="0"/>
          <w:sz w:val="22"/>
          <w:szCs w:val="18"/>
        </w:rPr>
        <w:t xml:space="preserve">01 </w:t>
      </w:r>
      <w:r w:rsidRPr="001E4D8B" w:rsidR="00421527">
        <w:rPr>
          <w:rFonts w:ascii="Helvetica" w:hAnsi="Helvetica" w:cs="Arial"/>
          <w:bCs/>
          <w:snapToGrid w:val="0"/>
          <w:sz w:val="22"/>
          <w:szCs w:val="18"/>
        </w:rPr>
        <w:t>–</w:t>
      </w:r>
      <w:r w:rsidRPr="001E4D8B">
        <w:rPr>
          <w:rFonts w:ascii="Helvetica" w:hAnsi="Helvetica" w:cs="Arial"/>
          <w:bCs/>
          <w:snapToGrid w:val="0"/>
          <w:sz w:val="22"/>
          <w:szCs w:val="18"/>
        </w:rPr>
        <w:t xml:space="preserve"> </w:t>
      </w:r>
      <w:r w:rsidRPr="001E4D8B" w:rsidR="00421527">
        <w:rPr>
          <w:rFonts w:ascii="Helvetica" w:hAnsi="Helvetica" w:cs="Arial"/>
          <w:bCs/>
          <w:snapToGrid w:val="0"/>
          <w:sz w:val="22"/>
          <w:szCs w:val="18"/>
        </w:rPr>
        <w:t>Actividad de la entidad</w:t>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16040F">
        <w:rPr>
          <w:rFonts w:ascii="Helvetica" w:hAnsi="Helvetica" w:cs="Arial"/>
          <w:bCs/>
          <w:snapToGrid w:val="0"/>
          <w:sz w:val="22"/>
          <w:szCs w:val="18"/>
        </w:rPr>
        <w:tab/>
      </w:r>
      <w:r w:rsidRPr="001E4D8B" w:rsidR="000E4436">
        <w:rPr>
          <w:rFonts w:ascii="Helvetica" w:hAnsi="Helvetica" w:cs="Arial"/>
          <w:bCs/>
          <w:snapToGrid w:val="0"/>
          <w:sz w:val="22"/>
          <w:szCs w:val="18"/>
        </w:rPr>
        <w:tab/>
      </w:r>
      <w:r w:rsidRPr="001E4D8B" w:rsidR="0016040F">
        <w:rPr>
          <w:rFonts w:ascii="Helvetica" w:hAnsi="Helvetica" w:cs="Arial"/>
          <w:bCs/>
          <w:snapToGrid w:val="0"/>
          <w:sz w:val="22"/>
          <w:szCs w:val="18"/>
        </w:rPr>
        <w:t>5</w:t>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p>
    <w:p w:rsidRPr="001E4D8B" w:rsidR="007223B4" w:rsidP="004A0D49" w:rsidRDefault="007223B4" w14:paraId="72853AAD" w14:textId="37FD2288">
      <w:pPr>
        <w:widowControl w:val="0"/>
        <w:ind w:left="708"/>
        <w:rPr>
          <w:rFonts w:ascii="Helvetica" w:hAnsi="Helvetica" w:cs="Arial"/>
          <w:bCs/>
          <w:snapToGrid w:val="0"/>
          <w:sz w:val="22"/>
          <w:szCs w:val="18"/>
        </w:rPr>
      </w:pPr>
      <w:r w:rsidRPr="001E4D8B">
        <w:rPr>
          <w:rFonts w:ascii="Helvetica" w:hAnsi="Helvetica" w:cs="Arial"/>
          <w:bCs/>
          <w:snapToGrid w:val="0"/>
          <w:sz w:val="22"/>
          <w:szCs w:val="18"/>
        </w:rPr>
        <w:t xml:space="preserve">02 </w:t>
      </w:r>
      <w:r w:rsidRPr="001E4D8B" w:rsidR="00421527">
        <w:rPr>
          <w:rFonts w:ascii="Helvetica" w:hAnsi="Helvetica" w:cs="Arial"/>
          <w:bCs/>
          <w:snapToGrid w:val="0"/>
          <w:sz w:val="22"/>
          <w:szCs w:val="18"/>
        </w:rPr>
        <w:t>–</w:t>
      </w:r>
      <w:r w:rsidRPr="001E4D8B">
        <w:rPr>
          <w:rFonts w:ascii="Helvetica" w:hAnsi="Helvetica" w:cs="Arial"/>
          <w:bCs/>
          <w:snapToGrid w:val="0"/>
          <w:sz w:val="22"/>
          <w:szCs w:val="18"/>
        </w:rPr>
        <w:t xml:space="preserve"> </w:t>
      </w:r>
      <w:r w:rsidRPr="001E4D8B" w:rsidR="00421527">
        <w:rPr>
          <w:rFonts w:ascii="Helvetica" w:hAnsi="Helvetica" w:cs="Arial"/>
          <w:bCs/>
          <w:snapToGrid w:val="0"/>
          <w:sz w:val="22"/>
          <w:szCs w:val="18"/>
        </w:rPr>
        <w:t xml:space="preserve">Bases de presentación de </w:t>
      </w:r>
      <w:r w:rsidRPr="001E4D8B" w:rsidR="001D345C">
        <w:rPr>
          <w:rFonts w:ascii="Helvetica" w:hAnsi="Helvetica" w:cs="Arial"/>
          <w:bCs/>
          <w:snapToGrid w:val="0"/>
          <w:sz w:val="22"/>
          <w:szCs w:val="18"/>
        </w:rPr>
        <w:t>los estados contables</w:t>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0E4436">
        <w:rPr>
          <w:rFonts w:ascii="Helvetica" w:hAnsi="Helvetica" w:cs="Arial"/>
          <w:bCs/>
          <w:snapToGrid w:val="0"/>
          <w:sz w:val="22"/>
          <w:szCs w:val="18"/>
        </w:rPr>
        <w:tab/>
      </w:r>
      <w:r w:rsidRPr="001E4D8B" w:rsidR="0016040F">
        <w:rPr>
          <w:rFonts w:ascii="Helvetica" w:hAnsi="Helvetica" w:cs="Arial"/>
          <w:bCs/>
          <w:snapToGrid w:val="0"/>
          <w:sz w:val="22"/>
          <w:szCs w:val="18"/>
        </w:rPr>
        <w:t>7</w:t>
      </w:r>
      <w:r w:rsidRPr="001E4D8B" w:rsidR="004A0D49">
        <w:rPr>
          <w:rFonts w:ascii="Helvetica" w:hAnsi="Helvetica" w:cs="Arial"/>
          <w:bCs/>
          <w:snapToGrid w:val="0"/>
          <w:sz w:val="22"/>
          <w:szCs w:val="18"/>
        </w:rPr>
        <w:tab/>
      </w:r>
    </w:p>
    <w:p w:rsidRPr="001E4D8B" w:rsidR="007223B4" w:rsidP="004A0D49" w:rsidRDefault="007223B4" w14:paraId="7C28F3BC" w14:textId="77777777">
      <w:pPr>
        <w:widowControl w:val="0"/>
        <w:ind w:left="708"/>
        <w:rPr>
          <w:rFonts w:ascii="Helvetica" w:hAnsi="Helvetica" w:cs="Arial"/>
          <w:bCs/>
          <w:snapToGrid w:val="0"/>
          <w:sz w:val="22"/>
          <w:szCs w:val="18"/>
        </w:rPr>
      </w:pPr>
    </w:p>
    <w:p w:rsidRPr="001E4D8B" w:rsidR="00D054F9" w:rsidP="004A0D49" w:rsidRDefault="00D054F9" w14:paraId="4A1B5AEC" w14:textId="52366899">
      <w:pPr>
        <w:widowControl w:val="0"/>
        <w:ind w:left="708"/>
        <w:rPr>
          <w:rFonts w:ascii="Helvetica" w:hAnsi="Helvetica" w:cs="Arial"/>
          <w:bCs/>
          <w:snapToGrid w:val="0"/>
          <w:sz w:val="22"/>
          <w:szCs w:val="18"/>
        </w:rPr>
      </w:pPr>
      <w:r w:rsidRPr="001E4D8B">
        <w:rPr>
          <w:rFonts w:ascii="Helvetica" w:hAnsi="Helvetica" w:cs="Arial"/>
          <w:bCs/>
          <w:snapToGrid w:val="0"/>
          <w:sz w:val="22"/>
          <w:szCs w:val="18"/>
        </w:rPr>
        <w:t>0</w:t>
      </w:r>
      <w:r w:rsidRPr="001E4D8B" w:rsidR="007223B4">
        <w:rPr>
          <w:rFonts w:ascii="Helvetica" w:hAnsi="Helvetica" w:cs="Arial"/>
          <w:bCs/>
          <w:snapToGrid w:val="0"/>
          <w:sz w:val="22"/>
          <w:szCs w:val="18"/>
        </w:rPr>
        <w:t>3</w:t>
      </w:r>
      <w:r w:rsidRPr="001E4D8B">
        <w:rPr>
          <w:rFonts w:ascii="Helvetica" w:hAnsi="Helvetica" w:cs="Arial"/>
          <w:bCs/>
          <w:snapToGrid w:val="0"/>
          <w:sz w:val="22"/>
          <w:szCs w:val="18"/>
        </w:rPr>
        <w:t xml:space="preserve"> </w:t>
      </w:r>
      <w:r w:rsidRPr="001E4D8B" w:rsidR="00421527">
        <w:rPr>
          <w:rFonts w:ascii="Helvetica" w:hAnsi="Helvetica" w:cs="Arial"/>
          <w:bCs/>
          <w:snapToGrid w:val="0"/>
          <w:sz w:val="22"/>
          <w:szCs w:val="18"/>
        </w:rPr>
        <w:t>–</w:t>
      </w:r>
      <w:r w:rsidRPr="001E4D8B">
        <w:rPr>
          <w:rFonts w:ascii="Helvetica" w:hAnsi="Helvetica" w:cs="Arial"/>
          <w:bCs/>
          <w:snapToGrid w:val="0"/>
          <w:sz w:val="22"/>
          <w:szCs w:val="18"/>
        </w:rPr>
        <w:t xml:space="preserve"> </w:t>
      </w:r>
      <w:r w:rsidRPr="001E4D8B" w:rsidR="00421527">
        <w:rPr>
          <w:rFonts w:ascii="Helvetica" w:hAnsi="Helvetica" w:cs="Arial"/>
          <w:bCs/>
          <w:snapToGrid w:val="0"/>
          <w:sz w:val="22"/>
          <w:szCs w:val="18"/>
        </w:rPr>
        <w:t>Excedente del ejercicio</w:t>
      </w:r>
      <w:r w:rsidRPr="001E4D8B">
        <w:rPr>
          <w:rFonts w:ascii="Helvetica" w:hAnsi="Helvetica" w:cs="Arial"/>
          <w:bCs/>
          <w:snapToGrid w:val="0"/>
          <w:sz w:val="22"/>
          <w:szCs w:val="18"/>
        </w:rPr>
        <w:t xml:space="preserve"> </w:t>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0E4436">
        <w:rPr>
          <w:rFonts w:ascii="Helvetica" w:hAnsi="Helvetica" w:cs="Arial"/>
          <w:bCs/>
          <w:snapToGrid w:val="0"/>
          <w:sz w:val="22"/>
          <w:szCs w:val="18"/>
        </w:rPr>
        <w:tab/>
      </w:r>
      <w:r w:rsidRPr="001E4D8B" w:rsidR="001E4D8B">
        <w:rPr>
          <w:rFonts w:ascii="Helvetica" w:hAnsi="Helvetica" w:cs="Arial"/>
          <w:bCs/>
          <w:snapToGrid w:val="0"/>
          <w:sz w:val="22"/>
          <w:szCs w:val="18"/>
        </w:rPr>
        <w:t>9</w:t>
      </w:r>
      <w:r w:rsidRPr="001E4D8B" w:rsidR="004A0D49">
        <w:rPr>
          <w:rFonts w:ascii="Helvetica" w:hAnsi="Helvetica" w:cs="Arial"/>
          <w:bCs/>
          <w:snapToGrid w:val="0"/>
          <w:sz w:val="22"/>
          <w:szCs w:val="18"/>
        </w:rPr>
        <w:tab/>
      </w:r>
    </w:p>
    <w:p w:rsidRPr="001E4D8B" w:rsidR="00D054F9" w:rsidP="004A0D49" w:rsidRDefault="00D054F9" w14:paraId="167BF1AB" w14:textId="77777777">
      <w:pPr>
        <w:widowControl w:val="0"/>
        <w:ind w:left="708"/>
        <w:rPr>
          <w:rFonts w:ascii="Helvetica" w:hAnsi="Helvetica" w:cs="Arial"/>
          <w:bCs/>
          <w:snapToGrid w:val="0"/>
          <w:sz w:val="22"/>
          <w:szCs w:val="18"/>
        </w:rPr>
      </w:pPr>
    </w:p>
    <w:p w:rsidRPr="001E4D8B" w:rsidR="00D054F9" w:rsidP="004A0D49" w:rsidRDefault="00D054F9" w14:paraId="2BF2F01C" w14:textId="18D8D9AD">
      <w:pPr>
        <w:widowControl w:val="0"/>
        <w:ind w:left="708"/>
        <w:rPr>
          <w:rFonts w:ascii="Helvetica" w:hAnsi="Helvetica" w:cs="Arial"/>
          <w:bCs/>
          <w:snapToGrid w:val="0"/>
          <w:sz w:val="22"/>
          <w:szCs w:val="18"/>
        </w:rPr>
      </w:pPr>
      <w:r w:rsidRPr="001E4D8B">
        <w:rPr>
          <w:rFonts w:ascii="Helvetica" w:hAnsi="Helvetica" w:cs="Arial"/>
          <w:bCs/>
          <w:snapToGrid w:val="0"/>
          <w:sz w:val="22"/>
          <w:szCs w:val="18"/>
        </w:rPr>
        <w:t>0</w:t>
      </w:r>
      <w:r w:rsidRPr="001E4D8B" w:rsidR="007223B4">
        <w:rPr>
          <w:rFonts w:ascii="Helvetica" w:hAnsi="Helvetica" w:cs="Arial"/>
          <w:bCs/>
          <w:snapToGrid w:val="0"/>
          <w:sz w:val="22"/>
          <w:szCs w:val="18"/>
        </w:rPr>
        <w:t>4</w:t>
      </w:r>
      <w:r w:rsidRPr="001E4D8B">
        <w:rPr>
          <w:rFonts w:ascii="Helvetica" w:hAnsi="Helvetica" w:cs="Arial"/>
          <w:bCs/>
          <w:snapToGrid w:val="0"/>
          <w:sz w:val="22"/>
          <w:szCs w:val="18"/>
        </w:rPr>
        <w:t xml:space="preserve"> </w:t>
      </w:r>
      <w:r w:rsidRPr="001E4D8B" w:rsidR="00421527">
        <w:rPr>
          <w:rFonts w:ascii="Helvetica" w:hAnsi="Helvetica" w:cs="Arial"/>
          <w:bCs/>
          <w:snapToGrid w:val="0"/>
          <w:sz w:val="22"/>
          <w:szCs w:val="18"/>
        </w:rPr>
        <w:t>–</w:t>
      </w:r>
      <w:r w:rsidRPr="001E4D8B">
        <w:rPr>
          <w:rFonts w:ascii="Helvetica" w:hAnsi="Helvetica" w:cs="Arial"/>
          <w:bCs/>
          <w:snapToGrid w:val="0"/>
          <w:sz w:val="22"/>
          <w:szCs w:val="18"/>
        </w:rPr>
        <w:t xml:space="preserve"> </w:t>
      </w:r>
      <w:r w:rsidRPr="001E4D8B" w:rsidR="00421527">
        <w:rPr>
          <w:rFonts w:ascii="Helvetica" w:hAnsi="Helvetica" w:cs="Arial"/>
          <w:bCs/>
          <w:snapToGrid w:val="0"/>
          <w:sz w:val="22"/>
          <w:szCs w:val="18"/>
        </w:rPr>
        <w:t>Normas de valoración</w:t>
      </w:r>
      <w:r w:rsidRPr="001E4D8B">
        <w:rPr>
          <w:rFonts w:ascii="Helvetica" w:hAnsi="Helvetica" w:cs="Arial"/>
          <w:bCs/>
          <w:snapToGrid w:val="0"/>
          <w:sz w:val="22"/>
          <w:szCs w:val="18"/>
        </w:rPr>
        <w:t xml:space="preserve"> </w:t>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0E4436">
        <w:rPr>
          <w:rFonts w:ascii="Helvetica" w:hAnsi="Helvetica" w:cs="Arial"/>
          <w:bCs/>
          <w:snapToGrid w:val="0"/>
          <w:sz w:val="22"/>
          <w:szCs w:val="18"/>
        </w:rPr>
        <w:tab/>
      </w:r>
      <w:r w:rsidRPr="001E4D8B" w:rsidR="0016040F">
        <w:rPr>
          <w:rFonts w:ascii="Helvetica" w:hAnsi="Helvetica" w:cs="Arial"/>
          <w:bCs/>
          <w:snapToGrid w:val="0"/>
          <w:sz w:val="22"/>
          <w:szCs w:val="18"/>
        </w:rPr>
        <w:t>9</w:t>
      </w:r>
      <w:r w:rsidRPr="001E4D8B" w:rsidR="004A0D49">
        <w:rPr>
          <w:rFonts w:ascii="Helvetica" w:hAnsi="Helvetica" w:cs="Arial"/>
          <w:bCs/>
          <w:snapToGrid w:val="0"/>
          <w:sz w:val="22"/>
          <w:szCs w:val="18"/>
        </w:rPr>
        <w:tab/>
      </w:r>
    </w:p>
    <w:p w:rsidRPr="001E4D8B" w:rsidR="00D054F9" w:rsidP="004A0D49" w:rsidRDefault="00D054F9" w14:paraId="21F2247C" w14:textId="77777777">
      <w:pPr>
        <w:widowControl w:val="0"/>
        <w:ind w:left="708"/>
        <w:rPr>
          <w:rFonts w:ascii="Helvetica" w:hAnsi="Helvetica" w:cs="Arial"/>
          <w:bCs/>
          <w:snapToGrid w:val="0"/>
          <w:sz w:val="22"/>
          <w:szCs w:val="18"/>
        </w:rPr>
      </w:pPr>
    </w:p>
    <w:p w:rsidRPr="001E4D8B" w:rsidR="00D054F9" w:rsidP="004A0D49" w:rsidRDefault="00D054F9" w14:paraId="616E795E" w14:textId="18B5566C">
      <w:pPr>
        <w:widowControl w:val="0"/>
        <w:ind w:left="708"/>
        <w:rPr>
          <w:rFonts w:ascii="Helvetica" w:hAnsi="Helvetica" w:cs="Arial"/>
          <w:bCs/>
          <w:snapToGrid w:val="0"/>
          <w:sz w:val="22"/>
          <w:szCs w:val="18"/>
        </w:rPr>
      </w:pPr>
      <w:r w:rsidRPr="001E4D8B">
        <w:rPr>
          <w:rFonts w:ascii="Helvetica" w:hAnsi="Helvetica" w:cs="Arial"/>
          <w:bCs/>
          <w:snapToGrid w:val="0"/>
          <w:sz w:val="22"/>
          <w:szCs w:val="18"/>
        </w:rPr>
        <w:t>0</w:t>
      </w:r>
      <w:r w:rsidRPr="001E4D8B" w:rsidR="007223B4">
        <w:rPr>
          <w:rFonts w:ascii="Helvetica" w:hAnsi="Helvetica" w:cs="Arial"/>
          <w:bCs/>
          <w:snapToGrid w:val="0"/>
          <w:sz w:val="22"/>
          <w:szCs w:val="18"/>
        </w:rPr>
        <w:t>5</w:t>
      </w:r>
      <w:r w:rsidRPr="001E4D8B">
        <w:rPr>
          <w:rFonts w:ascii="Helvetica" w:hAnsi="Helvetica" w:cs="Arial"/>
          <w:bCs/>
          <w:snapToGrid w:val="0"/>
          <w:sz w:val="22"/>
          <w:szCs w:val="18"/>
        </w:rPr>
        <w:t xml:space="preserve"> </w:t>
      </w:r>
      <w:r w:rsidRPr="001E4D8B" w:rsidR="00421527">
        <w:rPr>
          <w:rFonts w:ascii="Helvetica" w:hAnsi="Helvetica" w:cs="Arial"/>
          <w:bCs/>
          <w:snapToGrid w:val="0"/>
          <w:sz w:val="22"/>
          <w:szCs w:val="18"/>
        </w:rPr>
        <w:t>–</w:t>
      </w:r>
      <w:r w:rsidRPr="001E4D8B">
        <w:rPr>
          <w:rFonts w:ascii="Helvetica" w:hAnsi="Helvetica" w:cs="Arial"/>
          <w:bCs/>
          <w:snapToGrid w:val="0"/>
          <w:sz w:val="22"/>
          <w:szCs w:val="18"/>
        </w:rPr>
        <w:t xml:space="preserve"> </w:t>
      </w:r>
      <w:r w:rsidRPr="001E4D8B" w:rsidR="00421527">
        <w:rPr>
          <w:rFonts w:ascii="Helvetica" w:hAnsi="Helvetica" w:cs="Arial"/>
          <w:bCs/>
          <w:snapToGrid w:val="0"/>
          <w:sz w:val="22"/>
          <w:szCs w:val="18"/>
        </w:rPr>
        <w:t>Inmovilizado material, intangible e inversiones inmobiliarias</w:t>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0E4436">
        <w:rPr>
          <w:rFonts w:ascii="Helvetica" w:hAnsi="Helvetica" w:cs="Arial"/>
          <w:bCs/>
          <w:snapToGrid w:val="0"/>
          <w:sz w:val="22"/>
          <w:szCs w:val="18"/>
        </w:rPr>
        <w:tab/>
      </w:r>
      <w:r w:rsidRPr="001E4D8B" w:rsidR="0016040F">
        <w:rPr>
          <w:rFonts w:ascii="Helvetica" w:hAnsi="Helvetica" w:cs="Arial"/>
          <w:bCs/>
          <w:snapToGrid w:val="0"/>
          <w:sz w:val="22"/>
          <w:szCs w:val="18"/>
        </w:rPr>
        <w:t>1</w:t>
      </w:r>
      <w:r w:rsidRPr="001E4D8B" w:rsidR="001E4D8B">
        <w:rPr>
          <w:rFonts w:ascii="Helvetica" w:hAnsi="Helvetica" w:cs="Arial"/>
          <w:bCs/>
          <w:snapToGrid w:val="0"/>
          <w:sz w:val="22"/>
          <w:szCs w:val="18"/>
        </w:rPr>
        <w:t>8</w:t>
      </w:r>
      <w:r w:rsidRPr="001E4D8B" w:rsidR="004A0D49">
        <w:rPr>
          <w:rFonts w:ascii="Helvetica" w:hAnsi="Helvetica" w:cs="Arial"/>
          <w:bCs/>
          <w:snapToGrid w:val="0"/>
          <w:sz w:val="22"/>
          <w:szCs w:val="18"/>
        </w:rPr>
        <w:tab/>
      </w:r>
    </w:p>
    <w:p w:rsidRPr="001E4D8B" w:rsidR="00D054F9" w:rsidP="004A0D49" w:rsidRDefault="00D054F9" w14:paraId="75D45848" w14:textId="77777777">
      <w:pPr>
        <w:widowControl w:val="0"/>
        <w:ind w:left="708"/>
        <w:rPr>
          <w:rFonts w:ascii="Helvetica" w:hAnsi="Helvetica" w:cs="Arial"/>
          <w:bCs/>
          <w:snapToGrid w:val="0"/>
          <w:sz w:val="22"/>
          <w:szCs w:val="18"/>
        </w:rPr>
      </w:pPr>
    </w:p>
    <w:p w:rsidRPr="001E4D8B" w:rsidR="00D054F9" w:rsidP="004A0D49" w:rsidRDefault="00D054F9" w14:paraId="6E4BA728" w14:textId="3766CB29">
      <w:pPr>
        <w:widowControl w:val="0"/>
        <w:ind w:left="708"/>
        <w:rPr>
          <w:rFonts w:ascii="Helvetica" w:hAnsi="Helvetica" w:cs="Arial"/>
          <w:bCs/>
          <w:snapToGrid w:val="0"/>
          <w:sz w:val="22"/>
          <w:szCs w:val="18"/>
        </w:rPr>
      </w:pPr>
      <w:r w:rsidRPr="001E4D8B">
        <w:rPr>
          <w:rFonts w:ascii="Helvetica" w:hAnsi="Helvetica" w:cs="Arial"/>
          <w:bCs/>
          <w:snapToGrid w:val="0"/>
          <w:sz w:val="22"/>
          <w:szCs w:val="18"/>
        </w:rPr>
        <w:t>0</w:t>
      </w:r>
      <w:r w:rsidRPr="001E4D8B" w:rsidR="00A80E17">
        <w:rPr>
          <w:rFonts w:ascii="Helvetica" w:hAnsi="Helvetica" w:cs="Arial"/>
          <w:bCs/>
          <w:snapToGrid w:val="0"/>
          <w:sz w:val="22"/>
          <w:szCs w:val="18"/>
        </w:rPr>
        <w:t>6</w:t>
      </w:r>
      <w:r w:rsidRPr="001E4D8B">
        <w:rPr>
          <w:rFonts w:ascii="Helvetica" w:hAnsi="Helvetica" w:cs="Arial"/>
          <w:bCs/>
          <w:snapToGrid w:val="0"/>
          <w:sz w:val="22"/>
          <w:szCs w:val="18"/>
        </w:rPr>
        <w:t xml:space="preserve"> </w:t>
      </w:r>
      <w:r w:rsidRPr="001E4D8B" w:rsidR="00421527">
        <w:rPr>
          <w:rFonts w:ascii="Helvetica" w:hAnsi="Helvetica" w:cs="Arial"/>
          <w:bCs/>
          <w:snapToGrid w:val="0"/>
          <w:sz w:val="22"/>
          <w:szCs w:val="18"/>
        </w:rPr>
        <w:t>–</w:t>
      </w:r>
      <w:r w:rsidRPr="001E4D8B">
        <w:rPr>
          <w:rFonts w:ascii="Helvetica" w:hAnsi="Helvetica" w:cs="Arial"/>
          <w:bCs/>
          <w:snapToGrid w:val="0"/>
          <w:sz w:val="22"/>
          <w:szCs w:val="18"/>
        </w:rPr>
        <w:t xml:space="preserve"> </w:t>
      </w:r>
      <w:r w:rsidRPr="001E4D8B" w:rsidR="00421527">
        <w:rPr>
          <w:rFonts w:ascii="Helvetica" w:hAnsi="Helvetica" w:cs="Arial"/>
          <w:bCs/>
          <w:snapToGrid w:val="0"/>
          <w:sz w:val="22"/>
          <w:szCs w:val="18"/>
        </w:rPr>
        <w:t>Usuarios y otros deudores de la actividad propia</w:t>
      </w:r>
      <w:r w:rsidRPr="001E4D8B">
        <w:rPr>
          <w:rFonts w:ascii="Helvetica" w:hAnsi="Helvetica" w:cs="Arial"/>
          <w:bCs/>
          <w:snapToGrid w:val="0"/>
          <w:sz w:val="22"/>
          <w:szCs w:val="18"/>
        </w:rPr>
        <w:t xml:space="preserve"> </w:t>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0E4436">
        <w:rPr>
          <w:rFonts w:ascii="Helvetica" w:hAnsi="Helvetica" w:cs="Arial"/>
          <w:bCs/>
          <w:snapToGrid w:val="0"/>
          <w:sz w:val="22"/>
          <w:szCs w:val="18"/>
        </w:rPr>
        <w:tab/>
      </w:r>
      <w:r w:rsidRPr="001E4D8B" w:rsidR="0016040F">
        <w:rPr>
          <w:rFonts w:ascii="Helvetica" w:hAnsi="Helvetica" w:cs="Arial"/>
          <w:bCs/>
          <w:snapToGrid w:val="0"/>
          <w:sz w:val="22"/>
          <w:szCs w:val="18"/>
        </w:rPr>
        <w:t>19</w:t>
      </w:r>
      <w:r w:rsidRPr="001E4D8B" w:rsidR="004A0D49">
        <w:rPr>
          <w:rFonts w:ascii="Helvetica" w:hAnsi="Helvetica" w:cs="Arial"/>
          <w:bCs/>
          <w:snapToGrid w:val="0"/>
          <w:sz w:val="22"/>
          <w:szCs w:val="18"/>
        </w:rPr>
        <w:tab/>
      </w:r>
    </w:p>
    <w:p w:rsidRPr="001E4D8B" w:rsidR="007223B4" w:rsidP="00B85691" w:rsidRDefault="007223B4" w14:paraId="02210DAB" w14:textId="188E24FB">
      <w:pPr>
        <w:widowControl w:val="0"/>
        <w:rPr>
          <w:rFonts w:ascii="Helvetica" w:hAnsi="Helvetica" w:cs="Arial"/>
          <w:bCs/>
          <w:snapToGrid w:val="0"/>
          <w:sz w:val="22"/>
          <w:szCs w:val="18"/>
        </w:rPr>
      </w:pPr>
    </w:p>
    <w:p w:rsidRPr="001E4D8B" w:rsidR="00956C47" w:rsidP="00B85691" w:rsidRDefault="00956C47" w14:paraId="202D602A" w14:textId="7A3AA2A7">
      <w:pPr>
        <w:widowControl w:val="0"/>
        <w:rPr>
          <w:rFonts w:ascii="Helvetica" w:hAnsi="Helvetica" w:cs="Arial"/>
          <w:bCs/>
          <w:snapToGrid w:val="0"/>
          <w:sz w:val="22"/>
          <w:szCs w:val="18"/>
        </w:rPr>
      </w:pPr>
      <w:r w:rsidRPr="001E4D8B">
        <w:rPr>
          <w:rFonts w:ascii="Helvetica" w:hAnsi="Helvetica" w:cs="Arial"/>
          <w:bCs/>
          <w:snapToGrid w:val="0"/>
          <w:sz w:val="22"/>
          <w:szCs w:val="18"/>
        </w:rPr>
        <w:tab/>
      </w:r>
      <w:r w:rsidRPr="001E4D8B">
        <w:rPr>
          <w:rFonts w:ascii="Helvetica" w:hAnsi="Helvetica" w:cs="Arial"/>
          <w:bCs/>
          <w:snapToGrid w:val="0"/>
          <w:sz w:val="22"/>
          <w:szCs w:val="18"/>
        </w:rPr>
        <w:t>07 – Beneficiarios – acreedores</w:t>
      </w:r>
      <w:r w:rsidRPr="001E4D8B">
        <w:rPr>
          <w:rFonts w:ascii="Helvetica" w:hAnsi="Helvetica" w:cs="Arial"/>
          <w:bCs/>
          <w:snapToGrid w:val="0"/>
          <w:sz w:val="22"/>
          <w:szCs w:val="18"/>
        </w:rPr>
        <w:tab/>
      </w:r>
      <w:r w:rsidRPr="001E4D8B">
        <w:rPr>
          <w:rFonts w:ascii="Helvetica" w:hAnsi="Helvetica" w:cs="Arial"/>
          <w:bCs/>
          <w:snapToGrid w:val="0"/>
          <w:sz w:val="22"/>
          <w:szCs w:val="18"/>
        </w:rPr>
        <w:tab/>
      </w:r>
      <w:r w:rsidRPr="001E4D8B">
        <w:rPr>
          <w:rFonts w:ascii="Helvetica" w:hAnsi="Helvetica" w:cs="Arial"/>
          <w:bCs/>
          <w:snapToGrid w:val="0"/>
          <w:sz w:val="22"/>
          <w:szCs w:val="18"/>
        </w:rPr>
        <w:tab/>
      </w:r>
      <w:r w:rsidRPr="001E4D8B">
        <w:rPr>
          <w:rFonts w:ascii="Helvetica" w:hAnsi="Helvetica" w:cs="Arial"/>
          <w:bCs/>
          <w:snapToGrid w:val="0"/>
          <w:sz w:val="22"/>
          <w:szCs w:val="18"/>
        </w:rPr>
        <w:tab/>
      </w:r>
      <w:r w:rsidRPr="001E4D8B">
        <w:rPr>
          <w:rFonts w:ascii="Helvetica" w:hAnsi="Helvetica" w:cs="Arial"/>
          <w:bCs/>
          <w:snapToGrid w:val="0"/>
          <w:sz w:val="22"/>
          <w:szCs w:val="18"/>
        </w:rPr>
        <w:tab/>
      </w:r>
      <w:r w:rsidRPr="001E4D8B">
        <w:rPr>
          <w:rFonts w:ascii="Helvetica" w:hAnsi="Helvetica" w:cs="Arial"/>
          <w:bCs/>
          <w:snapToGrid w:val="0"/>
          <w:sz w:val="22"/>
          <w:szCs w:val="18"/>
        </w:rPr>
        <w:tab/>
      </w:r>
      <w:r w:rsidRPr="001E4D8B" w:rsidR="000E4436">
        <w:rPr>
          <w:rFonts w:ascii="Helvetica" w:hAnsi="Helvetica" w:cs="Arial"/>
          <w:bCs/>
          <w:snapToGrid w:val="0"/>
          <w:sz w:val="22"/>
          <w:szCs w:val="18"/>
        </w:rPr>
        <w:tab/>
      </w:r>
      <w:r w:rsidRPr="001E4D8B" w:rsidR="001E4D8B">
        <w:rPr>
          <w:rFonts w:ascii="Helvetica" w:hAnsi="Helvetica" w:cs="Arial"/>
          <w:bCs/>
          <w:snapToGrid w:val="0"/>
          <w:sz w:val="22"/>
          <w:szCs w:val="18"/>
        </w:rPr>
        <w:t>20</w:t>
      </w:r>
      <w:r w:rsidRPr="001E4D8B">
        <w:rPr>
          <w:rFonts w:ascii="Helvetica" w:hAnsi="Helvetica" w:cs="Arial"/>
          <w:bCs/>
          <w:snapToGrid w:val="0"/>
          <w:sz w:val="22"/>
          <w:szCs w:val="18"/>
        </w:rPr>
        <w:tab/>
      </w:r>
    </w:p>
    <w:p w:rsidRPr="001E4D8B" w:rsidR="00956C47" w:rsidP="00B85691" w:rsidRDefault="00956C47" w14:paraId="0B1C6EBD" w14:textId="77777777">
      <w:pPr>
        <w:widowControl w:val="0"/>
        <w:rPr>
          <w:rFonts w:ascii="Helvetica" w:hAnsi="Helvetica" w:cs="Arial"/>
          <w:bCs/>
          <w:snapToGrid w:val="0"/>
          <w:sz w:val="22"/>
          <w:szCs w:val="18"/>
        </w:rPr>
      </w:pPr>
    </w:p>
    <w:p w:rsidRPr="001E4D8B" w:rsidR="007223B4" w:rsidP="004A0D49" w:rsidRDefault="007223B4" w14:paraId="491606C1" w14:textId="49A3D275">
      <w:pPr>
        <w:widowControl w:val="0"/>
        <w:ind w:left="708"/>
        <w:rPr>
          <w:rFonts w:ascii="Helvetica" w:hAnsi="Helvetica" w:cs="Arial"/>
          <w:bCs/>
          <w:snapToGrid w:val="0"/>
          <w:sz w:val="22"/>
          <w:szCs w:val="18"/>
        </w:rPr>
      </w:pPr>
      <w:r w:rsidRPr="001E4D8B">
        <w:rPr>
          <w:rFonts w:ascii="Helvetica" w:hAnsi="Helvetica" w:cs="Arial"/>
          <w:bCs/>
          <w:snapToGrid w:val="0"/>
          <w:sz w:val="22"/>
          <w:szCs w:val="18"/>
        </w:rPr>
        <w:t>0</w:t>
      </w:r>
      <w:r w:rsidRPr="001E4D8B" w:rsidR="00956C47">
        <w:rPr>
          <w:rFonts w:ascii="Helvetica" w:hAnsi="Helvetica" w:cs="Arial"/>
          <w:bCs/>
          <w:snapToGrid w:val="0"/>
          <w:sz w:val="22"/>
          <w:szCs w:val="18"/>
        </w:rPr>
        <w:t>8</w:t>
      </w:r>
      <w:r w:rsidRPr="001E4D8B">
        <w:rPr>
          <w:rFonts w:ascii="Helvetica" w:hAnsi="Helvetica" w:cs="Arial"/>
          <w:bCs/>
          <w:snapToGrid w:val="0"/>
          <w:sz w:val="22"/>
          <w:szCs w:val="18"/>
        </w:rPr>
        <w:t xml:space="preserve"> </w:t>
      </w:r>
      <w:r w:rsidRPr="001E4D8B" w:rsidR="00421527">
        <w:rPr>
          <w:rFonts w:ascii="Helvetica" w:hAnsi="Helvetica" w:cs="Arial"/>
          <w:bCs/>
          <w:snapToGrid w:val="0"/>
          <w:sz w:val="22"/>
          <w:szCs w:val="18"/>
        </w:rPr>
        <w:t>–</w:t>
      </w:r>
      <w:r w:rsidRPr="001E4D8B">
        <w:rPr>
          <w:rFonts w:ascii="Helvetica" w:hAnsi="Helvetica" w:cs="Arial"/>
          <w:bCs/>
          <w:snapToGrid w:val="0"/>
          <w:sz w:val="22"/>
          <w:szCs w:val="18"/>
        </w:rPr>
        <w:t xml:space="preserve"> A</w:t>
      </w:r>
      <w:r w:rsidRPr="001E4D8B" w:rsidR="00421527">
        <w:rPr>
          <w:rFonts w:ascii="Helvetica" w:hAnsi="Helvetica" w:cs="Arial"/>
          <w:bCs/>
          <w:snapToGrid w:val="0"/>
          <w:sz w:val="22"/>
          <w:szCs w:val="18"/>
        </w:rPr>
        <w:t>ctivos financieros</w:t>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0E4436">
        <w:rPr>
          <w:rFonts w:ascii="Helvetica" w:hAnsi="Helvetica" w:cs="Arial"/>
          <w:bCs/>
          <w:snapToGrid w:val="0"/>
          <w:sz w:val="22"/>
          <w:szCs w:val="18"/>
        </w:rPr>
        <w:tab/>
      </w:r>
      <w:r w:rsidRPr="001E4D8B" w:rsidR="0016040F">
        <w:rPr>
          <w:rFonts w:ascii="Helvetica" w:hAnsi="Helvetica" w:cs="Arial"/>
          <w:bCs/>
          <w:snapToGrid w:val="0"/>
          <w:sz w:val="22"/>
          <w:szCs w:val="18"/>
        </w:rPr>
        <w:t>20</w:t>
      </w:r>
      <w:r w:rsidRPr="001E4D8B" w:rsidR="004A0D49">
        <w:rPr>
          <w:rFonts w:ascii="Helvetica" w:hAnsi="Helvetica" w:cs="Arial"/>
          <w:bCs/>
          <w:snapToGrid w:val="0"/>
          <w:sz w:val="22"/>
          <w:szCs w:val="18"/>
        </w:rPr>
        <w:tab/>
      </w:r>
    </w:p>
    <w:p w:rsidRPr="001E4D8B" w:rsidR="007223B4" w:rsidP="00956C47" w:rsidRDefault="007223B4" w14:paraId="6D0DE557" w14:textId="55D9548A">
      <w:pPr>
        <w:widowControl w:val="0"/>
        <w:rPr>
          <w:rFonts w:ascii="Helvetica" w:hAnsi="Helvetica" w:cs="Arial"/>
          <w:bCs/>
          <w:snapToGrid w:val="0"/>
          <w:sz w:val="22"/>
          <w:szCs w:val="18"/>
        </w:rPr>
      </w:pPr>
    </w:p>
    <w:p w:rsidRPr="001E4D8B" w:rsidR="00D054F9" w:rsidP="004A0D49" w:rsidRDefault="00A80E17" w14:paraId="0DC00B39" w14:textId="68AFE545">
      <w:pPr>
        <w:widowControl w:val="0"/>
        <w:ind w:left="708"/>
        <w:rPr>
          <w:rFonts w:ascii="Helvetica" w:hAnsi="Helvetica" w:cs="Arial"/>
          <w:bCs/>
          <w:snapToGrid w:val="0"/>
          <w:sz w:val="22"/>
          <w:szCs w:val="18"/>
        </w:rPr>
      </w:pPr>
      <w:r w:rsidRPr="001E4D8B">
        <w:rPr>
          <w:rFonts w:ascii="Helvetica" w:hAnsi="Helvetica" w:cs="Arial"/>
          <w:bCs/>
          <w:snapToGrid w:val="0"/>
          <w:sz w:val="22"/>
          <w:szCs w:val="18"/>
        </w:rPr>
        <w:t>0</w:t>
      </w:r>
      <w:r w:rsidRPr="001E4D8B" w:rsidR="00956C47">
        <w:rPr>
          <w:rFonts w:ascii="Helvetica" w:hAnsi="Helvetica" w:cs="Arial"/>
          <w:bCs/>
          <w:snapToGrid w:val="0"/>
          <w:sz w:val="22"/>
          <w:szCs w:val="18"/>
        </w:rPr>
        <w:t>9</w:t>
      </w:r>
      <w:r w:rsidRPr="001E4D8B" w:rsidR="007223B4">
        <w:rPr>
          <w:rFonts w:ascii="Helvetica" w:hAnsi="Helvetica" w:cs="Arial"/>
          <w:bCs/>
          <w:snapToGrid w:val="0"/>
          <w:sz w:val="22"/>
          <w:szCs w:val="18"/>
        </w:rPr>
        <w:t xml:space="preserve"> </w:t>
      </w:r>
      <w:r w:rsidRPr="001E4D8B" w:rsidR="00421527">
        <w:rPr>
          <w:rFonts w:ascii="Helvetica" w:hAnsi="Helvetica" w:cs="Arial"/>
          <w:bCs/>
          <w:snapToGrid w:val="0"/>
          <w:sz w:val="22"/>
          <w:szCs w:val="18"/>
        </w:rPr>
        <w:t>–</w:t>
      </w:r>
      <w:r w:rsidRPr="001E4D8B" w:rsidR="007223B4">
        <w:rPr>
          <w:rFonts w:ascii="Helvetica" w:hAnsi="Helvetica" w:cs="Arial"/>
          <w:bCs/>
          <w:snapToGrid w:val="0"/>
          <w:sz w:val="22"/>
          <w:szCs w:val="18"/>
        </w:rPr>
        <w:t xml:space="preserve"> </w:t>
      </w:r>
      <w:r w:rsidRPr="001E4D8B" w:rsidR="00421527">
        <w:rPr>
          <w:rFonts w:ascii="Helvetica" w:hAnsi="Helvetica" w:cs="Arial"/>
          <w:bCs/>
          <w:snapToGrid w:val="0"/>
          <w:sz w:val="22"/>
          <w:szCs w:val="18"/>
        </w:rPr>
        <w:t>Pasivos financieros</w:t>
      </w:r>
      <w:r w:rsidRPr="001E4D8B" w:rsidR="00956C47">
        <w:rPr>
          <w:rFonts w:ascii="Helvetica" w:hAnsi="Helvetica" w:cs="Arial"/>
          <w:bCs/>
          <w:snapToGrid w:val="0"/>
          <w:sz w:val="22"/>
          <w:szCs w:val="18"/>
        </w:rPr>
        <w:tab/>
      </w:r>
      <w:r w:rsidRPr="001E4D8B" w:rsidR="00956C47">
        <w:rPr>
          <w:rFonts w:ascii="Helvetica" w:hAnsi="Helvetica" w:cs="Arial"/>
          <w:bCs/>
          <w:snapToGrid w:val="0"/>
          <w:sz w:val="22"/>
          <w:szCs w:val="18"/>
        </w:rPr>
        <w:tab/>
      </w:r>
      <w:r w:rsidRPr="001E4D8B" w:rsidR="00956C47">
        <w:rPr>
          <w:rFonts w:ascii="Helvetica" w:hAnsi="Helvetica" w:cs="Arial"/>
          <w:bCs/>
          <w:snapToGrid w:val="0"/>
          <w:sz w:val="22"/>
          <w:szCs w:val="18"/>
        </w:rPr>
        <w:tab/>
      </w:r>
      <w:r w:rsidRPr="001E4D8B" w:rsidR="00956C47">
        <w:rPr>
          <w:rFonts w:ascii="Helvetica" w:hAnsi="Helvetica" w:cs="Arial"/>
          <w:bCs/>
          <w:snapToGrid w:val="0"/>
          <w:sz w:val="22"/>
          <w:szCs w:val="18"/>
        </w:rPr>
        <w:tab/>
      </w:r>
      <w:r w:rsidRPr="001E4D8B" w:rsidR="00956C47">
        <w:rPr>
          <w:rFonts w:ascii="Helvetica" w:hAnsi="Helvetica" w:cs="Arial"/>
          <w:bCs/>
          <w:snapToGrid w:val="0"/>
          <w:sz w:val="22"/>
          <w:szCs w:val="18"/>
        </w:rPr>
        <w:tab/>
      </w:r>
      <w:r w:rsidRPr="001E4D8B" w:rsidR="00956C47">
        <w:rPr>
          <w:rFonts w:ascii="Helvetica" w:hAnsi="Helvetica" w:cs="Arial"/>
          <w:bCs/>
          <w:snapToGrid w:val="0"/>
          <w:sz w:val="22"/>
          <w:szCs w:val="18"/>
        </w:rPr>
        <w:tab/>
      </w:r>
      <w:r w:rsidRPr="001E4D8B" w:rsidR="00956C47">
        <w:rPr>
          <w:rFonts w:ascii="Helvetica" w:hAnsi="Helvetica" w:cs="Arial"/>
          <w:bCs/>
          <w:snapToGrid w:val="0"/>
          <w:sz w:val="22"/>
          <w:szCs w:val="18"/>
        </w:rPr>
        <w:tab/>
      </w:r>
      <w:r w:rsidRPr="001E4D8B" w:rsidR="000E4436">
        <w:rPr>
          <w:rFonts w:ascii="Helvetica" w:hAnsi="Helvetica" w:cs="Arial"/>
          <w:bCs/>
          <w:snapToGrid w:val="0"/>
          <w:sz w:val="22"/>
          <w:szCs w:val="18"/>
        </w:rPr>
        <w:tab/>
      </w:r>
      <w:r w:rsidRPr="001E4D8B" w:rsidR="0016040F">
        <w:rPr>
          <w:rFonts w:ascii="Helvetica" w:hAnsi="Helvetica" w:cs="Arial"/>
          <w:bCs/>
          <w:snapToGrid w:val="0"/>
          <w:sz w:val="22"/>
          <w:szCs w:val="18"/>
        </w:rPr>
        <w:t>21</w:t>
      </w:r>
      <w:r w:rsidRPr="001E4D8B" w:rsidR="00956C47">
        <w:rPr>
          <w:rFonts w:ascii="Helvetica" w:hAnsi="Helvetica" w:cs="Arial"/>
          <w:bCs/>
          <w:snapToGrid w:val="0"/>
          <w:sz w:val="22"/>
          <w:szCs w:val="18"/>
        </w:rPr>
        <w:tab/>
      </w:r>
      <w:r w:rsidRPr="001E4D8B" w:rsidR="004A0D49">
        <w:rPr>
          <w:rFonts w:ascii="Helvetica" w:hAnsi="Helvetica" w:cs="Arial"/>
          <w:bCs/>
          <w:snapToGrid w:val="0"/>
          <w:sz w:val="22"/>
          <w:szCs w:val="18"/>
        </w:rPr>
        <w:tab/>
      </w:r>
    </w:p>
    <w:p w:rsidRPr="001E4D8B" w:rsidR="00D054F9" w:rsidP="004A0D49" w:rsidRDefault="00956C47" w14:paraId="1B7B4401" w14:textId="3EFB6E6B">
      <w:pPr>
        <w:widowControl w:val="0"/>
        <w:ind w:left="708"/>
        <w:rPr>
          <w:rFonts w:ascii="Helvetica" w:hAnsi="Helvetica" w:cs="Arial"/>
          <w:bCs/>
          <w:snapToGrid w:val="0"/>
          <w:sz w:val="22"/>
          <w:szCs w:val="18"/>
        </w:rPr>
      </w:pPr>
      <w:r w:rsidRPr="001E4D8B">
        <w:rPr>
          <w:rFonts w:ascii="Helvetica" w:hAnsi="Helvetica" w:cs="Arial"/>
          <w:bCs/>
          <w:snapToGrid w:val="0"/>
          <w:sz w:val="22"/>
          <w:szCs w:val="18"/>
        </w:rPr>
        <w:t>10</w:t>
      </w:r>
      <w:r w:rsidRPr="001E4D8B" w:rsidR="00D054F9">
        <w:rPr>
          <w:rFonts w:ascii="Helvetica" w:hAnsi="Helvetica" w:cs="Arial"/>
          <w:bCs/>
          <w:snapToGrid w:val="0"/>
          <w:sz w:val="22"/>
          <w:szCs w:val="18"/>
        </w:rPr>
        <w:t xml:space="preserve"> </w:t>
      </w:r>
      <w:r w:rsidRPr="001E4D8B" w:rsidR="00421527">
        <w:rPr>
          <w:rFonts w:ascii="Helvetica" w:hAnsi="Helvetica" w:cs="Arial"/>
          <w:bCs/>
          <w:snapToGrid w:val="0"/>
          <w:sz w:val="22"/>
          <w:szCs w:val="18"/>
        </w:rPr>
        <w:t>–</w:t>
      </w:r>
      <w:r w:rsidRPr="001E4D8B" w:rsidR="00D054F9">
        <w:rPr>
          <w:rFonts w:ascii="Helvetica" w:hAnsi="Helvetica" w:cs="Arial"/>
          <w:bCs/>
          <w:snapToGrid w:val="0"/>
          <w:sz w:val="22"/>
          <w:szCs w:val="18"/>
        </w:rPr>
        <w:t xml:space="preserve"> F</w:t>
      </w:r>
      <w:r w:rsidRPr="001E4D8B" w:rsidR="00421527">
        <w:rPr>
          <w:rFonts w:ascii="Helvetica" w:hAnsi="Helvetica" w:cs="Arial"/>
          <w:bCs/>
          <w:snapToGrid w:val="0"/>
          <w:sz w:val="22"/>
          <w:szCs w:val="18"/>
        </w:rPr>
        <w:t>ondos propios</w:t>
      </w:r>
      <w:r w:rsidRPr="001E4D8B" w:rsidR="00D054F9">
        <w:rPr>
          <w:rFonts w:ascii="Helvetica" w:hAnsi="Helvetica" w:cs="Arial"/>
          <w:bCs/>
          <w:snapToGrid w:val="0"/>
          <w:sz w:val="22"/>
          <w:szCs w:val="18"/>
        </w:rPr>
        <w:t xml:space="preserve"> </w:t>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0E4436">
        <w:rPr>
          <w:rFonts w:ascii="Helvetica" w:hAnsi="Helvetica" w:cs="Arial"/>
          <w:bCs/>
          <w:snapToGrid w:val="0"/>
          <w:sz w:val="22"/>
          <w:szCs w:val="18"/>
        </w:rPr>
        <w:tab/>
      </w:r>
      <w:r w:rsidRPr="001E4D8B" w:rsidR="0016040F">
        <w:rPr>
          <w:rFonts w:ascii="Helvetica" w:hAnsi="Helvetica" w:cs="Arial"/>
          <w:bCs/>
          <w:snapToGrid w:val="0"/>
          <w:sz w:val="22"/>
          <w:szCs w:val="18"/>
        </w:rPr>
        <w:t>22</w:t>
      </w:r>
      <w:r w:rsidRPr="001E4D8B" w:rsidR="004A0D49">
        <w:rPr>
          <w:rFonts w:ascii="Helvetica" w:hAnsi="Helvetica" w:cs="Arial"/>
          <w:bCs/>
          <w:snapToGrid w:val="0"/>
          <w:sz w:val="22"/>
          <w:szCs w:val="18"/>
        </w:rPr>
        <w:tab/>
      </w:r>
    </w:p>
    <w:p w:rsidRPr="001E4D8B" w:rsidR="00D054F9" w:rsidP="004A0D49" w:rsidRDefault="00D054F9" w14:paraId="62EC99FA" w14:textId="77777777">
      <w:pPr>
        <w:widowControl w:val="0"/>
        <w:ind w:left="708"/>
        <w:rPr>
          <w:rFonts w:ascii="Helvetica" w:hAnsi="Helvetica" w:cs="Arial"/>
          <w:bCs/>
          <w:snapToGrid w:val="0"/>
          <w:sz w:val="22"/>
          <w:szCs w:val="18"/>
        </w:rPr>
      </w:pPr>
    </w:p>
    <w:p w:rsidRPr="001E4D8B" w:rsidR="00D054F9" w:rsidP="004A0D49" w:rsidRDefault="007223B4" w14:paraId="29DBEDD4" w14:textId="4EC7DD5B">
      <w:pPr>
        <w:widowControl w:val="0"/>
        <w:ind w:left="708"/>
        <w:rPr>
          <w:rFonts w:ascii="Helvetica" w:hAnsi="Helvetica" w:cs="Arial"/>
          <w:bCs/>
          <w:snapToGrid w:val="0"/>
          <w:sz w:val="22"/>
          <w:szCs w:val="18"/>
        </w:rPr>
      </w:pPr>
      <w:r w:rsidRPr="001E4D8B">
        <w:rPr>
          <w:rFonts w:ascii="Helvetica" w:hAnsi="Helvetica" w:cs="Arial"/>
          <w:bCs/>
          <w:snapToGrid w:val="0"/>
          <w:sz w:val="22"/>
          <w:szCs w:val="18"/>
        </w:rPr>
        <w:t>1</w:t>
      </w:r>
      <w:r w:rsidRPr="001E4D8B" w:rsidR="00956C47">
        <w:rPr>
          <w:rFonts w:ascii="Helvetica" w:hAnsi="Helvetica" w:cs="Arial"/>
          <w:bCs/>
          <w:snapToGrid w:val="0"/>
          <w:sz w:val="22"/>
          <w:szCs w:val="18"/>
        </w:rPr>
        <w:t>1</w:t>
      </w:r>
      <w:r w:rsidRPr="001E4D8B" w:rsidR="00D054F9">
        <w:rPr>
          <w:rFonts w:ascii="Helvetica" w:hAnsi="Helvetica" w:cs="Arial"/>
          <w:bCs/>
          <w:snapToGrid w:val="0"/>
          <w:sz w:val="22"/>
          <w:szCs w:val="18"/>
        </w:rPr>
        <w:t xml:space="preserve"> </w:t>
      </w:r>
      <w:r w:rsidRPr="001E4D8B" w:rsidR="00421527">
        <w:rPr>
          <w:rFonts w:ascii="Helvetica" w:hAnsi="Helvetica" w:cs="Arial"/>
          <w:bCs/>
          <w:snapToGrid w:val="0"/>
          <w:sz w:val="22"/>
          <w:szCs w:val="18"/>
        </w:rPr>
        <w:t>–</w:t>
      </w:r>
      <w:r w:rsidRPr="001E4D8B" w:rsidR="00D054F9">
        <w:rPr>
          <w:rFonts w:ascii="Helvetica" w:hAnsi="Helvetica" w:cs="Arial"/>
          <w:bCs/>
          <w:snapToGrid w:val="0"/>
          <w:sz w:val="22"/>
          <w:szCs w:val="18"/>
        </w:rPr>
        <w:t xml:space="preserve"> S</w:t>
      </w:r>
      <w:r w:rsidRPr="001E4D8B" w:rsidR="00421527">
        <w:rPr>
          <w:rFonts w:ascii="Helvetica" w:hAnsi="Helvetica" w:cs="Arial"/>
          <w:bCs/>
          <w:snapToGrid w:val="0"/>
          <w:sz w:val="22"/>
          <w:szCs w:val="18"/>
        </w:rPr>
        <w:t>ituación fiscal</w:t>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0E4436">
        <w:rPr>
          <w:rFonts w:ascii="Helvetica" w:hAnsi="Helvetica" w:cs="Arial"/>
          <w:bCs/>
          <w:snapToGrid w:val="0"/>
          <w:sz w:val="22"/>
          <w:szCs w:val="18"/>
        </w:rPr>
        <w:tab/>
      </w:r>
      <w:r w:rsidRPr="001E4D8B" w:rsidR="0016040F">
        <w:rPr>
          <w:rFonts w:ascii="Helvetica" w:hAnsi="Helvetica" w:cs="Arial"/>
          <w:bCs/>
          <w:snapToGrid w:val="0"/>
          <w:sz w:val="22"/>
          <w:szCs w:val="18"/>
        </w:rPr>
        <w:t>22</w:t>
      </w:r>
      <w:r w:rsidRPr="001E4D8B" w:rsidR="004A0D49">
        <w:rPr>
          <w:rFonts w:ascii="Helvetica" w:hAnsi="Helvetica" w:cs="Arial"/>
          <w:bCs/>
          <w:snapToGrid w:val="0"/>
          <w:sz w:val="22"/>
          <w:szCs w:val="18"/>
        </w:rPr>
        <w:tab/>
      </w:r>
    </w:p>
    <w:p w:rsidRPr="001E4D8B" w:rsidR="00D054F9" w:rsidP="004A0D49" w:rsidRDefault="00D054F9" w14:paraId="753FA7F8" w14:textId="77777777">
      <w:pPr>
        <w:widowControl w:val="0"/>
        <w:ind w:left="708"/>
        <w:rPr>
          <w:rFonts w:ascii="Helvetica" w:hAnsi="Helvetica" w:cs="Arial"/>
          <w:bCs/>
          <w:snapToGrid w:val="0"/>
          <w:sz w:val="22"/>
          <w:szCs w:val="18"/>
        </w:rPr>
      </w:pPr>
    </w:p>
    <w:p w:rsidRPr="001E4D8B" w:rsidR="00D054F9" w:rsidP="004A0D49" w:rsidRDefault="00E272C3" w14:paraId="261BB9A6" w14:textId="3E5747CF">
      <w:pPr>
        <w:widowControl w:val="0"/>
        <w:ind w:left="708"/>
        <w:rPr>
          <w:rFonts w:ascii="Helvetica" w:hAnsi="Helvetica" w:cs="Arial"/>
          <w:bCs/>
          <w:snapToGrid w:val="0"/>
          <w:sz w:val="22"/>
          <w:szCs w:val="18"/>
        </w:rPr>
      </w:pPr>
      <w:r w:rsidRPr="001E4D8B">
        <w:rPr>
          <w:rFonts w:ascii="Helvetica" w:hAnsi="Helvetica" w:cs="Arial"/>
          <w:bCs/>
          <w:snapToGrid w:val="0"/>
          <w:sz w:val="22"/>
          <w:szCs w:val="18"/>
        </w:rPr>
        <w:t>12</w:t>
      </w:r>
      <w:r w:rsidRPr="001E4D8B" w:rsidR="00D054F9">
        <w:rPr>
          <w:rFonts w:ascii="Helvetica" w:hAnsi="Helvetica" w:cs="Arial"/>
          <w:bCs/>
          <w:snapToGrid w:val="0"/>
          <w:sz w:val="22"/>
          <w:szCs w:val="18"/>
        </w:rPr>
        <w:t xml:space="preserve"> </w:t>
      </w:r>
      <w:r w:rsidRPr="001E4D8B" w:rsidR="00421527">
        <w:rPr>
          <w:rFonts w:ascii="Helvetica" w:hAnsi="Helvetica" w:cs="Arial"/>
          <w:bCs/>
          <w:snapToGrid w:val="0"/>
          <w:sz w:val="22"/>
          <w:szCs w:val="18"/>
        </w:rPr>
        <w:t>– Ingresos y gastos</w:t>
      </w:r>
      <w:r w:rsidRPr="001E4D8B" w:rsidR="00D054F9">
        <w:rPr>
          <w:rFonts w:ascii="Helvetica" w:hAnsi="Helvetica" w:cs="Arial"/>
          <w:bCs/>
          <w:snapToGrid w:val="0"/>
          <w:sz w:val="22"/>
          <w:szCs w:val="18"/>
        </w:rPr>
        <w:t xml:space="preserve"> </w:t>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0E4436">
        <w:rPr>
          <w:rFonts w:ascii="Helvetica" w:hAnsi="Helvetica" w:cs="Arial"/>
          <w:bCs/>
          <w:snapToGrid w:val="0"/>
          <w:sz w:val="22"/>
          <w:szCs w:val="18"/>
        </w:rPr>
        <w:tab/>
      </w:r>
      <w:r w:rsidRPr="001E4D8B" w:rsidR="0016040F">
        <w:rPr>
          <w:rFonts w:ascii="Helvetica" w:hAnsi="Helvetica" w:cs="Arial"/>
          <w:bCs/>
          <w:snapToGrid w:val="0"/>
          <w:sz w:val="22"/>
          <w:szCs w:val="18"/>
        </w:rPr>
        <w:t>2</w:t>
      </w:r>
      <w:r w:rsidRPr="001E4D8B" w:rsidR="001E4D8B">
        <w:rPr>
          <w:rFonts w:ascii="Helvetica" w:hAnsi="Helvetica" w:cs="Arial"/>
          <w:bCs/>
          <w:snapToGrid w:val="0"/>
          <w:sz w:val="22"/>
          <w:szCs w:val="18"/>
        </w:rPr>
        <w:t>6</w:t>
      </w:r>
      <w:r w:rsidRPr="001E4D8B" w:rsidR="004A0D49">
        <w:rPr>
          <w:rFonts w:ascii="Helvetica" w:hAnsi="Helvetica" w:cs="Arial"/>
          <w:bCs/>
          <w:snapToGrid w:val="0"/>
          <w:sz w:val="22"/>
          <w:szCs w:val="18"/>
        </w:rPr>
        <w:tab/>
      </w:r>
    </w:p>
    <w:p w:rsidRPr="001E4D8B" w:rsidR="007223B4" w:rsidP="00956C47" w:rsidRDefault="004A0D49" w14:paraId="7A633FA1" w14:textId="32D6E33A">
      <w:pPr>
        <w:widowControl w:val="0"/>
        <w:rPr>
          <w:rFonts w:ascii="Helvetica" w:hAnsi="Helvetica" w:cs="Arial"/>
          <w:bCs/>
          <w:snapToGrid w:val="0"/>
          <w:sz w:val="22"/>
          <w:szCs w:val="18"/>
        </w:rPr>
      </w:pPr>
      <w:r w:rsidRPr="001E4D8B">
        <w:rPr>
          <w:rFonts w:ascii="Helvetica" w:hAnsi="Helvetica" w:cs="Arial"/>
          <w:bCs/>
          <w:snapToGrid w:val="0"/>
          <w:sz w:val="22"/>
          <w:szCs w:val="18"/>
        </w:rPr>
        <w:tab/>
      </w:r>
      <w:r w:rsidRPr="001E4D8B">
        <w:rPr>
          <w:rFonts w:ascii="Helvetica" w:hAnsi="Helvetica" w:cs="Arial"/>
          <w:bCs/>
          <w:snapToGrid w:val="0"/>
          <w:sz w:val="22"/>
          <w:szCs w:val="18"/>
        </w:rPr>
        <w:tab/>
      </w:r>
      <w:r w:rsidRPr="001E4D8B">
        <w:rPr>
          <w:rFonts w:ascii="Helvetica" w:hAnsi="Helvetica" w:cs="Arial"/>
          <w:bCs/>
          <w:snapToGrid w:val="0"/>
          <w:sz w:val="22"/>
          <w:szCs w:val="18"/>
        </w:rPr>
        <w:tab/>
      </w:r>
      <w:r w:rsidRPr="001E4D8B">
        <w:rPr>
          <w:rFonts w:ascii="Helvetica" w:hAnsi="Helvetica" w:cs="Arial"/>
          <w:bCs/>
          <w:snapToGrid w:val="0"/>
          <w:sz w:val="22"/>
          <w:szCs w:val="18"/>
        </w:rPr>
        <w:tab/>
      </w:r>
      <w:r w:rsidRPr="001E4D8B">
        <w:rPr>
          <w:rFonts w:ascii="Helvetica" w:hAnsi="Helvetica" w:cs="Arial"/>
          <w:bCs/>
          <w:snapToGrid w:val="0"/>
          <w:sz w:val="22"/>
          <w:szCs w:val="18"/>
        </w:rPr>
        <w:tab/>
      </w:r>
    </w:p>
    <w:p w:rsidRPr="001E4D8B" w:rsidR="00D054F9" w:rsidP="004A0D49" w:rsidRDefault="00D054F9" w14:paraId="58213711" w14:textId="25DD2C49">
      <w:pPr>
        <w:widowControl w:val="0"/>
        <w:ind w:left="708"/>
        <w:rPr>
          <w:rFonts w:ascii="Helvetica" w:hAnsi="Helvetica" w:cs="Arial"/>
          <w:bCs/>
          <w:snapToGrid w:val="0"/>
          <w:sz w:val="22"/>
          <w:szCs w:val="18"/>
        </w:rPr>
      </w:pPr>
      <w:r w:rsidRPr="001E4D8B">
        <w:rPr>
          <w:rFonts w:ascii="Helvetica" w:hAnsi="Helvetica" w:cs="Arial"/>
          <w:bCs/>
          <w:snapToGrid w:val="0"/>
          <w:sz w:val="22"/>
          <w:szCs w:val="18"/>
        </w:rPr>
        <w:t>1</w:t>
      </w:r>
      <w:r w:rsidRPr="001E4D8B" w:rsidR="00B85691">
        <w:rPr>
          <w:rFonts w:ascii="Helvetica" w:hAnsi="Helvetica" w:cs="Arial"/>
          <w:bCs/>
          <w:snapToGrid w:val="0"/>
          <w:sz w:val="22"/>
          <w:szCs w:val="18"/>
        </w:rPr>
        <w:t>3</w:t>
      </w:r>
      <w:r w:rsidRPr="001E4D8B">
        <w:rPr>
          <w:rFonts w:ascii="Helvetica" w:hAnsi="Helvetica" w:cs="Arial"/>
          <w:bCs/>
          <w:snapToGrid w:val="0"/>
          <w:sz w:val="22"/>
          <w:szCs w:val="18"/>
        </w:rPr>
        <w:t xml:space="preserve"> </w:t>
      </w:r>
      <w:r w:rsidRPr="001E4D8B" w:rsidR="00421527">
        <w:rPr>
          <w:rFonts w:ascii="Helvetica" w:hAnsi="Helvetica" w:cs="Arial"/>
          <w:bCs/>
          <w:snapToGrid w:val="0"/>
          <w:sz w:val="22"/>
          <w:szCs w:val="18"/>
        </w:rPr>
        <w:t>–</w:t>
      </w:r>
      <w:r w:rsidRPr="001E4D8B">
        <w:rPr>
          <w:rFonts w:ascii="Helvetica" w:hAnsi="Helvetica" w:cs="Arial"/>
          <w:bCs/>
          <w:snapToGrid w:val="0"/>
          <w:sz w:val="22"/>
          <w:szCs w:val="18"/>
        </w:rPr>
        <w:t xml:space="preserve"> A</w:t>
      </w:r>
      <w:r w:rsidRPr="001E4D8B" w:rsidR="00421527">
        <w:rPr>
          <w:rFonts w:ascii="Helvetica" w:hAnsi="Helvetica" w:cs="Arial"/>
          <w:bCs/>
          <w:snapToGrid w:val="0"/>
          <w:sz w:val="22"/>
          <w:szCs w:val="18"/>
        </w:rPr>
        <w:t>ctividad de la entidad</w:t>
      </w:r>
      <w:r w:rsidRPr="001E4D8B">
        <w:rPr>
          <w:rFonts w:ascii="Helvetica" w:hAnsi="Helvetica" w:cs="Arial"/>
          <w:bCs/>
          <w:snapToGrid w:val="0"/>
          <w:sz w:val="22"/>
          <w:szCs w:val="18"/>
        </w:rPr>
        <w:t xml:space="preserve"> </w:t>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0E4436">
        <w:rPr>
          <w:rFonts w:ascii="Helvetica" w:hAnsi="Helvetica" w:cs="Arial"/>
          <w:bCs/>
          <w:snapToGrid w:val="0"/>
          <w:sz w:val="22"/>
          <w:szCs w:val="18"/>
        </w:rPr>
        <w:tab/>
      </w:r>
      <w:r w:rsidRPr="001E4D8B" w:rsidR="0016040F">
        <w:rPr>
          <w:rFonts w:ascii="Helvetica" w:hAnsi="Helvetica" w:cs="Arial"/>
          <w:bCs/>
          <w:snapToGrid w:val="0"/>
          <w:sz w:val="22"/>
          <w:szCs w:val="18"/>
        </w:rPr>
        <w:t>3</w:t>
      </w:r>
      <w:r w:rsidRPr="001E4D8B" w:rsidR="001E4D8B">
        <w:rPr>
          <w:rFonts w:ascii="Helvetica" w:hAnsi="Helvetica" w:cs="Arial"/>
          <w:bCs/>
          <w:snapToGrid w:val="0"/>
          <w:sz w:val="22"/>
          <w:szCs w:val="18"/>
        </w:rPr>
        <w:t>2</w:t>
      </w:r>
      <w:r w:rsidRPr="001E4D8B" w:rsidR="004A0D49">
        <w:rPr>
          <w:rFonts w:ascii="Helvetica" w:hAnsi="Helvetica" w:cs="Arial"/>
          <w:bCs/>
          <w:snapToGrid w:val="0"/>
          <w:sz w:val="22"/>
          <w:szCs w:val="18"/>
        </w:rPr>
        <w:tab/>
      </w:r>
    </w:p>
    <w:p w:rsidRPr="001E4D8B" w:rsidR="00D054F9" w:rsidP="004A0D49" w:rsidRDefault="00D054F9" w14:paraId="0D4A5A80" w14:textId="77777777">
      <w:pPr>
        <w:widowControl w:val="0"/>
        <w:ind w:left="708"/>
        <w:rPr>
          <w:rFonts w:ascii="Helvetica" w:hAnsi="Helvetica" w:cs="Arial"/>
          <w:bCs/>
          <w:snapToGrid w:val="0"/>
          <w:sz w:val="22"/>
          <w:szCs w:val="18"/>
        </w:rPr>
      </w:pPr>
    </w:p>
    <w:p w:rsidRPr="001E4D8B" w:rsidR="00D054F9" w:rsidP="00BE270A" w:rsidRDefault="00BE270A" w14:paraId="2AE8B087" w14:textId="5EBE0F5C">
      <w:pPr>
        <w:widowControl w:val="0"/>
        <w:ind w:left="708"/>
        <w:rPr>
          <w:rFonts w:ascii="Helvetica" w:hAnsi="Helvetica" w:cs="Arial"/>
          <w:bCs/>
          <w:snapToGrid w:val="0"/>
          <w:sz w:val="22"/>
          <w:szCs w:val="18"/>
        </w:rPr>
      </w:pPr>
      <w:r w:rsidRPr="001E4D8B">
        <w:rPr>
          <w:rFonts w:ascii="Helvetica" w:hAnsi="Helvetica" w:cs="Arial"/>
          <w:bCs/>
          <w:snapToGrid w:val="0"/>
          <w:sz w:val="22"/>
          <w:szCs w:val="18"/>
        </w:rPr>
        <w:t>1</w:t>
      </w:r>
      <w:r w:rsidR="00231F59">
        <w:rPr>
          <w:rFonts w:ascii="Helvetica" w:hAnsi="Helvetica" w:cs="Arial"/>
          <w:bCs/>
          <w:snapToGrid w:val="0"/>
          <w:sz w:val="22"/>
          <w:szCs w:val="18"/>
        </w:rPr>
        <w:t>4</w:t>
      </w:r>
      <w:r w:rsidRPr="001E4D8B">
        <w:rPr>
          <w:rFonts w:ascii="Helvetica" w:hAnsi="Helvetica" w:cs="Arial"/>
          <w:bCs/>
          <w:snapToGrid w:val="0"/>
          <w:sz w:val="22"/>
          <w:szCs w:val="18"/>
        </w:rPr>
        <w:t xml:space="preserve"> – Provisiones y contingencias</w:t>
      </w:r>
      <w:r w:rsidRPr="001E4D8B">
        <w:rPr>
          <w:rFonts w:ascii="Helvetica" w:hAnsi="Helvetica" w:cs="Arial"/>
          <w:bCs/>
          <w:snapToGrid w:val="0"/>
          <w:sz w:val="22"/>
          <w:szCs w:val="18"/>
        </w:rPr>
        <w:tab/>
      </w:r>
      <w:r w:rsidRPr="001E4D8B" w:rsidR="0016040F">
        <w:rPr>
          <w:rFonts w:ascii="Helvetica" w:hAnsi="Helvetica" w:cs="Arial"/>
          <w:bCs/>
          <w:snapToGrid w:val="0"/>
          <w:sz w:val="22"/>
          <w:szCs w:val="18"/>
        </w:rPr>
        <w:tab/>
      </w:r>
      <w:r w:rsidRPr="001E4D8B" w:rsidR="0016040F">
        <w:rPr>
          <w:rFonts w:ascii="Helvetica" w:hAnsi="Helvetica" w:cs="Arial"/>
          <w:bCs/>
          <w:snapToGrid w:val="0"/>
          <w:sz w:val="22"/>
          <w:szCs w:val="18"/>
        </w:rPr>
        <w:tab/>
      </w:r>
      <w:r w:rsidRPr="001E4D8B" w:rsidR="0016040F">
        <w:rPr>
          <w:rFonts w:ascii="Helvetica" w:hAnsi="Helvetica" w:cs="Arial"/>
          <w:bCs/>
          <w:snapToGrid w:val="0"/>
          <w:sz w:val="22"/>
          <w:szCs w:val="18"/>
        </w:rPr>
        <w:tab/>
      </w:r>
      <w:r w:rsidRPr="001E4D8B" w:rsidR="0016040F">
        <w:rPr>
          <w:rFonts w:ascii="Helvetica" w:hAnsi="Helvetica" w:cs="Arial"/>
          <w:bCs/>
          <w:snapToGrid w:val="0"/>
          <w:sz w:val="22"/>
          <w:szCs w:val="18"/>
        </w:rPr>
        <w:tab/>
      </w:r>
      <w:r w:rsidRPr="001E4D8B" w:rsidR="0016040F">
        <w:rPr>
          <w:rFonts w:ascii="Helvetica" w:hAnsi="Helvetica" w:cs="Arial"/>
          <w:bCs/>
          <w:snapToGrid w:val="0"/>
          <w:sz w:val="22"/>
          <w:szCs w:val="18"/>
        </w:rPr>
        <w:tab/>
      </w:r>
      <w:r w:rsidRPr="001E4D8B" w:rsidR="000E4436">
        <w:rPr>
          <w:rFonts w:ascii="Helvetica" w:hAnsi="Helvetica" w:cs="Arial"/>
          <w:bCs/>
          <w:snapToGrid w:val="0"/>
          <w:sz w:val="22"/>
          <w:szCs w:val="18"/>
        </w:rPr>
        <w:tab/>
      </w:r>
      <w:r w:rsidRPr="001E4D8B" w:rsidR="0016040F">
        <w:rPr>
          <w:rFonts w:ascii="Helvetica" w:hAnsi="Helvetica" w:cs="Arial"/>
          <w:bCs/>
          <w:snapToGrid w:val="0"/>
          <w:sz w:val="22"/>
          <w:szCs w:val="18"/>
        </w:rPr>
        <w:t>3</w:t>
      </w:r>
      <w:r w:rsidRPr="001E4D8B" w:rsidR="001E4D8B">
        <w:rPr>
          <w:rFonts w:ascii="Helvetica" w:hAnsi="Helvetica" w:cs="Arial"/>
          <w:bCs/>
          <w:snapToGrid w:val="0"/>
          <w:sz w:val="22"/>
          <w:szCs w:val="18"/>
        </w:rPr>
        <w:t>4</w:t>
      </w:r>
    </w:p>
    <w:p w:rsidRPr="001E4D8B" w:rsidR="00421527" w:rsidP="004A0D49" w:rsidRDefault="00421527" w14:paraId="07D3B52F" w14:textId="77777777">
      <w:pPr>
        <w:widowControl w:val="0"/>
        <w:ind w:left="708"/>
        <w:rPr>
          <w:rFonts w:ascii="Helvetica" w:hAnsi="Helvetica" w:cs="Arial"/>
          <w:bCs/>
          <w:snapToGrid w:val="0"/>
          <w:sz w:val="22"/>
          <w:szCs w:val="18"/>
        </w:rPr>
      </w:pPr>
    </w:p>
    <w:p w:rsidRPr="001E4D8B" w:rsidR="00D054F9" w:rsidP="004A0D49" w:rsidRDefault="00D054F9" w14:paraId="3BC8FF30" w14:textId="52140288">
      <w:pPr>
        <w:widowControl w:val="0"/>
        <w:ind w:left="708"/>
        <w:rPr>
          <w:rFonts w:ascii="Helvetica" w:hAnsi="Helvetica" w:cs="Arial"/>
          <w:bCs/>
          <w:snapToGrid w:val="0"/>
          <w:sz w:val="22"/>
          <w:szCs w:val="18"/>
        </w:rPr>
      </w:pPr>
      <w:r w:rsidRPr="001E4D8B">
        <w:rPr>
          <w:rFonts w:ascii="Helvetica" w:hAnsi="Helvetica" w:cs="Arial"/>
          <w:bCs/>
          <w:snapToGrid w:val="0"/>
          <w:sz w:val="22"/>
          <w:szCs w:val="18"/>
        </w:rPr>
        <w:t>1</w:t>
      </w:r>
      <w:r w:rsidR="00231F59">
        <w:rPr>
          <w:rFonts w:ascii="Helvetica" w:hAnsi="Helvetica" w:cs="Arial"/>
          <w:bCs/>
          <w:snapToGrid w:val="0"/>
          <w:sz w:val="22"/>
          <w:szCs w:val="18"/>
        </w:rPr>
        <w:t>5</w:t>
      </w:r>
      <w:r w:rsidRPr="001E4D8B">
        <w:rPr>
          <w:rFonts w:ascii="Helvetica" w:hAnsi="Helvetica" w:cs="Arial"/>
          <w:bCs/>
          <w:snapToGrid w:val="0"/>
          <w:sz w:val="22"/>
          <w:szCs w:val="18"/>
        </w:rPr>
        <w:t xml:space="preserve"> </w:t>
      </w:r>
      <w:r w:rsidRPr="001E4D8B" w:rsidR="00421527">
        <w:rPr>
          <w:rFonts w:ascii="Helvetica" w:hAnsi="Helvetica" w:cs="Arial"/>
          <w:bCs/>
          <w:snapToGrid w:val="0"/>
          <w:sz w:val="22"/>
          <w:szCs w:val="18"/>
        </w:rPr>
        <w:t>–</w:t>
      </w:r>
      <w:r w:rsidRPr="001E4D8B">
        <w:rPr>
          <w:rFonts w:ascii="Helvetica" w:hAnsi="Helvetica" w:cs="Arial"/>
          <w:bCs/>
          <w:snapToGrid w:val="0"/>
          <w:sz w:val="22"/>
          <w:szCs w:val="18"/>
        </w:rPr>
        <w:t xml:space="preserve"> O</w:t>
      </w:r>
      <w:r w:rsidRPr="001E4D8B" w:rsidR="00421527">
        <w:rPr>
          <w:rFonts w:ascii="Helvetica" w:hAnsi="Helvetica" w:cs="Arial"/>
          <w:bCs/>
          <w:snapToGrid w:val="0"/>
          <w:sz w:val="22"/>
          <w:szCs w:val="18"/>
        </w:rPr>
        <w:t>tra información</w:t>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0E4436">
        <w:rPr>
          <w:rFonts w:ascii="Helvetica" w:hAnsi="Helvetica" w:cs="Arial"/>
          <w:bCs/>
          <w:snapToGrid w:val="0"/>
          <w:sz w:val="22"/>
          <w:szCs w:val="18"/>
        </w:rPr>
        <w:tab/>
      </w:r>
      <w:r w:rsidRPr="001E4D8B" w:rsidR="0016040F">
        <w:rPr>
          <w:rFonts w:ascii="Helvetica" w:hAnsi="Helvetica" w:cs="Arial"/>
          <w:bCs/>
          <w:snapToGrid w:val="0"/>
          <w:sz w:val="22"/>
          <w:szCs w:val="18"/>
        </w:rPr>
        <w:t>3</w:t>
      </w:r>
      <w:r w:rsidRPr="001E4D8B" w:rsidR="001E4D8B">
        <w:rPr>
          <w:rFonts w:ascii="Helvetica" w:hAnsi="Helvetica" w:cs="Arial"/>
          <w:bCs/>
          <w:snapToGrid w:val="0"/>
          <w:sz w:val="22"/>
          <w:szCs w:val="18"/>
        </w:rPr>
        <w:t>5</w:t>
      </w:r>
      <w:r w:rsidRPr="001E4D8B" w:rsidR="004A0D49">
        <w:rPr>
          <w:rFonts w:ascii="Helvetica" w:hAnsi="Helvetica" w:cs="Arial"/>
          <w:bCs/>
          <w:snapToGrid w:val="0"/>
          <w:sz w:val="22"/>
          <w:szCs w:val="18"/>
        </w:rPr>
        <w:tab/>
      </w:r>
    </w:p>
    <w:p w:rsidRPr="001E4D8B" w:rsidR="00D054F9" w:rsidP="004A0D49" w:rsidRDefault="00D054F9" w14:paraId="28F2AD9B" w14:textId="77777777">
      <w:pPr>
        <w:widowControl w:val="0"/>
        <w:ind w:left="708"/>
        <w:rPr>
          <w:rFonts w:ascii="Helvetica" w:hAnsi="Helvetica" w:cs="Arial"/>
          <w:bCs/>
          <w:snapToGrid w:val="0"/>
          <w:sz w:val="22"/>
          <w:szCs w:val="18"/>
        </w:rPr>
      </w:pPr>
    </w:p>
    <w:p w:rsidR="00D054F9" w:rsidP="004A0D49" w:rsidRDefault="00D054F9" w14:paraId="00FACCA2" w14:textId="198D69E6">
      <w:pPr>
        <w:widowControl w:val="0"/>
        <w:ind w:left="708"/>
        <w:rPr>
          <w:rFonts w:ascii="Helvetica" w:hAnsi="Helvetica" w:cs="Arial"/>
          <w:bCs/>
          <w:snapToGrid w:val="0"/>
          <w:sz w:val="22"/>
          <w:szCs w:val="18"/>
        </w:rPr>
      </w:pPr>
      <w:r w:rsidRPr="001E4D8B">
        <w:rPr>
          <w:rFonts w:ascii="Helvetica" w:hAnsi="Helvetica" w:cs="Arial"/>
          <w:bCs/>
          <w:snapToGrid w:val="0"/>
          <w:sz w:val="22"/>
          <w:szCs w:val="18"/>
        </w:rPr>
        <w:t>1</w:t>
      </w:r>
      <w:r w:rsidR="00231F59">
        <w:rPr>
          <w:rFonts w:ascii="Helvetica" w:hAnsi="Helvetica" w:cs="Arial"/>
          <w:bCs/>
          <w:snapToGrid w:val="0"/>
          <w:sz w:val="22"/>
          <w:szCs w:val="18"/>
        </w:rPr>
        <w:t>6</w:t>
      </w:r>
      <w:r w:rsidRPr="001E4D8B">
        <w:rPr>
          <w:rFonts w:ascii="Helvetica" w:hAnsi="Helvetica" w:cs="Arial"/>
          <w:bCs/>
          <w:snapToGrid w:val="0"/>
          <w:sz w:val="22"/>
          <w:szCs w:val="18"/>
        </w:rPr>
        <w:t xml:space="preserve"> </w:t>
      </w:r>
      <w:r w:rsidRPr="001E4D8B" w:rsidR="004A0D49">
        <w:rPr>
          <w:rFonts w:ascii="Helvetica" w:hAnsi="Helvetica" w:cs="Arial"/>
          <w:bCs/>
          <w:snapToGrid w:val="0"/>
          <w:sz w:val="22"/>
          <w:szCs w:val="18"/>
        </w:rPr>
        <w:t>–</w:t>
      </w:r>
      <w:r w:rsidRPr="001E4D8B">
        <w:rPr>
          <w:rFonts w:ascii="Helvetica" w:hAnsi="Helvetica" w:cs="Arial"/>
          <w:bCs/>
          <w:snapToGrid w:val="0"/>
          <w:sz w:val="22"/>
          <w:szCs w:val="18"/>
        </w:rPr>
        <w:t xml:space="preserve"> </w:t>
      </w:r>
      <w:r w:rsidR="0040406F">
        <w:rPr>
          <w:rFonts w:ascii="Helvetica" w:hAnsi="Helvetica" w:cs="Arial"/>
          <w:bCs/>
          <w:snapToGrid w:val="0"/>
          <w:sz w:val="22"/>
          <w:szCs w:val="18"/>
        </w:rPr>
        <w:t>Hechos posteriores</w:t>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4A0D49">
        <w:rPr>
          <w:rFonts w:ascii="Helvetica" w:hAnsi="Helvetica" w:cs="Arial"/>
          <w:bCs/>
          <w:snapToGrid w:val="0"/>
          <w:sz w:val="22"/>
          <w:szCs w:val="18"/>
        </w:rPr>
        <w:tab/>
      </w:r>
      <w:r w:rsidRPr="001E4D8B" w:rsidR="000E4436">
        <w:rPr>
          <w:rFonts w:ascii="Helvetica" w:hAnsi="Helvetica" w:cs="Arial"/>
          <w:bCs/>
          <w:snapToGrid w:val="0"/>
          <w:sz w:val="22"/>
          <w:szCs w:val="18"/>
        </w:rPr>
        <w:tab/>
      </w:r>
      <w:r w:rsidRPr="001E4D8B" w:rsidR="0016040F">
        <w:rPr>
          <w:rFonts w:ascii="Helvetica" w:hAnsi="Helvetica" w:cs="Arial"/>
          <w:bCs/>
          <w:snapToGrid w:val="0"/>
          <w:sz w:val="22"/>
          <w:szCs w:val="18"/>
        </w:rPr>
        <w:t>3</w:t>
      </w:r>
      <w:r w:rsidRPr="001E4D8B" w:rsidR="001E4D8B">
        <w:rPr>
          <w:rFonts w:ascii="Helvetica" w:hAnsi="Helvetica" w:cs="Arial"/>
          <w:bCs/>
          <w:snapToGrid w:val="0"/>
          <w:sz w:val="22"/>
          <w:szCs w:val="18"/>
        </w:rPr>
        <w:t>6</w:t>
      </w:r>
      <w:r w:rsidRPr="001E4D8B" w:rsidR="004A0D49">
        <w:rPr>
          <w:rFonts w:ascii="Helvetica" w:hAnsi="Helvetica" w:cs="Arial"/>
          <w:bCs/>
          <w:snapToGrid w:val="0"/>
          <w:sz w:val="22"/>
          <w:szCs w:val="18"/>
        </w:rPr>
        <w:tab/>
      </w:r>
    </w:p>
    <w:p w:rsidR="0040406F" w:rsidP="004A0D49" w:rsidRDefault="0040406F" w14:paraId="50075E51" w14:textId="77777777">
      <w:pPr>
        <w:widowControl w:val="0"/>
        <w:ind w:left="708"/>
        <w:rPr>
          <w:rFonts w:ascii="Helvetica" w:hAnsi="Helvetica" w:cs="Arial"/>
          <w:bCs/>
          <w:snapToGrid w:val="0"/>
          <w:sz w:val="22"/>
          <w:szCs w:val="18"/>
        </w:rPr>
      </w:pPr>
    </w:p>
    <w:p w:rsidRPr="001E4D8B" w:rsidR="0040406F" w:rsidP="004A0D49" w:rsidRDefault="0040406F" w14:paraId="0F890928" w14:textId="4A91E3E5">
      <w:pPr>
        <w:widowControl w:val="0"/>
        <w:ind w:left="708"/>
        <w:rPr>
          <w:rFonts w:ascii="Helvetica" w:hAnsi="Helvetica" w:cs="Arial"/>
          <w:bCs/>
          <w:snapToGrid w:val="0"/>
          <w:sz w:val="22"/>
          <w:szCs w:val="18"/>
        </w:rPr>
      </w:pPr>
      <w:r>
        <w:rPr>
          <w:rFonts w:ascii="Helvetica" w:hAnsi="Helvetica" w:cs="Arial"/>
          <w:bCs/>
          <w:snapToGrid w:val="0"/>
          <w:sz w:val="22"/>
          <w:szCs w:val="18"/>
        </w:rPr>
        <w:t>1</w:t>
      </w:r>
      <w:r w:rsidR="00231F59">
        <w:rPr>
          <w:rFonts w:ascii="Helvetica" w:hAnsi="Helvetica" w:cs="Arial"/>
          <w:bCs/>
          <w:snapToGrid w:val="0"/>
          <w:sz w:val="22"/>
          <w:szCs w:val="18"/>
        </w:rPr>
        <w:t>7</w:t>
      </w:r>
      <w:r>
        <w:rPr>
          <w:rFonts w:ascii="Helvetica" w:hAnsi="Helvetica" w:cs="Arial"/>
          <w:bCs/>
          <w:snapToGrid w:val="0"/>
          <w:sz w:val="22"/>
          <w:szCs w:val="18"/>
        </w:rPr>
        <w:t xml:space="preserve"> – Inventario</w:t>
      </w:r>
      <w:r>
        <w:rPr>
          <w:rFonts w:ascii="Helvetica" w:hAnsi="Helvetica" w:cs="Arial"/>
          <w:bCs/>
          <w:snapToGrid w:val="0"/>
          <w:sz w:val="22"/>
          <w:szCs w:val="18"/>
        </w:rPr>
        <w:tab/>
      </w:r>
      <w:r>
        <w:rPr>
          <w:rFonts w:ascii="Helvetica" w:hAnsi="Helvetica" w:cs="Arial"/>
          <w:bCs/>
          <w:snapToGrid w:val="0"/>
          <w:sz w:val="22"/>
          <w:szCs w:val="18"/>
        </w:rPr>
        <w:tab/>
      </w:r>
      <w:r>
        <w:rPr>
          <w:rFonts w:ascii="Helvetica" w:hAnsi="Helvetica" w:cs="Arial"/>
          <w:bCs/>
          <w:snapToGrid w:val="0"/>
          <w:sz w:val="22"/>
          <w:szCs w:val="18"/>
        </w:rPr>
        <w:tab/>
      </w:r>
      <w:r>
        <w:rPr>
          <w:rFonts w:ascii="Helvetica" w:hAnsi="Helvetica" w:cs="Arial"/>
          <w:bCs/>
          <w:snapToGrid w:val="0"/>
          <w:sz w:val="22"/>
          <w:szCs w:val="18"/>
        </w:rPr>
        <w:tab/>
      </w:r>
      <w:r>
        <w:rPr>
          <w:rFonts w:ascii="Helvetica" w:hAnsi="Helvetica" w:cs="Arial"/>
          <w:bCs/>
          <w:snapToGrid w:val="0"/>
          <w:sz w:val="22"/>
          <w:szCs w:val="18"/>
        </w:rPr>
        <w:tab/>
      </w:r>
      <w:r>
        <w:rPr>
          <w:rFonts w:ascii="Helvetica" w:hAnsi="Helvetica" w:cs="Arial"/>
          <w:bCs/>
          <w:snapToGrid w:val="0"/>
          <w:sz w:val="22"/>
          <w:szCs w:val="18"/>
        </w:rPr>
        <w:tab/>
      </w:r>
      <w:r>
        <w:rPr>
          <w:rFonts w:ascii="Helvetica" w:hAnsi="Helvetica" w:cs="Arial"/>
          <w:bCs/>
          <w:snapToGrid w:val="0"/>
          <w:sz w:val="22"/>
          <w:szCs w:val="18"/>
        </w:rPr>
        <w:tab/>
      </w:r>
      <w:r>
        <w:rPr>
          <w:rFonts w:ascii="Helvetica" w:hAnsi="Helvetica" w:cs="Arial"/>
          <w:bCs/>
          <w:snapToGrid w:val="0"/>
          <w:sz w:val="22"/>
          <w:szCs w:val="18"/>
        </w:rPr>
        <w:tab/>
      </w:r>
      <w:r>
        <w:rPr>
          <w:rFonts w:ascii="Helvetica" w:hAnsi="Helvetica" w:cs="Arial"/>
          <w:bCs/>
          <w:snapToGrid w:val="0"/>
          <w:sz w:val="22"/>
          <w:szCs w:val="18"/>
        </w:rPr>
        <w:tab/>
      </w:r>
      <w:r>
        <w:rPr>
          <w:rFonts w:ascii="Helvetica" w:hAnsi="Helvetica" w:cs="Arial"/>
          <w:bCs/>
          <w:snapToGrid w:val="0"/>
          <w:sz w:val="22"/>
          <w:szCs w:val="18"/>
        </w:rPr>
        <w:t>36</w:t>
      </w:r>
    </w:p>
    <w:p w:rsidRPr="001E4D8B" w:rsidR="00406E1D" w:rsidP="00D054F9" w:rsidRDefault="00D054F9" w14:paraId="3CD4FCCB" w14:textId="77777777">
      <w:pPr>
        <w:widowControl w:val="0"/>
        <w:rPr>
          <w:rFonts w:ascii="Helvetica" w:hAnsi="Helvetica" w:cs="Arial"/>
          <w:bCs/>
          <w:snapToGrid w:val="0"/>
          <w:sz w:val="24"/>
          <w:u w:val="single"/>
        </w:rPr>
      </w:pPr>
      <w:r w:rsidRPr="001E4D8B">
        <w:rPr>
          <w:rFonts w:ascii="Helvetica" w:hAnsi="Helvetica" w:cs="Arial"/>
          <w:bCs/>
          <w:snapToGrid w:val="0"/>
          <w:sz w:val="24"/>
          <w:u w:val="single"/>
        </w:rPr>
        <w:br w:type="page"/>
      </w:r>
    </w:p>
    <w:p w:rsidRPr="0079360D" w:rsidR="00D054F9" w:rsidP="00EF55EB" w:rsidRDefault="00D054F9" w14:paraId="6C8B69B6" w14:textId="2D6F9F2A">
      <w:pPr>
        <w:pStyle w:val="Prrafodelista"/>
        <w:widowControl w:val="0"/>
        <w:numPr>
          <w:ilvl w:val="0"/>
          <w:numId w:val="7"/>
        </w:numPr>
        <w:spacing w:after="240"/>
        <w:ind w:left="357" w:hanging="357"/>
        <w:rPr>
          <w:rFonts w:ascii="Helvetica" w:hAnsi="Helvetica" w:cs="Arial"/>
          <w:snapToGrid w:val="0"/>
          <w:sz w:val="24"/>
        </w:rPr>
      </w:pPr>
      <w:r w:rsidRPr="0079360D">
        <w:rPr>
          <w:rFonts w:ascii="Helvetica" w:hAnsi="Helvetica" w:cs="Arial"/>
          <w:b/>
          <w:snapToGrid w:val="0"/>
          <w:sz w:val="24"/>
        </w:rPr>
        <w:t>ACTIVIDAD DE LA ENTIDAD</w:t>
      </w:r>
    </w:p>
    <w:p w:rsidRPr="0079360D" w:rsidR="00D054F9" w:rsidP="53896C87" w:rsidRDefault="00D054F9" w14:paraId="42E6561E" w14:textId="6638972A" w14:noSpellErr="1">
      <w:pPr>
        <w:widowControl w:val="0"/>
        <w:jc w:val="both"/>
        <w:rPr>
          <w:rFonts w:ascii="Helvetica" w:hAnsi="Helvetica" w:cs="Arial"/>
          <w:snapToGrid w:val="0"/>
          <w:lang w:val="es-ES"/>
        </w:rPr>
      </w:pPr>
      <w:r w:rsidRPr="0079360D">
        <w:rPr>
          <w:rFonts w:ascii="Helvetica" w:hAnsi="Helvetica" w:cs="Arial"/>
          <w:snapToGrid w:val="0"/>
          <w:sz w:val="22"/>
          <w:szCs w:val="22"/>
        </w:rPr>
        <w:tab/>
      </w:r>
      <w:r w:rsidRPr="53896C87" w:rsidR="00406E1D">
        <w:rPr>
          <w:rFonts w:ascii="Helvetica" w:hAnsi="Helvetica" w:cs="Arial"/>
          <w:snapToGrid w:val="0"/>
          <w:sz w:val="22"/>
          <w:szCs w:val="22"/>
          <w:lang w:val="es-ES"/>
        </w:rPr>
        <w:t xml:space="preserve">El Ilustre Colegio Oficial de Farmacéuticos de Las Palmas es una </w:t>
      </w:r>
      <w:r w:rsidRPr="53896C87" w:rsidR="00E62F69">
        <w:rPr>
          <w:rFonts w:ascii="Helvetica" w:hAnsi="Helvetica" w:cs="Arial"/>
          <w:snapToGrid w:val="0"/>
          <w:sz w:val="22"/>
          <w:szCs w:val="22"/>
          <w:lang w:val="es-ES"/>
        </w:rPr>
        <w:t>C</w:t>
      </w:r>
      <w:r w:rsidRPr="53896C87" w:rsidR="00406E1D">
        <w:rPr>
          <w:rFonts w:ascii="Helvetica" w:hAnsi="Helvetica" w:cs="Arial"/>
          <w:snapToGrid w:val="0"/>
          <w:sz w:val="22"/>
          <w:szCs w:val="22"/>
          <w:lang w:val="es-ES"/>
        </w:rPr>
        <w:t xml:space="preserve">orporación de </w:t>
      </w:r>
      <w:r w:rsidRPr="53896C87" w:rsidR="00E62F69">
        <w:rPr>
          <w:rFonts w:ascii="Helvetica" w:hAnsi="Helvetica" w:cs="Arial"/>
          <w:snapToGrid w:val="0"/>
          <w:sz w:val="22"/>
          <w:szCs w:val="22"/>
          <w:lang w:val="es-ES"/>
        </w:rPr>
        <w:t>D</w:t>
      </w:r>
      <w:r w:rsidRPr="53896C87" w:rsidR="00406E1D">
        <w:rPr>
          <w:rFonts w:ascii="Helvetica" w:hAnsi="Helvetica" w:cs="Arial"/>
          <w:snapToGrid w:val="0"/>
          <w:sz w:val="22"/>
          <w:szCs w:val="22"/>
          <w:lang w:val="es-ES"/>
        </w:rPr>
        <w:t xml:space="preserve">erecho </w:t>
      </w:r>
      <w:r w:rsidRPr="53896C87" w:rsidR="00E62F69">
        <w:rPr>
          <w:rFonts w:ascii="Helvetica" w:hAnsi="Helvetica" w:cs="Arial"/>
          <w:snapToGrid w:val="0"/>
          <w:sz w:val="22"/>
          <w:szCs w:val="22"/>
          <w:lang w:val="es-ES"/>
        </w:rPr>
        <w:t>P</w:t>
      </w:r>
      <w:r w:rsidRPr="53896C87" w:rsidR="00406E1D">
        <w:rPr>
          <w:rFonts w:ascii="Helvetica" w:hAnsi="Helvetica" w:cs="Arial"/>
          <w:snapToGrid w:val="0"/>
          <w:sz w:val="22"/>
          <w:szCs w:val="22"/>
          <w:lang w:val="es-ES"/>
        </w:rPr>
        <w:t>úblico, reconocida y amparada por el artículo 36 de la Constitución, con personalidad jurídica propia y autonomía estatutaria, dentro del respeto a las leyes. T</w:t>
      </w:r>
      <w:r w:rsidRPr="53896C87" w:rsidR="00D054F9">
        <w:rPr>
          <w:rFonts w:ascii="Helvetica" w:hAnsi="Helvetica" w:cs="Arial"/>
          <w:snapToGrid w:val="0"/>
          <w:sz w:val="22"/>
          <w:szCs w:val="22"/>
          <w:lang w:val="es-ES"/>
        </w:rPr>
        <w:t xml:space="preserve">iene su domicilio social y </w:t>
      </w:r>
      <w:r w:rsidRPr="53896C87" w:rsidR="00B240C7">
        <w:rPr>
          <w:rFonts w:ascii="Helvetica" w:hAnsi="Helvetica" w:cs="Arial"/>
          <w:snapToGrid w:val="0"/>
          <w:sz w:val="22"/>
          <w:szCs w:val="22"/>
          <w:lang w:val="es-ES"/>
        </w:rPr>
        <w:t xml:space="preserve">fiscal en </w:t>
      </w:r>
      <w:r w:rsidRPr="53896C87" w:rsidR="000C5877">
        <w:rPr>
          <w:rFonts w:ascii="Helvetica" w:hAnsi="Helvetica" w:cs="Arial"/>
          <w:snapToGrid w:val="0"/>
          <w:sz w:val="22"/>
          <w:szCs w:val="22"/>
          <w:lang w:val="es-ES"/>
        </w:rPr>
        <w:t xml:space="preserve">la Avenida </w:t>
      </w:r>
      <w:r w:rsidRPr="53896C87" w:rsidR="000C5877">
        <w:rPr>
          <w:rFonts w:ascii="Helvetica" w:hAnsi="Helvetica" w:cs="Arial"/>
          <w:snapToGrid w:val="0"/>
          <w:sz w:val="22"/>
          <w:szCs w:val="22"/>
          <w:lang w:val="es-ES"/>
        </w:rPr>
        <w:t>Alcalde</w:t>
      </w:r>
      <w:r w:rsidRPr="53896C87" w:rsidR="000C5877">
        <w:rPr>
          <w:rFonts w:ascii="Helvetica" w:hAnsi="Helvetica" w:cs="Arial"/>
          <w:snapToGrid w:val="0"/>
          <w:sz w:val="22"/>
          <w:szCs w:val="22"/>
          <w:lang w:val="es-ES"/>
        </w:rPr>
        <w:t xml:space="preserve"> José Ramírez Bethencourt 7.</w:t>
      </w:r>
    </w:p>
    <w:p w:rsidRPr="0079360D" w:rsidR="00D054F9" w:rsidP="00D054F9" w:rsidRDefault="00D054F9" w14:paraId="42679C20" w14:textId="77777777">
      <w:pPr>
        <w:widowControl w:val="0"/>
        <w:rPr>
          <w:rFonts w:ascii="Helvetica" w:hAnsi="Helvetica" w:cs="Arial"/>
          <w:snapToGrid w:val="0"/>
        </w:rPr>
      </w:pPr>
    </w:p>
    <w:p w:rsidRPr="0079360D" w:rsidR="00D054F9" w:rsidP="00EF55EB" w:rsidRDefault="00E62F69" w14:paraId="1BDD4B06" w14:textId="747CDD21">
      <w:pPr>
        <w:widowControl w:val="0"/>
        <w:ind w:firstLine="284"/>
        <w:rPr>
          <w:rFonts w:ascii="Helvetica" w:hAnsi="Helvetica" w:cs="Arial"/>
          <w:snapToGrid w:val="0"/>
          <w:sz w:val="22"/>
          <w:szCs w:val="22"/>
        </w:rPr>
      </w:pPr>
      <w:r w:rsidRPr="0079360D">
        <w:rPr>
          <w:rFonts w:ascii="Helvetica" w:hAnsi="Helvetica" w:cs="Arial"/>
          <w:snapToGrid w:val="0"/>
          <w:sz w:val="22"/>
          <w:szCs w:val="22"/>
        </w:rPr>
        <w:t>Los fines del Colegio según el artículo 4 de sus vigentes Estatutos son:</w:t>
      </w:r>
    </w:p>
    <w:p w:rsidRPr="0079360D" w:rsidR="00D054F9" w:rsidP="00D054F9" w:rsidRDefault="00D054F9" w14:paraId="1393DF07" w14:textId="77777777">
      <w:pPr>
        <w:widowControl w:val="0"/>
        <w:rPr>
          <w:rFonts w:ascii="Helvetica" w:hAnsi="Helvetica" w:cs="Arial"/>
          <w:snapToGrid w:val="0"/>
          <w:sz w:val="22"/>
          <w:szCs w:val="22"/>
        </w:rPr>
      </w:pPr>
    </w:p>
    <w:p w:rsidRPr="0079360D" w:rsidR="003F165B" w:rsidP="00EF55EB" w:rsidRDefault="003F165B" w14:paraId="2ADFCBB6" w14:textId="72552C1F">
      <w:pPr>
        <w:widowControl w:val="0"/>
        <w:numPr>
          <w:ilvl w:val="0"/>
          <w:numId w:val="5"/>
        </w:numPr>
        <w:spacing w:after="240" w:line="240" w:lineRule="atLeast"/>
        <w:ind w:left="284" w:hanging="284"/>
        <w:jc w:val="both"/>
        <w:rPr>
          <w:rFonts w:ascii="Helvetica" w:hAnsi="Helvetica" w:cs="Arial"/>
          <w:snapToGrid w:val="0"/>
          <w:sz w:val="22"/>
          <w:szCs w:val="22"/>
        </w:rPr>
      </w:pPr>
      <w:r w:rsidRPr="0079360D">
        <w:rPr>
          <w:rFonts w:ascii="Helvetica" w:hAnsi="Helvetica" w:cs="Arial"/>
          <w:snapToGrid w:val="0"/>
          <w:sz w:val="22"/>
          <w:szCs w:val="22"/>
        </w:rPr>
        <w:t>Regular y ordenar, en el marco de las leyes y en el ámbito de sus competencias, el ejercicio de la profesión, en sus distintas modalidades.</w:t>
      </w:r>
    </w:p>
    <w:p w:rsidRPr="0079360D" w:rsidR="003F165B" w:rsidP="00EF55EB" w:rsidRDefault="003F165B" w14:paraId="6696D97C" w14:textId="0F7E3285">
      <w:pPr>
        <w:widowControl w:val="0"/>
        <w:numPr>
          <w:ilvl w:val="0"/>
          <w:numId w:val="5"/>
        </w:numPr>
        <w:spacing w:after="240" w:line="240" w:lineRule="atLeast"/>
        <w:ind w:left="284" w:hanging="284"/>
        <w:jc w:val="both"/>
        <w:rPr>
          <w:rFonts w:ascii="Helvetica" w:hAnsi="Helvetica" w:cs="Arial"/>
          <w:snapToGrid w:val="0"/>
          <w:sz w:val="22"/>
          <w:szCs w:val="22"/>
        </w:rPr>
      </w:pPr>
      <w:r w:rsidRPr="0079360D">
        <w:rPr>
          <w:rFonts w:ascii="Helvetica" w:hAnsi="Helvetica" w:cs="Arial"/>
          <w:snapToGrid w:val="0"/>
          <w:sz w:val="22"/>
          <w:szCs w:val="22"/>
        </w:rPr>
        <w:t>Colaborar con las Administraciones Públicas en el diseño y ordenación de la política sanitaria, al objeto de hacer efectivo el derecho a la salud, proclamado en la Constitución.</w:t>
      </w:r>
    </w:p>
    <w:p w:rsidRPr="0079360D" w:rsidR="003F165B" w:rsidP="53896C87" w:rsidRDefault="003F165B" w14:paraId="4422581E" w14:textId="5F10212E" w14:noSpellErr="1">
      <w:pPr>
        <w:widowControl w:val="0"/>
        <w:numPr>
          <w:ilvl w:val="0"/>
          <w:numId w:val="5"/>
        </w:numPr>
        <w:spacing w:after="240" w:line="240" w:lineRule="atLeast"/>
        <w:ind w:left="284" w:hanging="284"/>
        <w:jc w:val="both"/>
        <w:rPr>
          <w:rFonts w:ascii="Helvetica" w:hAnsi="Helvetica" w:cs="Arial"/>
          <w:snapToGrid w:val="0"/>
          <w:sz w:val="22"/>
          <w:szCs w:val="22"/>
          <w:lang w:val="es-ES"/>
        </w:rPr>
      </w:pPr>
      <w:r w:rsidRPr="53896C87" w:rsidR="003F165B">
        <w:rPr>
          <w:rFonts w:ascii="Helvetica" w:hAnsi="Helvetica" w:cs="Arial"/>
          <w:snapToGrid w:val="0"/>
          <w:sz w:val="22"/>
          <w:szCs w:val="22"/>
          <w:lang w:val="es-ES"/>
        </w:rPr>
        <w:t>Asegurar</w:t>
      </w:r>
      <w:r w:rsidRPr="53896C87" w:rsidR="003F165B">
        <w:rPr>
          <w:rFonts w:ascii="Helvetica" w:hAnsi="Helvetica" w:cs="Arial"/>
          <w:snapToGrid w:val="0"/>
          <w:sz w:val="22"/>
          <w:szCs w:val="22"/>
          <w:lang w:val="es-ES"/>
        </w:rPr>
        <w:t xml:space="preserve"> que la actividad de sus colegiados o de cualesquiera otros farmacéuticos sobre los que pudiera corresponderle alguna competencia, se someta tanto a las normas deontológicas como a las disposiciones legales y estatutarias que afecten a la profesión, estando facultado para realizar ante las Instituciones y Entidades, cuantas investigaciones considere oportunas para conseguir dichos fines.</w:t>
      </w:r>
    </w:p>
    <w:p w:rsidRPr="0079360D" w:rsidR="003F165B" w:rsidP="53896C87" w:rsidRDefault="003F165B" w14:paraId="749B4A37" w14:textId="33F72E13" w14:noSpellErr="1">
      <w:pPr>
        <w:widowControl w:val="0"/>
        <w:numPr>
          <w:ilvl w:val="0"/>
          <w:numId w:val="5"/>
        </w:numPr>
        <w:spacing w:after="240"/>
        <w:ind w:left="284" w:hanging="284"/>
        <w:jc w:val="both"/>
        <w:rPr>
          <w:rFonts w:ascii="Helvetica" w:hAnsi="Helvetica" w:cs="Arial"/>
          <w:snapToGrid w:val="0"/>
          <w:sz w:val="22"/>
          <w:szCs w:val="22"/>
          <w:lang w:val="es-ES"/>
        </w:rPr>
      </w:pPr>
      <w:r w:rsidRPr="53896C87" w:rsidR="003F165B">
        <w:rPr>
          <w:rFonts w:ascii="Helvetica" w:hAnsi="Helvetica" w:cs="Arial"/>
          <w:snapToGrid w:val="0"/>
          <w:sz w:val="22"/>
          <w:szCs w:val="22"/>
          <w:lang w:val="es-ES"/>
        </w:rPr>
        <w:t>Exigir el cumplimiento de los horarios comunicados de apertura y cierre de las Oficinas de Farmacia. Controlar y regular así mismo los turnos de urgencia y los de vacaciones, entre aquellos que lo soliciten.</w:t>
      </w:r>
    </w:p>
    <w:p w:rsidRPr="0079360D" w:rsidR="003F165B" w:rsidP="00EF55EB" w:rsidRDefault="003F165B" w14:paraId="047B1F96" w14:textId="07DFF7F8">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Ejercer en materia de horarios, turnos, vacaciones, apertura, establecimiento, traslado, transmisión y cierre de Oficinas de Farmacia, las competencias que le sean atribuidas por la legislación o delegadas por la Administración, instruyendo, tramitando y resolviendo los correspondientes expedientes, de acuerdo con lo que disponga la Ley.</w:t>
      </w:r>
    </w:p>
    <w:p w:rsidRPr="0079360D" w:rsidR="003F165B" w:rsidP="00EF55EB" w:rsidRDefault="003F165B" w14:paraId="02777DDC" w14:textId="358E1BA0">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Estimular la promoción social, cultural, científica y laboral del profesional farmacéutico.</w:t>
      </w:r>
    </w:p>
    <w:p w:rsidRPr="0079360D" w:rsidR="003F165B" w:rsidP="00EF55EB" w:rsidRDefault="003F165B" w14:paraId="3D241586" w14:textId="6294CA6B">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Establecer acuerdos de cooperación con otras Entidades, y crear bajo su tutela, o fuera de ella, las Instituciones o Asociaciones que considere convenientes, para facilitar la consecución de sus fines.</w:t>
      </w:r>
    </w:p>
    <w:p w:rsidRPr="0079360D" w:rsidR="003F165B" w:rsidP="00EF55EB" w:rsidRDefault="003F165B" w14:paraId="2C5A7CCA" w14:textId="70CF77C9">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Realizar todo tipo de cursillos, seminarios y cursos de especialización y de formación continuada para postgraduados.</w:t>
      </w:r>
    </w:p>
    <w:p w:rsidRPr="0079360D" w:rsidR="003F165B" w:rsidP="53896C87" w:rsidRDefault="003F165B" w14:paraId="26722A53" w14:textId="00352AD9" w14:noSpellErr="1">
      <w:pPr>
        <w:widowControl w:val="0"/>
        <w:numPr>
          <w:ilvl w:val="0"/>
          <w:numId w:val="5"/>
        </w:numPr>
        <w:spacing w:after="240"/>
        <w:ind w:left="284" w:hanging="284"/>
        <w:jc w:val="both"/>
        <w:rPr>
          <w:rFonts w:ascii="Helvetica" w:hAnsi="Helvetica" w:cs="Arial"/>
          <w:snapToGrid w:val="0"/>
          <w:sz w:val="22"/>
          <w:szCs w:val="22"/>
          <w:lang w:val="es-ES"/>
        </w:rPr>
      </w:pPr>
      <w:r w:rsidRPr="53896C87" w:rsidR="003F165B">
        <w:rPr>
          <w:rFonts w:ascii="Helvetica" w:hAnsi="Helvetica" w:cs="Arial"/>
          <w:snapToGrid w:val="0"/>
          <w:sz w:val="22"/>
          <w:szCs w:val="22"/>
          <w:lang w:val="es-ES"/>
        </w:rPr>
        <w:t>Fomentar la investigación, pudiendo instalar laboratorios con fines docentes, formativos y para la práctica de cualquier tipo de trabajo profesional que le sea solicitado, siempre que no constituya una competencia hacia sus colegiados.</w:t>
      </w:r>
    </w:p>
    <w:p w:rsidRPr="0079360D" w:rsidR="003F165B" w:rsidP="00EF55EB" w:rsidRDefault="003F165B" w14:paraId="04CE7CEF" w14:textId="1888FE0C">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Organizar conferencias y adquirir y/o editar toda clase de publicaciones relacionadas con la actividad profesional, colegial, cultural o social.</w:t>
      </w:r>
    </w:p>
    <w:p w:rsidRPr="0079360D" w:rsidR="003F165B" w:rsidP="53896C87" w:rsidRDefault="003F165B" w14:paraId="009B9AF2" w14:textId="03A51EA2" w14:noSpellErr="1">
      <w:pPr>
        <w:widowControl w:val="0"/>
        <w:numPr>
          <w:ilvl w:val="0"/>
          <w:numId w:val="5"/>
        </w:numPr>
        <w:spacing w:after="240"/>
        <w:ind w:left="284" w:hanging="284"/>
        <w:jc w:val="both"/>
        <w:rPr>
          <w:rFonts w:ascii="Helvetica" w:hAnsi="Helvetica" w:cs="Arial"/>
          <w:snapToGrid w:val="0"/>
          <w:sz w:val="22"/>
          <w:szCs w:val="22"/>
          <w:lang w:val="es-ES"/>
        </w:rPr>
      </w:pPr>
      <w:r w:rsidRPr="53896C87" w:rsidR="003F165B">
        <w:rPr>
          <w:rFonts w:ascii="Helvetica" w:hAnsi="Helvetica" w:cs="Arial"/>
          <w:snapToGrid w:val="0"/>
          <w:sz w:val="22"/>
          <w:szCs w:val="22"/>
          <w:lang w:val="es-ES"/>
        </w:rPr>
        <w:t>Ostentar, en el ámbito de su competencia, la defensa y representación de la profesión ante la Administración, Instituciones, Tribunales, Entidades y particulares, con legitimación para ser parte en cuantos litigios y causas afecten a los intereses profesionales y fines del Colegio, pudiendo otorgar poderes para su representación y defensa, de conformidad con las leyes.</w:t>
      </w:r>
    </w:p>
    <w:p w:rsidRPr="0079360D" w:rsidR="00B53852" w:rsidP="00B53852" w:rsidRDefault="00B53852" w14:paraId="7094D3A9" w14:textId="180EAF6C">
      <w:pPr>
        <w:widowControl w:val="0"/>
        <w:ind w:left="284"/>
        <w:jc w:val="both"/>
        <w:rPr>
          <w:rFonts w:ascii="Helvetica" w:hAnsi="Helvetica" w:cs="Arial"/>
          <w:snapToGrid w:val="0"/>
          <w:sz w:val="22"/>
          <w:szCs w:val="22"/>
        </w:rPr>
      </w:pPr>
    </w:p>
    <w:p w:rsidRPr="0079360D" w:rsidR="003F165B" w:rsidP="00EF55EB" w:rsidRDefault="003F165B" w14:paraId="6C93D947" w14:textId="6D7A8F89">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Participar en los Órganos Consultivos y Comisiones de las Administraciones Públicas cuando estas se lo requieran, y siempre, cuando esté previsto en las leyes.</w:t>
      </w:r>
    </w:p>
    <w:p w:rsidRPr="0079360D" w:rsidR="003F165B" w:rsidP="00EF55EB" w:rsidRDefault="003F165B" w14:paraId="7F036ECD" w14:textId="3A143517">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Colaborar con las Administraciones y con los Juzgados y Tribunales, en la realización de estudios, emisión de informes y dictámenes, elaboración de estadísticas y otras actividades relacionadas con sus fines.</w:t>
      </w:r>
    </w:p>
    <w:p w:rsidRPr="0079360D" w:rsidR="003F165B" w:rsidP="00EF55EB" w:rsidRDefault="003F165B" w14:paraId="41BEBD83" w14:textId="6D150CFF">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Participar en la elaboración de planes de estudios de los centros docentes relacionados con la profesión farmacéutica, colaborando con ellos en la formación de los futuros profesionales y en la actualización y perfeccionamiento científico de los postgraduados.</w:t>
      </w:r>
    </w:p>
    <w:p w:rsidRPr="0079360D" w:rsidR="003F165B" w:rsidP="00EF55EB" w:rsidRDefault="003F165B" w14:paraId="4D791AFD" w14:textId="794CDAB0">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Constituir Vocalías y Secciones en el seno del Colegio, para las distintas modalidades de ejercicio profesional.</w:t>
      </w:r>
    </w:p>
    <w:p w:rsidRPr="0079360D" w:rsidR="003F165B" w:rsidP="00EF55EB" w:rsidRDefault="003F165B" w14:paraId="3A0D31EE" w14:textId="517EABE1">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Ejercer la potestad disciplinaria y sancionadora sobre sus colegiados, cuando infrinjan los deberes profesionales, las normas deontológicas o las disposiciones legales y estatutarias reguladoras del ejercicio profesional, pudiendo imponer multas y sanciones. Igual potestad ostentará respecto de los farmacéuticos pertenecientes a otros Colegios, cuando desarrollen alguna actuación profesional en la provincia de Las Palmas. La ejecución de la sanción sólo se podrá realizar una vez sea firme en vía judicial.</w:t>
      </w:r>
    </w:p>
    <w:p w:rsidRPr="0079360D" w:rsidR="003F165B" w:rsidP="00EF55EB" w:rsidRDefault="003F165B" w14:paraId="27413F05" w14:textId="2F8926E1">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Elaborar y aprobar sus propios presupuestos, fijando las cuotas ordinarias y extraordinarias, fijas o variables, así como las derramas que, en su caso, deban satisfacer sus colegiados y asociados.</w:t>
      </w:r>
    </w:p>
    <w:p w:rsidRPr="0079360D" w:rsidR="003F165B" w:rsidP="00EF55EB" w:rsidRDefault="003F165B" w14:paraId="0D1B6834" w14:textId="740717C1">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Determinar las contraprestaciones pecuniarias que deban aportar las personas, físicas o jurídicas, que soliciten del Colegio algún tipo de servicios.</w:t>
      </w:r>
    </w:p>
    <w:p w:rsidRPr="0079360D" w:rsidR="003F165B" w:rsidP="00EF55EB" w:rsidRDefault="003F165B" w14:paraId="6F794E02" w14:textId="4BB5390F">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Intervenir, como mediador o árbitro, en los conflictos que por motivos profesionales puedan surgir entre los colegiados, o entre estos y terceros, cuando sea solicitada su mediación.</w:t>
      </w:r>
    </w:p>
    <w:p w:rsidRPr="0079360D" w:rsidR="003F165B" w:rsidP="53896C87" w:rsidRDefault="003F165B" w14:paraId="1BB288A2" w14:textId="34A3235D" w14:noSpellErr="1">
      <w:pPr>
        <w:widowControl w:val="0"/>
        <w:numPr>
          <w:ilvl w:val="0"/>
          <w:numId w:val="5"/>
        </w:numPr>
        <w:spacing w:after="240"/>
        <w:ind w:left="284" w:hanging="284"/>
        <w:jc w:val="both"/>
        <w:rPr>
          <w:rFonts w:ascii="Helvetica" w:hAnsi="Helvetica" w:cs="Arial"/>
          <w:snapToGrid w:val="0"/>
          <w:sz w:val="22"/>
          <w:szCs w:val="22"/>
          <w:lang w:val="es-ES"/>
        </w:rPr>
      </w:pPr>
      <w:r w:rsidRPr="53896C87" w:rsidR="003F165B">
        <w:rPr>
          <w:rFonts w:ascii="Helvetica" w:hAnsi="Helvetica" w:cs="Arial"/>
          <w:snapToGrid w:val="0"/>
          <w:sz w:val="22"/>
          <w:szCs w:val="22"/>
          <w:lang w:val="es-ES"/>
        </w:rPr>
        <w:t>Organizar y prestar cuantos servicios y actividades de asesoramiento de cualquier naturaleza fueren necesarios para la mejor orientación y defensa de los colegiados, en el ejercicio profesional, siempre que no se vulneren las normas deontológicas.</w:t>
      </w:r>
    </w:p>
    <w:p w:rsidRPr="0079360D" w:rsidR="003F165B" w:rsidP="00EF55EB" w:rsidRDefault="003F165B" w14:paraId="2B306387" w14:textId="223D9C05">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Realizar respecto de su patrimonio, y sin exclusión, toda clase de actos de disposición, administración y gravamen, previa aprobación de la Junta General.</w:t>
      </w:r>
    </w:p>
    <w:p w:rsidRPr="0079360D" w:rsidR="003F165B" w:rsidP="00EF55EB" w:rsidRDefault="003F165B" w14:paraId="7A67001D" w14:textId="0D8AECE0">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Constituir, previa aprobación de la Junta General, fondos de reserva que, según su finalidad, podrán ser o no reintegrables en su totalidad o en parte.</w:t>
      </w:r>
    </w:p>
    <w:p w:rsidRPr="0079360D" w:rsidR="003F165B" w:rsidP="53896C87" w:rsidRDefault="003F165B" w14:paraId="5C7C6313" w14:textId="57FFFEF5" w14:noSpellErr="1">
      <w:pPr>
        <w:widowControl w:val="0"/>
        <w:numPr>
          <w:ilvl w:val="0"/>
          <w:numId w:val="5"/>
        </w:numPr>
        <w:spacing w:after="240"/>
        <w:ind w:left="284" w:hanging="284"/>
        <w:jc w:val="both"/>
        <w:rPr>
          <w:rFonts w:ascii="Helvetica" w:hAnsi="Helvetica" w:cs="Arial"/>
          <w:snapToGrid w:val="0"/>
          <w:sz w:val="22"/>
          <w:szCs w:val="22"/>
          <w:lang w:val="es-ES"/>
        </w:rPr>
      </w:pPr>
      <w:r w:rsidRPr="53896C87" w:rsidR="003F165B">
        <w:rPr>
          <w:rFonts w:ascii="Helvetica" w:hAnsi="Helvetica" w:cs="Arial"/>
          <w:snapToGrid w:val="0"/>
          <w:sz w:val="22"/>
          <w:szCs w:val="22"/>
          <w:lang w:val="es-ES"/>
        </w:rPr>
        <w:t xml:space="preserve">Autorizar y regular, conforme a la normativa legal vigente, la publicidad que puedan realizar los colegiados, en aquellas modalidades de ejercicio profesional en las que sea factible, </w:t>
      </w:r>
      <w:r w:rsidRPr="53896C87" w:rsidR="003F165B">
        <w:rPr>
          <w:rFonts w:ascii="Helvetica" w:hAnsi="Helvetica" w:cs="Arial"/>
          <w:snapToGrid w:val="0"/>
          <w:sz w:val="22"/>
          <w:szCs w:val="22"/>
          <w:lang w:val="es-ES"/>
        </w:rPr>
        <w:t>de acuerdo a</w:t>
      </w:r>
      <w:r w:rsidRPr="53896C87" w:rsidR="003F165B">
        <w:rPr>
          <w:rFonts w:ascii="Helvetica" w:hAnsi="Helvetica" w:cs="Arial"/>
          <w:snapToGrid w:val="0"/>
          <w:sz w:val="22"/>
          <w:szCs w:val="22"/>
          <w:lang w:val="es-ES"/>
        </w:rPr>
        <w:t xml:space="preserve"> la legislación vigente.</w:t>
      </w:r>
    </w:p>
    <w:p w:rsidRPr="0079360D" w:rsidR="003F165B" w:rsidP="00EF55EB" w:rsidRDefault="003F165B" w14:paraId="2AF1CA90" w14:textId="488000CC">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Velar porque las autorizaciones e instalaciones de rótulos y carteles anunciadores e indicadores de Oficinas de Farmacia, en orden exclusivamente a facilitar su localización por los usuarios, cumplan con la legislación vigente.</w:t>
      </w:r>
    </w:p>
    <w:p w:rsidRPr="0079360D" w:rsidR="003F165B" w:rsidP="00EF55EB" w:rsidRDefault="003F165B" w14:paraId="18F4B70E" w14:textId="4C17DFD1">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 xml:space="preserve">Gestionar, tramitar, y efectuar, por medios propios o contratados, como Organismo exclusivo, la facturación y liquidación a sus colegiados de las dispensaciones efectuadas por las Oficinas de </w:t>
      </w:r>
      <w:r w:rsidRPr="0079360D">
        <w:rPr>
          <w:rFonts w:ascii="Helvetica" w:hAnsi="Helvetica" w:cs="Arial"/>
          <w:snapToGrid w:val="0"/>
          <w:sz w:val="22"/>
          <w:szCs w:val="22"/>
        </w:rPr>
        <w:t>Farmacia al Servicio Canario de la Salud u otras Entidades concertadas.</w:t>
      </w:r>
    </w:p>
    <w:p w:rsidRPr="0079360D" w:rsidR="003F165B" w:rsidP="53896C87" w:rsidRDefault="003F165B" w14:paraId="7F1F4529" w14:textId="784FFF34" w14:noSpellErr="1">
      <w:pPr>
        <w:widowControl w:val="0"/>
        <w:numPr>
          <w:ilvl w:val="0"/>
          <w:numId w:val="5"/>
        </w:numPr>
        <w:spacing w:after="240"/>
        <w:ind w:left="284" w:hanging="284"/>
        <w:jc w:val="both"/>
        <w:rPr>
          <w:rFonts w:ascii="Helvetica" w:hAnsi="Helvetica" w:cs="Arial"/>
          <w:snapToGrid w:val="0"/>
          <w:sz w:val="22"/>
          <w:szCs w:val="22"/>
          <w:lang w:val="es-ES"/>
        </w:rPr>
      </w:pPr>
      <w:r w:rsidRPr="53896C87" w:rsidR="003F165B">
        <w:rPr>
          <w:rFonts w:ascii="Helvetica" w:hAnsi="Helvetica" w:cs="Arial"/>
          <w:snapToGrid w:val="0"/>
          <w:sz w:val="22"/>
          <w:szCs w:val="22"/>
          <w:lang w:val="es-ES"/>
        </w:rPr>
        <w:t xml:space="preserve">Tramitar y, en su caso autorizar, los nombramientos de farmacéuticos sustitutos, adjuntos, agregados o regentes, en las Oficinas de Farmacia, a propuesta de los titulares de </w:t>
      </w:r>
      <w:r w:rsidRPr="53896C87" w:rsidR="003F165B">
        <w:rPr>
          <w:rFonts w:ascii="Helvetica" w:hAnsi="Helvetica" w:cs="Arial"/>
          <w:snapToGrid w:val="0"/>
          <w:sz w:val="22"/>
          <w:szCs w:val="22"/>
          <w:lang w:val="es-ES"/>
        </w:rPr>
        <w:t>las mismas</w:t>
      </w:r>
      <w:r w:rsidRPr="53896C87" w:rsidR="003F165B">
        <w:rPr>
          <w:rFonts w:ascii="Helvetica" w:hAnsi="Helvetica" w:cs="Arial"/>
          <w:snapToGrid w:val="0"/>
          <w:sz w:val="22"/>
          <w:szCs w:val="22"/>
          <w:lang w:val="es-ES"/>
        </w:rPr>
        <w:t>, o de sus propietarios legales, en el caso de los regentes.</w:t>
      </w:r>
    </w:p>
    <w:p w:rsidRPr="0079360D" w:rsidR="003F165B" w:rsidP="53896C87" w:rsidRDefault="003F165B" w14:paraId="6DAD351F" w14:textId="6728C587" w14:noSpellErr="1">
      <w:pPr>
        <w:widowControl w:val="0"/>
        <w:numPr>
          <w:ilvl w:val="0"/>
          <w:numId w:val="5"/>
        </w:numPr>
        <w:spacing w:after="240"/>
        <w:ind w:left="284" w:hanging="284"/>
        <w:jc w:val="both"/>
        <w:rPr>
          <w:rFonts w:ascii="Helvetica" w:hAnsi="Helvetica" w:cs="Arial"/>
          <w:snapToGrid w:val="0"/>
          <w:sz w:val="22"/>
          <w:szCs w:val="22"/>
          <w:lang w:val="es-ES"/>
        </w:rPr>
      </w:pPr>
      <w:r w:rsidRPr="53896C87" w:rsidR="003F165B">
        <w:rPr>
          <w:rFonts w:ascii="Helvetica" w:hAnsi="Helvetica" w:cs="Arial"/>
          <w:snapToGrid w:val="0"/>
          <w:sz w:val="22"/>
          <w:szCs w:val="22"/>
          <w:lang w:val="es-ES"/>
        </w:rPr>
        <w:t>Proporcionar a los colegiados los libros recetarios, los de estupefacientes, etc., y en general, todo tipo de documentos, circulares e impresos, necesarios para el correcto ejercicio profesional, en cualquiera de sus modalidades.</w:t>
      </w:r>
    </w:p>
    <w:p w:rsidRPr="0079360D" w:rsidR="003F165B" w:rsidP="00EF55EB" w:rsidRDefault="003F165B" w14:paraId="28DBD096" w14:textId="4D229C19">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Redactar y modificar, ajustándose a los estatutos, los Reglamentos de Régimen Interno, que se consideren convenientes para el buen funcionamiento de la Corporación.</w:t>
      </w:r>
    </w:p>
    <w:p w:rsidRPr="0079360D" w:rsidR="003F165B" w:rsidP="00EF55EB" w:rsidRDefault="003F165B" w14:paraId="13DDDABE" w14:textId="478CDECF">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Establecer conciertos con la Administración y Entidades Públicas o Privadas, de cara a la prestación de servicios profesionales.</w:t>
      </w:r>
    </w:p>
    <w:p w:rsidRPr="0079360D" w:rsidR="003F165B" w:rsidP="00EF55EB" w:rsidRDefault="003F165B" w14:paraId="411D731B" w14:textId="1DDE3AB9">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Registrar los Títulos de Licenciado o Grado, Especialista y Doctor en Farmacia, o cualquier otro que esté relacionado con la profesión farmacéutica.</w:t>
      </w:r>
    </w:p>
    <w:p w:rsidRPr="0079360D" w:rsidR="003F165B" w:rsidP="00EF55EB" w:rsidRDefault="003F165B" w14:paraId="21D5A29C" w14:textId="5C52E658">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Adoptar las medidas necesarias para evitar el intrusismo profesional en cualquiera de las modalidades de ejercicio, así como la competencia desleal, en el marco del respeto a la libre competencia.</w:t>
      </w:r>
    </w:p>
    <w:p w:rsidRPr="0079360D" w:rsidR="003F165B" w:rsidP="00EF55EB" w:rsidRDefault="003F165B" w14:paraId="1BCBFF4F" w14:textId="0CCD8A84">
      <w:pPr>
        <w:widowControl w:val="0"/>
        <w:numPr>
          <w:ilvl w:val="0"/>
          <w:numId w:val="5"/>
        </w:numPr>
        <w:spacing w:after="240"/>
        <w:ind w:left="284" w:hanging="284"/>
        <w:jc w:val="both"/>
        <w:rPr>
          <w:rFonts w:ascii="Helvetica" w:hAnsi="Helvetica" w:cs="Arial"/>
          <w:snapToGrid w:val="0"/>
          <w:sz w:val="22"/>
          <w:szCs w:val="22"/>
        </w:rPr>
      </w:pPr>
      <w:r w:rsidRPr="0079360D">
        <w:rPr>
          <w:rFonts w:ascii="Helvetica" w:hAnsi="Helvetica" w:cs="Arial"/>
          <w:snapToGrid w:val="0"/>
          <w:sz w:val="22"/>
          <w:szCs w:val="22"/>
        </w:rPr>
        <w:t>Proteger los intereses de los consumidores y usuarios respecto de los servicios de los colegiados.</w:t>
      </w:r>
    </w:p>
    <w:p w:rsidRPr="0079360D" w:rsidR="003F165B" w:rsidP="00A4533E" w:rsidRDefault="003F165B" w14:paraId="7C0E3BDC" w14:textId="063C4831">
      <w:pPr>
        <w:widowControl w:val="0"/>
        <w:numPr>
          <w:ilvl w:val="0"/>
          <w:numId w:val="5"/>
        </w:numPr>
        <w:spacing w:after="480"/>
        <w:ind w:left="284" w:hanging="284"/>
        <w:jc w:val="both"/>
        <w:rPr>
          <w:rFonts w:ascii="Helvetica" w:hAnsi="Helvetica" w:cs="Arial"/>
          <w:snapToGrid w:val="0"/>
          <w:sz w:val="22"/>
          <w:szCs w:val="22"/>
        </w:rPr>
      </w:pPr>
      <w:r w:rsidRPr="0079360D">
        <w:rPr>
          <w:rFonts w:ascii="Helvetica" w:hAnsi="Helvetica" w:cs="Arial"/>
          <w:snapToGrid w:val="0"/>
          <w:sz w:val="22"/>
          <w:szCs w:val="22"/>
        </w:rPr>
        <w:t>Desarrollar cualquier otra actividad, dentro de los marcos legales, que sea aprobada por la Junta General a propuesta de la Junta de Gobierno, y todas aquellas que estén previstas en las leyes o puedan serle delegadas por las Administraciones públicas en su ámbito territorial</w:t>
      </w:r>
    </w:p>
    <w:p w:rsidRPr="0054427D" w:rsidR="009E6DF8" w:rsidP="00555E66" w:rsidRDefault="00EC4969" w14:paraId="4D87493B" w14:textId="0303C10E">
      <w:pPr>
        <w:pStyle w:val="Prrafodelista"/>
        <w:widowControl w:val="0"/>
        <w:numPr>
          <w:ilvl w:val="0"/>
          <w:numId w:val="7"/>
        </w:numPr>
        <w:ind w:left="426" w:hanging="426"/>
        <w:rPr>
          <w:rFonts w:ascii="Helvetica" w:hAnsi="Helvetica" w:cs="Arial"/>
          <w:snapToGrid w:val="0"/>
          <w:sz w:val="24"/>
          <w:u w:val="single"/>
        </w:rPr>
      </w:pPr>
      <w:r w:rsidRPr="003364E1">
        <w:rPr>
          <w:rFonts w:ascii="Helvetica" w:hAnsi="Helvetica" w:cs="Arial"/>
          <w:b/>
          <w:snapToGrid w:val="0"/>
          <w:sz w:val="24"/>
          <w:u w:val="single"/>
        </w:rPr>
        <w:t>BASES DE PRESENTACIÓN DE L</w:t>
      </w:r>
      <w:r w:rsidRPr="003364E1" w:rsidR="001D345C">
        <w:rPr>
          <w:rFonts w:ascii="Helvetica" w:hAnsi="Helvetica" w:cs="Arial"/>
          <w:b/>
          <w:snapToGrid w:val="0"/>
          <w:sz w:val="24"/>
          <w:u w:val="single"/>
        </w:rPr>
        <w:t>O</w:t>
      </w:r>
      <w:r w:rsidRPr="003364E1">
        <w:rPr>
          <w:rFonts w:ascii="Helvetica" w:hAnsi="Helvetica" w:cs="Arial"/>
          <w:b/>
          <w:snapToGrid w:val="0"/>
          <w:sz w:val="24"/>
          <w:u w:val="single"/>
        </w:rPr>
        <w:t xml:space="preserve">S </w:t>
      </w:r>
      <w:r w:rsidRPr="003364E1" w:rsidR="001D345C">
        <w:rPr>
          <w:rFonts w:ascii="Helvetica" w:hAnsi="Helvetica" w:cs="Arial"/>
          <w:b/>
          <w:snapToGrid w:val="0"/>
          <w:sz w:val="24"/>
          <w:u w:val="single"/>
        </w:rPr>
        <w:t>ESTADOS CONTABLES</w:t>
      </w:r>
    </w:p>
    <w:p w:rsidRPr="003364E1" w:rsidR="0054427D" w:rsidP="0054427D" w:rsidRDefault="0054427D" w14:paraId="1AC294E0" w14:textId="77777777">
      <w:pPr>
        <w:pStyle w:val="Prrafodelista"/>
        <w:widowControl w:val="0"/>
        <w:ind w:left="426"/>
        <w:rPr>
          <w:rFonts w:ascii="Helvetica" w:hAnsi="Helvetica" w:cs="Arial"/>
          <w:snapToGrid w:val="0"/>
          <w:sz w:val="24"/>
          <w:u w:val="single"/>
        </w:rPr>
      </w:pPr>
    </w:p>
    <w:p w:rsidRPr="003364E1" w:rsidR="009E6DF8" w:rsidP="006D2979" w:rsidRDefault="009E6DF8" w14:paraId="495483CD" w14:textId="77777777">
      <w:pPr>
        <w:pStyle w:val="Prrafodelista"/>
        <w:widowControl w:val="0"/>
        <w:ind w:left="360"/>
        <w:rPr>
          <w:rFonts w:ascii="Helvetica" w:hAnsi="Helvetica" w:cs="Arial"/>
          <w:snapToGrid w:val="0"/>
          <w:vanish/>
          <w:sz w:val="22"/>
          <w:szCs w:val="22"/>
        </w:rPr>
      </w:pPr>
    </w:p>
    <w:p w:rsidRPr="003364E1" w:rsidR="00EC4969" w:rsidP="00555E66" w:rsidRDefault="00EC4969" w14:paraId="7FE60389" w14:textId="22580FC3">
      <w:pPr>
        <w:pStyle w:val="Prrafodelista"/>
        <w:widowControl w:val="0"/>
        <w:numPr>
          <w:ilvl w:val="1"/>
          <w:numId w:val="9"/>
        </w:numPr>
        <w:ind w:left="284" w:hanging="284"/>
        <w:rPr>
          <w:rFonts w:ascii="Helvetica" w:hAnsi="Helvetica" w:cs="Arial"/>
          <w:i/>
          <w:iCs/>
          <w:snapToGrid w:val="0"/>
          <w:sz w:val="24"/>
          <w:u w:val="single"/>
        </w:rPr>
      </w:pPr>
      <w:r w:rsidRPr="003364E1">
        <w:rPr>
          <w:rFonts w:ascii="Helvetica" w:hAnsi="Helvetica" w:cs="Arial"/>
          <w:i/>
          <w:iCs/>
          <w:snapToGrid w:val="0"/>
          <w:sz w:val="22"/>
          <w:szCs w:val="22"/>
          <w:u w:val="single"/>
        </w:rPr>
        <w:t>Imagen fiel:</w:t>
      </w:r>
    </w:p>
    <w:p w:rsidRPr="003364E1" w:rsidR="00EC4969" w:rsidP="003F165B" w:rsidRDefault="00EC4969" w14:paraId="3622ADBC" w14:textId="77777777">
      <w:pPr>
        <w:widowControl w:val="0"/>
        <w:jc w:val="both"/>
        <w:rPr>
          <w:rFonts w:ascii="Helvetica" w:hAnsi="Helvetica" w:cs="Arial"/>
          <w:snapToGrid w:val="0"/>
          <w:sz w:val="22"/>
          <w:szCs w:val="22"/>
        </w:rPr>
      </w:pPr>
    </w:p>
    <w:p w:rsidRPr="003364E1" w:rsidR="00540FB4" w:rsidP="53896C87" w:rsidRDefault="009E6DF8" w14:paraId="7DCCEE88" w14:textId="3461A11A" w14:noSpellErr="1">
      <w:pPr>
        <w:widowControl w:val="0"/>
        <w:spacing w:after="240"/>
        <w:ind w:firstLine="708"/>
        <w:jc w:val="both"/>
        <w:rPr>
          <w:rFonts w:ascii="Helvetica" w:hAnsi="Helvetica" w:cs="Arial"/>
          <w:snapToGrid w:val="0"/>
          <w:sz w:val="22"/>
          <w:szCs w:val="22"/>
          <w:lang w:val="es-ES"/>
        </w:rPr>
      </w:pPr>
      <w:r w:rsidRPr="53896C87" w:rsidR="009E6DF8">
        <w:rPr>
          <w:rFonts w:ascii="Helvetica" w:hAnsi="Helvetica" w:cs="Arial"/>
          <w:snapToGrid w:val="0"/>
          <w:sz w:val="22"/>
          <w:szCs w:val="22"/>
          <w:lang w:val="es-ES"/>
        </w:rPr>
        <w:t>L</w:t>
      </w:r>
      <w:r w:rsidRPr="53896C87" w:rsidR="00B12BA5">
        <w:rPr>
          <w:rFonts w:ascii="Helvetica" w:hAnsi="Helvetica" w:cs="Arial"/>
          <w:snapToGrid w:val="0"/>
          <w:sz w:val="22"/>
          <w:szCs w:val="22"/>
          <w:lang w:val="es-ES"/>
        </w:rPr>
        <w:t>o</w:t>
      </w:r>
      <w:r w:rsidRPr="53896C87" w:rsidR="009E6DF8">
        <w:rPr>
          <w:rFonts w:ascii="Helvetica" w:hAnsi="Helvetica" w:cs="Arial"/>
          <w:snapToGrid w:val="0"/>
          <w:sz w:val="22"/>
          <w:szCs w:val="22"/>
          <w:lang w:val="es-ES"/>
        </w:rPr>
        <w:t xml:space="preserve">s </w:t>
      </w:r>
      <w:r w:rsidRPr="53896C87" w:rsidR="001D345C">
        <w:rPr>
          <w:rFonts w:ascii="Helvetica" w:hAnsi="Helvetica" w:cs="Arial"/>
          <w:snapToGrid w:val="0"/>
          <w:sz w:val="22"/>
          <w:szCs w:val="22"/>
          <w:lang w:val="es-ES"/>
        </w:rPr>
        <w:t>estados contables</w:t>
      </w:r>
      <w:r w:rsidRPr="53896C87" w:rsidR="009E6DF8">
        <w:rPr>
          <w:rFonts w:ascii="Helvetica" w:hAnsi="Helvetica" w:cs="Arial"/>
          <w:snapToGrid w:val="0"/>
          <w:sz w:val="22"/>
          <w:szCs w:val="22"/>
          <w:lang w:val="es-ES"/>
        </w:rPr>
        <w:t xml:space="preserve"> del ejercicio 202</w:t>
      </w:r>
      <w:r w:rsidRPr="53896C87" w:rsidR="003364E1">
        <w:rPr>
          <w:rFonts w:ascii="Helvetica" w:hAnsi="Helvetica" w:cs="Arial"/>
          <w:snapToGrid w:val="0"/>
          <w:sz w:val="22"/>
          <w:szCs w:val="22"/>
          <w:lang w:val="es-ES"/>
        </w:rPr>
        <w:t>4</w:t>
      </w:r>
      <w:r w:rsidRPr="53896C87" w:rsidR="009E6DF8">
        <w:rPr>
          <w:rFonts w:ascii="Helvetica" w:hAnsi="Helvetica" w:cs="Arial"/>
          <w:snapToGrid w:val="0"/>
          <w:sz w:val="22"/>
          <w:szCs w:val="22"/>
          <w:lang w:val="es-ES"/>
        </w:rPr>
        <w:t xml:space="preserve"> adjunt</w:t>
      </w:r>
      <w:r w:rsidRPr="53896C87" w:rsidR="00B12BA5">
        <w:rPr>
          <w:rFonts w:ascii="Helvetica" w:hAnsi="Helvetica" w:cs="Arial"/>
          <w:snapToGrid w:val="0"/>
          <w:sz w:val="22"/>
          <w:szCs w:val="22"/>
          <w:lang w:val="es-ES"/>
        </w:rPr>
        <w:t>o</w:t>
      </w:r>
      <w:r w:rsidRPr="53896C87" w:rsidR="009E6DF8">
        <w:rPr>
          <w:rFonts w:ascii="Helvetica" w:hAnsi="Helvetica" w:cs="Arial"/>
          <w:snapToGrid w:val="0"/>
          <w:sz w:val="22"/>
          <w:szCs w:val="22"/>
          <w:lang w:val="es-ES"/>
        </w:rPr>
        <w:t>s</w:t>
      </w:r>
      <w:r w:rsidRPr="53896C87" w:rsidR="00540FB4">
        <w:rPr>
          <w:rFonts w:ascii="Helvetica" w:hAnsi="Helvetica" w:cs="Arial"/>
          <w:snapToGrid w:val="0"/>
          <w:sz w:val="22"/>
          <w:szCs w:val="22"/>
          <w:lang w:val="es-ES"/>
        </w:rPr>
        <w:t xml:space="preserve"> </w:t>
      </w:r>
      <w:r w:rsidRPr="53896C87" w:rsidR="009E6DF8">
        <w:rPr>
          <w:rFonts w:ascii="Helvetica" w:hAnsi="Helvetica" w:cs="Arial"/>
          <w:snapToGrid w:val="0"/>
          <w:sz w:val="22"/>
          <w:szCs w:val="22"/>
          <w:lang w:val="es-ES"/>
        </w:rPr>
        <w:t>han sido formulad</w:t>
      </w:r>
      <w:r w:rsidRPr="53896C87" w:rsidR="00B12BA5">
        <w:rPr>
          <w:rFonts w:ascii="Helvetica" w:hAnsi="Helvetica" w:cs="Arial"/>
          <w:snapToGrid w:val="0"/>
          <w:sz w:val="22"/>
          <w:szCs w:val="22"/>
          <w:lang w:val="es-ES"/>
        </w:rPr>
        <w:t>o</w:t>
      </w:r>
      <w:r w:rsidRPr="53896C87" w:rsidR="009E6DF8">
        <w:rPr>
          <w:rFonts w:ascii="Helvetica" w:hAnsi="Helvetica" w:cs="Arial"/>
          <w:snapToGrid w:val="0"/>
          <w:sz w:val="22"/>
          <w:szCs w:val="22"/>
          <w:lang w:val="es-ES"/>
        </w:rPr>
        <w:t>s por la Junta de Gobierno del Colegio</w:t>
      </w:r>
      <w:r w:rsidRPr="53896C87" w:rsidR="00540FB4">
        <w:rPr>
          <w:rFonts w:ascii="Helvetica" w:hAnsi="Helvetica" w:cs="Arial"/>
          <w:snapToGrid w:val="0"/>
          <w:sz w:val="22"/>
          <w:szCs w:val="22"/>
          <w:lang w:val="es-ES"/>
        </w:rPr>
        <w:t xml:space="preserve"> en conformidad con los principios, criterios y políticas contables establecidos </w:t>
      </w:r>
      <w:r w:rsidRPr="53896C87" w:rsidR="00B12BA5">
        <w:rPr>
          <w:rFonts w:ascii="Helvetica" w:hAnsi="Helvetica" w:cs="Arial"/>
          <w:snapToGrid w:val="0"/>
          <w:sz w:val="22"/>
          <w:szCs w:val="22"/>
          <w:lang w:val="es-ES"/>
        </w:rPr>
        <w:t xml:space="preserve">en </w:t>
      </w:r>
      <w:r w:rsidRPr="53896C87" w:rsidR="001D345C">
        <w:rPr>
          <w:rFonts w:ascii="Helvetica" w:hAnsi="Helvetica" w:cs="Arial"/>
          <w:snapToGrid w:val="0"/>
          <w:sz w:val="22"/>
          <w:szCs w:val="22"/>
          <w:lang w:val="es-ES"/>
        </w:rPr>
        <w:t>e</w:t>
      </w:r>
      <w:r w:rsidRPr="53896C87" w:rsidR="00540FB4">
        <w:rPr>
          <w:rFonts w:ascii="Helvetica" w:hAnsi="Helvetica" w:cs="Arial"/>
          <w:snapToGrid w:val="0"/>
          <w:sz w:val="22"/>
          <w:szCs w:val="22"/>
          <w:lang w:val="es-ES"/>
        </w:rPr>
        <w:t>l Real Decreto 1491/20</w:t>
      </w:r>
      <w:r w:rsidRPr="53896C87" w:rsidR="00E272C3">
        <w:rPr>
          <w:rFonts w:ascii="Helvetica" w:hAnsi="Helvetica" w:cs="Arial"/>
          <w:snapToGrid w:val="0"/>
          <w:sz w:val="22"/>
          <w:szCs w:val="22"/>
          <w:lang w:val="es-ES"/>
        </w:rPr>
        <w:t>12</w:t>
      </w:r>
      <w:r w:rsidRPr="53896C87" w:rsidR="00540FB4">
        <w:rPr>
          <w:rFonts w:ascii="Helvetica" w:hAnsi="Helvetica" w:cs="Arial"/>
          <w:snapToGrid w:val="0"/>
          <w:sz w:val="22"/>
          <w:szCs w:val="22"/>
          <w:lang w:val="es-ES"/>
        </w:rPr>
        <w:t xml:space="preserve">, de 24 de </w:t>
      </w:r>
      <w:r w:rsidRPr="53896C87" w:rsidR="00540FB4">
        <w:rPr>
          <w:rFonts w:ascii="Helvetica" w:hAnsi="Helvetica" w:cs="Arial"/>
          <w:snapToGrid w:val="0"/>
          <w:sz w:val="22"/>
          <w:szCs w:val="22"/>
          <w:lang w:val="es-ES"/>
        </w:rPr>
        <w:t>Octubre</w:t>
      </w:r>
      <w:r w:rsidRPr="53896C87" w:rsidR="00540FB4">
        <w:rPr>
          <w:rFonts w:ascii="Helvetica" w:hAnsi="Helvetica" w:cs="Arial"/>
          <w:snapToGrid w:val="0"/>
          <w:sz w:val="22"/>
          <w:szCs w:val="22"/>
          <w:lang w:val="es-ES"/>
        </w:rPr>
        <w:t xml:space="preserve"> por el que se aprueban las normas de adaptación al P.G.C. de las entidades sin fines lucrativos. Acorde a la Disposición final primera de dicho Real Decreto, el ICAC publica Resolución de 26 de marzo de 2013, por la que se aprueba el Plan de Contabilidad de</w:t>
      </w:r>
      <w:r w:rsidRPr="53896C87" w:rsidR="00654D38">
        <w:rPr>
          <w:rFonts w:ascii="Helvetica" w:hAnsi="Helvetica" w:cs="Arial"/>
          <w:snapToGrid w:val="0"/>
          <w:sz w:val="22"/>
          <w:szCs w:val="22"/>
          <w:lang w:val="es-ES"/>
        </w:rPr>
        <w:t xml:space="preserve"> pequeñas y </w:t>
      </w:r>
      <w:r w:rsidRPr="53896C87" w:rsidR="00B240C7">
        <w:rPr>
          <w:rFonts w:ascii="Helvetica" w:hAnsi="Helvetica" w:cs="Arial"/>
          <w:snapToGrid w:val="0"/>
          <w:sz w:val="22"/>
          <w:szCs w:val="22"/>
          <w:lang w:val="es-ES"/>
        </w:rPr>
        <w:t>medianas entidades</w:t>
      </w:r>
      <w:r w:rsidRPr="53896C87" w:rsidR="00540FB4">
        <w:rPr>
          <w:rFonts w:ascii="Helvetica" w:hAnsi="Helvetica" w:cs="Arial"/>
          <w:snapToGrid w:val="0"/>
          <w:sz w:val="22"/>
          <w:szCs w:val="22"/>
          <w:lang w:val="es-ES"/>
        </w:rPr>
        <w:t xml:space="preserve"> sin fines lucrativos, normativa que también asume la entidad. </w:t>
      </w:r>
    </w:p>
    <w:p w:rsidRPr="003364E1" w:rsidR="00C67AE0" w:rsidP="0048398E" w:rsidRDefault="00EC4969" w14:paraId="3C1385D7" w14:textId="7C9F012B">
      <w:pPr>
        <w:widowControl w:val="0"/>
        <w:spacing w:after="240"/>
        <w:jc w:val="both"/>
        <w:rPr>
          <w:rFonts w:ascii="Helvetica" w:hAnsi="Helvetica" w:cs="Arial"/>
          <w:snapToGrid w:val="0"/>
          <w:sz w:val="22"/>
          <w:szCs w:val="22"/>
        </w:rPr>
      </w:pPr>
      <w:r w:rsidRPr="003364E1">
        <w:rPr>
          <w:rFonts w:ascii="Helvetica" w:hAnsi="Helvetica" w:cs="Arial"/>
          <w:snapToGrid w:val="0"/>
          <w:sz w:val="22"/>
          <w:szCs w:val="22"/>
        </w:rPr>
        <w:tab/>
      </w:r>
      <w:r w:rsidRPr="003364E1">
        <w:rPr>
          <w:rFonts w:ascii="Helvetica" w:hAnsi="Helvetica" w:cs="Arial"/>
          <w:snapToGrid w:val="0"/>
          <w:sz w:val="22"/>
          <w:szCs w:val="22"/>
        </w:rPr>
        <w:t>L</w:t>
      </w:r>
      <w:r w:rsidRPr="003364E1" w:rsidR="001D345C">
        <w:rPr>
          <w:rFonts w:ascii="Helvetica" w:hAnsi="Helvetica" w:cs="Arial"/>
          <w:snapToGrid w:val="0"/>
          <w:sz w:val="22"/>
          <w:szCs w:val="22"/>
        </w:rPr>
        <w:t>o</w:t>
      </w:r>
      <w:r w:rsidRPr="003364E1">
        <w:rPr>
          <w:rFonts w:ascii="Helvetica" w:hAnsi="Helvetica" w:cs="Arial"/>
          <w:snapToGrid w:val="0"/>
          <w:sz w:val="22"/>
          <w:szCs w:val="22"/>
        </w:rPr>
        <w:t xml:space="preserve">s </w:t>
      </w:r>
      <w:r w:rsidRPr="003364E1" w:rsidR="001D345C">
        <w:rPr>
          <w:rFonts w:ascii="Helvetica" w:hAnsi="Helvetica" w:cs="Arial"/>
          <w:snapToGrid w:val="0"/>
          <w:sz w:val="22"/>
          <w:szCs w:val="22"/>
        </w:rPr>
        <w:t>estados contables</w:t>
      </w:r>
      <w:r w:rsidRPr="003364E1">
        <w:rPr>
          <w:rFonts w:ascii="Helvetica" w:hAnsi="Helvetica" w:cs="Arial"/>
          <w:snapToGrid w:val="0"/>
          <w:sz w:val="22"/>
          <w:szCs w:val="22"/>
        </w:rPr>
        <w:t xml:space="preserve"> se han preparado a partir de los registros contables, habiéndose aplicado las disposiciones legales vigentes en materia contable con el objeto de mostrar la imagen fiel del patrimonio, de la situación financiera y de los resultados de la Entidad.</w:t>
      </w:r>
    </w:p>
    <w:p w:rsidRPr="003364E1" w:rsidR="00654D38" w:rsidP="0048398E" w:rsidRDefault="00654D38" w14:paraId="7E4862A9" w14:textId="353ADBE1">
      <w:pPr>
        <w:widowControl w:val="0"/>
        <w:spacing w:after="240"/>
        <w:ind w:firstLine="708"/>
        <w:jc w:val="both"/>
        <w:rPr>
          <w:rFonts w:ascii="Helvetica" w:hAnsi="Helvetica" w:cs="Arial"/>
          <w:snapToGrid w:val="0"/>
          <w:sz w:val="22"/>
          <w:szCs w:val="22"/>
        </w:rPr>
      </w:pPr>
      <w:r w:rsidRPr="003364E1">
        <w:rPr>
          <w:rFonts w:ascii="Helvetica" w:hAnsi="Helvetica" w:cs="Arial"/>
          <w:snapToGrid w:val="0"/>
          <w:sz w:val="22"/>
          <w:szCs w:val="22"/>
        </w:rPr>
        <w:t xml:space="preserve">La </w:t>
      </w:r>
      <w:r w:rsidRPr="003364E1" w:rsidR="00064E18">
        <w:rPr>
          <w:rFonts w:ascii="Helvetica" w:hAnsi="Helvetica" w:cs="Arial"/>
          <w:snapToGrid w:val="0"/>
          <w:sz w:val="22"/>
          <w:szCs w:val="22"/>
        </w:rPr>
        <w:t>J</w:t>
      </w:r>
      <w:r w:rsidRPr="003364E1">
        <w:rPr>
          <w:rFonts w:ascii="Helvetica" w:hAnsi="Helvetica" w:cs="Arial"/>
          <w:snapToGrid w:val="0"/>
          <w:sz w:val="22"/>
          <w:szCs w:val="22"/>
        </w:rPr>
        <w:t xml:space="preserve">unta de </w:t>
      </w:r>
      <w:r w:rsidRPr="003364E1" w:rsidR="00064E18">
        <w:rPr>
          <w:rFonts w:ascii="Helvetica" w:hAnsi="Helvetica" w:cs="Arial"/>
          <w:snapToGrid w:val="0"/>
          <w:sz w:val="22"/>
          <w:szCs w:val="22"/>
        </w:rPr>
        <w:t>G</w:t>
      </w:r>
      <w:r w:rsidRPr="003364E1">
        <w:rPr>
          <w:rFonts w:ascii="Helvetica" w:hAnsi="Helvetica" w:cs="Arial"/>
          <w:snapToGrid w:val="0"/>
          <w:sz w:val="22"/>
          <w:szCs w:val="22"/>
        </w:rPr>
        <w:t>obierno someterá a la aprobación de la Junta General l</w:t>
      </w:r>
      <w:r w:rsidRPr="003364E1" w:rsidR="001D345C">
        <w:rPr>
          <w:rFonts w:ascii="Helvetica" w:hAnsi="Helvetica" w:cs="Arial"/>
          <w:snapToGrid w:val="0"/>
          <w:sz w:val="22"/>
          <w:szCs w:val="22"/>
        </w:rPr>
        <w:t>o</w:t>
      </w:r>
      <w:r w:rsidRPr="003364E1">
        <w:rPr>
          <w:rFonts w:ascii="Helvetica" w:hAnsi="Helvetica" w:cs="Arial"/>
          <w:snapToGrid w:val="0"/>
          <w:sz w:val="22"/>
          <w:szCs w:val="22"/>
        </w:rPr>
        <w:t xml:space="preserve">s </w:t>
      </w:r>
      <w:r w:rsidRPr="003364E1" w:rsidR="001D345C">
        <w:rPr>
          <w:rFonts w:ascii="Helvetica" w:hAnsi="Helvetica" w:cs="Arial"/>
          <w:snapToGrid w:val="0"/>
          <w:sz w:val="22"/>
          <w:szCs w:val="22"/>
        </w:rPr>
        <w:t>estados contables</w:t>
      </w:r>
      <w:r w:rsidRPr="003364E1">
        <w:rPr>
          <w:rFonts w:ascii="Helvetica" w:hAnsi="Helvetica" w:cs="Arial"/>
          <w:snapToGrid w:val="0"/>
          <w:sz w:val="22"/>
          <w:szCs w:val="22"/>
        </w:rPr>
        <w:t xml:space="preserve"> adjuntas que incluye la liquidación del </w:t>
      </w:r>
      <w:r w:rsidRPr="003364E1" w:rsidR="00064E18">
        <w:rPr>
          <w:rFonts w:ascii="Helvetica" w:hAnsi="Helvetica" w:cs="Arial"/>
          <w:snapToGrid w:val="0"/>
          <w:sz w:val="22"/>
          <w:szCs w:val="22"/>
        </w:rPr>
        <w:t xml:space="preserve">presupuesto. </w:t>
      </w:r>
      <w:r w:rsidRPr="003364E1" w:rsidR="00B029FD">
        <w:rPr>
          <w:rFonts w:ascii="Helvetica" w:hAnsi="Helvetica" w:cs="Arial"/>
          <w:snapToGrid w:val="0"/>
          <w:sz w:val="22"/>
          <w:szCs w:val="22"/>
        </w:rPr>
        <w:t xml:space="preserve">Una </w:t>
      </w:r>
      <w:r w:rsidRPr="003364E1" w:rsidR="006E4DA0">
        <w:rPr>
          <w:rFonts w:ascii="Helvetica" w:hAnsi="Helvetica" w:cs="Arial"/>
          <w:snapToGrid w:val="0"/>
          <w:sz w:val="22"/>
          <w:szCs w:val="22"/>
        </w:rPr>
        <w:t>vez aprobadas</w:t>
      </w:r>
      <w:r w:rsidRPr="003364E1" w:rsidR="00064E18">
        <w:rPr>
          <w:rFonts w:ascii="Helvetica" w:hAnsi="Helvetica" w:cs="Arial"/>
          <w:snapToGrid w:val="0"/>
          <w:sz w:val="22"/>
          <w:szCs w:val="22"/>
        </w:rPr>
        <w:t xml:space="preserve"> en la Junta de Gobierno</w:t>
      </w:r>
      <w:r w:rsidRPr="003364E1" w:rsidR="00B029FD">
        <w:rPr>
          <w:rFonts w:ascii="Helvetica" w:hAnsi="Helvetica" w:cs="Arial"/>
          <w:snapToGrid w:val="0"/>
          <w:sz w:val="22"/>
          <w:szCs w:val="22"/>
        </w:rPr>
        <w:t xml:space="preserve">, previo a la </w:t>
      </w:r>
      <w:r w:rsidRPr="003364E1" w:rsidR="00AA4C0A">
        <w:rPr>
          <w:rFonts w:ascii="Helvetica" w:hAnsi="Helvetica" w:cs="Arial"/>
          <w:snapToGrid w:val="0"/>
          <w:sz w:val="22"/>
          <w:szCs w:val="22"/>
        </w:rPr>
        <w:t>celebración de</w:t>
      </w:r>
      <w:r w:rsidRPr="003364E1" w:rsidR="00B029FD">
        <w:rPr>
          <w:rFonts w:ascii="Helvetica" w:hAnsi="Helvetica" w:cs="Arial"/>
          <w:snapToGrid w:val="0"/>
          <w:sz w:val="22"/>
          <w:szCs w:val="22"/>
        </w:rPr>
        <w:t xml:space="preserve"> la Junta general,</w:t>
      </w:r>
      <w:r w:rsidRPr="003364E1" w:rsidR="00064E18">
        <w:rPr>
          <w:rFonts w:ascii="Helvetica" w:hAnsi="Helvetica" w:cs="Arial"/>
          <w:snapToGrid w:val="0"/>
          <w:sz w:val="22"/>
          <w:szCs w:val="22"/>
        </w:rPr>
        <w:t xml:space="preserve"> el Colegio publicar</w:t>
      </w:r>
      <w:r w:rsidRPr="003364E1" w:rsidR="009E4077">
        <w:rPr>
          <w:rFonts w:ascii="Helvetica" w:hAnsi="Helvetica" w:cs="Arial"/>
          <w:snapToGrid w:val="0"/>
          <w:sz w:val="22"/>
          <w:szCs w:val="22"/>
        </w:rPr>
        <w:t>á</w:t>
      </w:r>
      <w:r w:rsidRPr="003364E1" w:rsidR="00064E18">
        <w:rPr>
          <w:rFonts w:ascii="Helvetica" w:hAnsi="Helvetica" w:cs="Arial"/>
          <w:snapToGrid w:val="0"/>
          <w:sz w:val="22"/>
          <w:szCs w:val="22"/>
        </w:rPr>
        <w:t xml:space="preserve"> </w:t>
      </w:r>
      <w:r w:rsidRPr="003364E1" w:rsidR="001D345C">
        <w:rPr>
          <w:rFonts w:ascii="Helvetica" w:hAnsi="Helvetica" w:cs="Arial"/>
          <w:snapToGrid w:val="0"/>
          <w:sz w:val="22"/>
          <w:szCs w:val="22"/>
        </w:rPr>
        <w:t>los estados contables</w:t>
      </w:r>
      <w:r w:rsidRPr="003364E1" w:rsidR="00064E18">
        <w:rPr>
          <w:rFonts w:ascii="Helvetica" w:hAnsi="Helvetica" w:cs="Arial"/>
          <w:snapToGrid w:val="0"/>
          <w:sz w:val="22"/>
          <w:szCs w:val="22"/>
        </w:rPr>
        <w:t xml:space="preserve"> en la sede electrónica del colegio para </w:t>
      </w:r>
      <w:r w:rsidRPr="003364E1" w:rsidR="00B029FD">
        <w:rPr>
          <w:rFonts w:ascii="Helvetica" w:hAnsi="Helvetica" w:cs="Arial"/>
          <w:snapToGrid w:val="0"/>
          <w:sz w:val="22"/>
          <w:szCs w:val="22"/>
        </w:rPr>
        <w:t xml:space="preserve">información </w:t>
      </w:r>
      <w:r w:rsidRPr="003364E1" w:rsidR="00064E18">
        <w:rPr>
          <w:rFonts w:ascii="Helvetica" w:hAnsi="Helvetica" w:cs="Arial"/>
          <w:snapToGrid w:val="0"/>
          <w:sz w:val="22"/>
          <w:szCs w:val="22"/>
        </w:rPr>
        <w:t>de todos los colegiados.</w:t>
      </w:r>
    </w:p>
    <w:p w:rsidR="00EC4969" w:rsidP="0048398E" w:rsidRDefault="00EC4969" w14:paraId="2E01968F" w14:textId="54026830">
      <w:pPr>
        <w:pStyle w:val="Prrafodelista"/>
        <w:widowControl w:val="0"/>
        <w:numPr>
          <w:ilvl w:val="1"/>
          <w:numId w:val="9"/>
        </w:numPr>
        <w:spacing w:after="240"/>
        <w:ind w:left="284" w:hanging="284"/>
        <w:rPr>
          <w:rFonts w:ascii="Helvetica" w:hAnsi="Helvetica" w:cs="Arial"/>
          <w:i/>
          <w:iCs/>
          <w:snapToGrid w:val="0"/>
          <w:sz w:val="22"/>
          <w:szCs w:val="22"/>
          <w:u w:val="single"/>
        </w:rPr>
      </w:pPr>
      <w:r w:rsidRPr="003364E1">
        <w:rPr>
          <w:rFonts w:ascii="Helvetica" w:hAnsi="Helvetica" w:cs="Arial"/>
          <w:i/>
          <w:iCs/>
          <w:snapToGrid w:val="0"/>
          <w:sz w:val="22"/>
          <w:szCs w:val="22"/>
          <w:u w:val="single"/>
        </w:rPr>
        <w:t>Principios contables:</w:t>
      </w:r>
    </w:p>
    <w:p w:rsidRPr="003364E1" w:rsidR="0068679C" w:rsidP="0048398E" w:rsidRDefault="00EC4969" w14:paraId="2C428230" w14:textId="628FF3BC">
      <w:pPr>
        <w:widowControl w:val="0"/>
        <w:spacing w:after="240"/>
        <w:jc w:val="both"/>
        <w:rPr>
          <w:rFonts w:ascii="Helvetica" w:hAnsi="Helvetica" w:cs="Arial"/>
          <w:snapToGrid w:val="0"/>
          <w:sz w:val="22"/>
          <w:szCs w:val="22"/>
        </w:rPr>
      </w:pPr>
      <w:r w:rsidRPr="003364E1">
        <w:rPr>
          <w:rFonts w:ascii="Helvetica" w:hAnsi="Helvetica" w:cs="Arial"/>
          <w:snapToGrid w:val="0"/>
          <w:sz w:val="22"/>
          <w:szCs w:val="22"/>
        </w:rPr>
        <w:tab/>
      </w:r>
      <w:r w:rsidRPr="003364E1" w:rsidR="00C67AE0">
        <w:rPr>
          <w:rFonts w:ascii="Helvetica" w:hAnsi="Helvetica" w:cs="Arial"/>
          <w:snapToGrid w:val="0"/>
          <w:sz w:val="22"/>
          <w:szCs w:val="22"/>
        </w:rPr>
        <w:t xml:space="preserve">No </w:t>
      </w:r>
      <w:r w:rsidRPr="003364E1" w:rsidR="0068679C">
        <w:rPr>
          <w:rFonts w:ascii="Helvetica" w:hAnsi="Helvetica" w:cs="Arial"/>
          <w:snapToGrid w:val="0"/>
          <w:sz w:val="22"/>
          <w:szCs w:val="22"/>
        </w:rPr>
        <w:t xml:space="preserve">ha sido necesario la aplicación de principios contables facultativos distintos de los obligatorios a que se refiere el art. 38 del </w:t>
      </w:r>
      <w:r w:rsidRPr="003364E1" w:rsidR="009E4077">
        <w:rPr>
          <w:rFonts w:ascii="Helvetica" w:hAnsi="Helvetica" w:cs="Arial"/>
          <w:snapToGrid w:val="0"/>
          <w:sz w:val="22"/>
          <w:szCs w:val="22"/>
        </w:rPr>
        <w:t>C</w:t>
      </w:r>
      <w:r w:rsidRPr="003364E1" w:rsidR="0068679C">
        <w:rPr>
          <w:rFonts w:ascii="Helvetica" w:hAnsi="Helvetica" w:cs="Arial"/>
          <w:snapToGrid w:val="0"/>
          <w:sz w:val="22"/>
          <w:szCs w:val="22"/>
        </w:rPr>
        <w:t xml:space="preserve">ódigo de </w:t>
      </w:r>
      <w:r w:rsidRPr="003364E1" w:rsidR="009E4077">
        <w:rPr>
          <w:rFonts w:ascii="Helvetica" w:hAnsi="Helvetica" w:cs="Arial"/>
          <w:snapToGrid w:val="0"/>
          <w:sz w:val="22"/>
          <w:szCs w:val="22"/>
        </w:rPr>
        <w:t>C</w:t>
      </w:r>
      <w:r w:rsidRPr="003364E1" w:rsidR="0068679C">
        <w:rPr>
          <w:rFonts w:ascii="Helvetica" w:hAnsi="Helvetica" w:cs="Arial"/>
          <w:snapToGrid w:val="0"/>
          <w:sz w:val="22"/>
          <w:szCs w:val="22"/>
        </w:rPr>
        <w:t xml:space="preserve">omercio y la parte primera del </w:t>
      </w:r>
      <w:r w:rsidRPr="003364E1" w:rsidR="009E4077">
        <w:rPr>
          <w:rFonts w:ascii="Helvetica" w:hAnsi="Helvetica" w:cs="Arial"/>
          <w:snapToGrid w:val="0"/>
          <w:sz w:val="22"/>
          <w:szCs w:val="22"/>
        </w:rPr>
        <w:t>P</w:t>
      </w:r>
      <w:r w:rsidRPr="003364E1" w:rsidR="0068679C">
        <w:rPr>
          <w:rFonts w:ascii="Helvetica" w:hAnsi="Helvetica" w:cs="Arial"/>
          <w:snapToGrid w:val="0"/>
          <w:sz w:val="22"/>
          <w:szCs w:val="22"/>
        </w:rPr>
        <w:t xml:space="preserve">lan </w:t>
      </w:r>
      <w:r w:rsidRPr="003364E1" w:rsidR="009E4077">
        <w:rPr>
          <w:rFonts w:ascii="Helvetica" w:hAnsi="Helvetica" w:cs="Arial"/>
          <w:snapToGrid w:val="0"/>
          <w:sz w:val="22"/>
          <w:szCs w:val="22"/>
        </w:rPr>
        <w:t>G</w:t>
      </w:r>
      <w:r w:rsidRPr="003364E1" w:rsidR="0068679C">
        <w:rPr>
          <w:rFonts w:ascii="Helvetica" w:hAnsi="Helvetica" w:cs="Arial"/>
          <w:snapToGrid w:val="0"/>
          <w:sz w:val="22"/>
          <w:szCs w:val="22"/>
        </w:rPr>
        <w:t xml:space="preserve">eneral de </w:t>
      </w:r>
      <w:r w:rsidRPr="003364E1" w:rsidR="009E4077">
        <w:rPr>
          <w:rFonts w:ascii="Helvetica" w:hAnsi="Helvetica" w:cs="Arial"/>
          <w:snapToGrid w:val="0"/>
          <w:sz w:val="22"/>
          <w:szCs w:val="22"/>
        </w:rPr>
        <w:t>C</w:t>
      </w:r>
      <w:r w:rsidRPr="003364E1" w:rsidR="0068679C">
        <w:rPr>
          <w:rFonts w:ascii="Helvetica" w:hAnsi="Helvetica" w:cs="Arial"/>
          <w:snapToGrid w:val="0"/>
          <w:sz w:val="22"/>
          <w:szCs w:val="22"/>
        </w:rPr>
        <w:t>ontabilidad.</w:t>
      </w:r>
    </w:p>
    <w:p w:rsidRPr="003364E1" w:rsidR="00EC4969" w:rsidP="0048398E" w:rsidRDefault="00EC4969" w14:paraId="27A7CF6C" w14:textId="52361327">
      <w:pPr>
        <w:pStyle w:val="Prrafodelista"/>
        <w:widowControl w:val="0"/>
        <w:numPr>
          <w:ilvl w:val="1"/>
          <w:numId w:val="9"/>
        </w:numPr>
        <w:spacing w:after="240"/>
        <w:ind w:left="284" w:hanging="284"/>
        <w:rPr>
          <w:rFonts w:ascii="Helvetica" w:hAnsi="Helvetica" w:cs="Arial"/>
          <w:i/>
          <w:iCs/>
          <w:snapToGrid w:val="0"/>
          <w:sz w:val="22"/>
          <w:szCs w:val="22"/>
          <w:u w:val="single"/>
        </w:rPr>
      </w:pPr>
      <w:r w:rsidRPr="003364E1">
        <w:rPr>
          <w:rFonts w:ascii="Helvetica" w:hAnsi="Helvetica" w:cs="Arial"/>
          <w:i/>
          <w:iCs/>
          <w:snapToGrid w:val="0"/>
          <w:sz w:val="22"/>
          <w:szCs w:val="22"/>
          <w:u w:val="single"/>
        </w:rPr>
        <w:t>Aspectos críticos de la valoración y estimación de la incertidumbre:</w:t>
      </w:r>
    </w:p>
    <w:p w:rsidRPr="003364E1" w:rsidR="00EA32C1" w:rsidP="0048398E" w:rsidRDefault="00EC4969" w14:paraId="6F936C46" w14:textId="2423DE4E">
      <w:pPr>
        <w:widowControl w:val="0"/>
        <w:spacing w:after="240"/>
        <w:jc w:val="both"/>
        <w:rPr>
          <w:rFonts w:ascii="Helvetica" w:hAnsi="Helvetica" w:cs="Arial"/>
          <w:snapToGrid w:val="0"/>
          <w:sz w:val="22"/>
          <w:szCs w:val="22"/>
        </w:rPr>
      </w:pPr>
      <w:r w:rsidRPr="003364E1">
        <w:rPr>
          <w:rFonts w:ascii="Helvetica" w:hAnsi="Helvetica" w:cs="Arial"/>
          <w:snapToGrid w:val="0"/>
          <w:sz w:val="22"/>
          <w:szCs w:val="22"/>
        </w:rPr>
        <w:tab/>
      </w:r>
      <w:r w:rsidRPr="003364E1" w:rsidR="00EA32C1">
        <w:rPr>
          <w:rFonts w:ascii="Helvetica" w:hAnsi="Helvetica" w:cs="Arial"/>
          <w:snapToGrid w:val="0"/>
          <w:sz w:val="22"/>
          <w:szCs w:val="22"/>
        </w:rPr>
        <w:t>No existen incertidumbres significativas ni aspectos acerca del futuro que puedan llevar asociado un riesgo importante que pueda suponer cambios significativos en el valor de los activos y pasivos en el ejercicio siguiente.</w:t>
      </w:r>
    </w:p>
    <w:p w:rsidRPr="003364E1" w:rsidR="00EA32C1" w:rsidP="0048398E" w:rsidRDefault="00EA32C1" w14:paraId="34DDFA37" w14:textId="51531A9D">
      <w:pPr>
        <w:widowControl w:val="0"/>
        <w:spacing w:after="240"/>
        <w:jc w:val="both"/>
        <w:rPr>
          <w:rFonts w:ascii="Helvetica" w:hAnsi="Helvetica" w:cs="Arial"/>
          <w:snapToGrid w:val="0"/>
          <w:sz w:val="22"/>
          <w:szCs w:val="22"/>
        </w:rPr>
      </w:pPr>
      <w:r w:rsidRPr="003364E1">
        <w:rPr>
          <w:rFonts w:ascii="Helvetica" w:hAnsi="Helvetica" w:cs="Arial"/>
          <w:snapToGrid w:val="0"/>
          <w:sz w:val="22"/>
          <w:szCs w:val="22"/>
        </w:rPr>
        <w:tab/>
      </w:r>
      <w:r w:rsidRPr="003364E1">
        <w:rPr>
          <w:rFonts w:ascii="Helvetica" w:hAnsi="Helvetica" w:cs="Arial"/>
          <w:snapToGrid w:val="0"/>
          <w:sz w:val="22"/>
          <w:szCs w:val="22"/>
        </w:rPr>
        <w:t>No se han producido cambios en estimaciones contables que hayan afectado al ejercicio actual o que puedan afectar a ejercicios futuros de forma significativa.</w:t>
      </w:r>
    </w:p>
    <w:p w:rsidRPr="003364E1" w:rsidR="00EC4969" w:rsidP="0048398E" w:rsidRDefault="00EC4969" w14:paraId="555B371E" w14:textId="3F07E4A8">
      <w:pPr>
        <w:pStyle w:val="Prrafodelista"/>
        <w:widowControl w:val="0"/>
        <w:numPr>
          <w:ilvl w:val="1"/>
          <w:numId w:val="9"/>
        </w:numPr>
        <w:spacing w:after="240"/>
        <w:ind w:left="284" w:hanging="284"/>
        <w:rPr>
          <w:rFonts w:ascii="Helvetica" w:hAnsi="Helvetica" w:cs="Arial"/>
          <w:i/>
          <w:iCs/>
          <w:snapToGrid w:val="0"/>
          <w:sz w:val="22"/>
          <w:szCs w:val="22"/>
          <w:u w:val="single"/>
        </w:rPr>
      </w:pPr>
      <w:r w:rsidRPr="003364E1">
        <w:rPr>
          <w:rFonts w:ascii="Helvetica" w:hAnsi="Helvetica" w:cs="Arial"/>
          <w:i/>
          <w:iCs/>
          <w:snapToGrid w:val="0"/>
          <w:sz w:val="22"/>
          <w:szCs w:val="22"/>
          <w:u w:val="single"/>
        </w:rPr>
        <w:t>Comparación de la información:</w:t>
      </w:r>
    </w:p>
    <w:p w:rsidRPr="003364E1" w:rsidR="00EC4969" w:rsidP="0048398E" w:rsidRDefault="00EC4969" w14:paraId="69CD7F2C" w14:textId="68FDAC2D">
      <w:pPr>
        <w:widowControl w:val="0"/>
        <w:spacing w:after="240"/>
        <w:jc w:val="both"/>
        <w:rPr>
          <w:rFonts w:ascii="Helvetica" w:hAnsi="Helvetica" w:cs="Arial"/>
          <w:sz w:val="22"/>
          <w:szCs w:val="22"/>
        </w:rPr>
      </w:pPr>
      <w:r w:rsidRPr="003364E1">
        <w:rPr>
          <w:rFonts w:ascii="Helvetica" w:hAnsi="Helvetica" w:cs="Arial"/>
          <w:sz w:val="22"/>
          <w:szCs w:val="22"/>
        </w:rPr>
        <w:tab/>
      </w:r>
      <w:r w:rsidRPr="003364E1" w:rsidR="00EA32C1">
        <w:rPr>
          <w:rFonts w:ascii="Helvetica" w:hAnsi="Helvetica" w:cs="Arial"/>
          <w:sz w:val="22"/>
          <w:szCs w:val="22"/>
        </w:rPr>
        <w:t>L</w:t>
      </w:r>
      <w:r w:rsidRPr="003364E1" w:rsidR="001D345C">
        <w:rPr>
          <w:rFonts w:ascii="Helvetica" w:hAnsi="Helvetica" w:cs="Arial"/>
          <w:sz w:val="22"/>
          <w:szCs w:val="22"/>
        </w:rPr>
        <w:t>o</w:t>
      </w:r>
      <w:r w:rsidRPr="003364E1" w:rsidR="00EA32C1">
        <w:rPr>
          <w:rFonts w:ascii="Helvetica" w:hAnsi="Helvetica" w:cs="Arial"/>
          <w:sz w:val="22"/>
          <w:szCs w:val="22"/>
        </w:rPr>
        <w:t xml:space="preserve">s </w:t>
      </w:r>
      <w:r w:rsidRPr="003364E1" w:rsidR="001D345C">
        <w:rPr>
          <w:rFonts w:ascii="Helvetica" w:hAnsi="Helvetica" w:cs="Arial"/>
          <w:sz w:val="22"/>
          <w:szCs w:val="22"/>
        </w:rPr>
        <w:t>estados contables</w:t>
      </w:r>
      <w:r w:rsidRPr="003364E1" w:rsidR="00EA32C1">
        <w:rPr>
          <w:rFonts w:ascii="Helvetica" w:hAnsi="Helvetica" w:cs="Arial"/>
          <w:sz w:val="22"/>
          <w:szCs w:val="22"/>
        </w:rPr>
        <w:t xml:space="preserve"> presentan a efectos comparativos, con cada una de las partidas del balance de situación, </w:t>
      </w:r>
      <w:r w:rsidRPr="003364E1" w:rsidR="00AF31C0">
        <w:rPr>
          <w:rFonts w:ascii="Helvetica" w:hAnsi="Helvetica" w:cs="Arial"/>
          <w:sz w:val="22"/>
          <w:szCs w:val="22"/>
        </w:rPr>
        <w:t>cuenta de resultados</w:t>
      </w:r>
      <w:r w:rsidRPr="003364E1" w:rsidR="00FD6FFE">
        <w:rPr>
          <w:rFonts w:ascii="Helvetica" w:hAnsi="Helvetica" w:cs="Arial"/>
          <w:sz w:val="22"/>
          <w:szCs w:val="22"/>
        </w:rPr>
        <w:t xml:space="preserve">, </w:t>
      </w:r>
      <w:r w:rsidRPr="003364E1" w:rsidR="00EA32C1">
        <w:rPr>
          <w:rFonts w:ascii="Helvetica" w:hAnsi="Helvetica" w:cs="Arial"/>
          <w:sz w:val="22"/>
          <w:szCs w:val="22"/>
        </w:rPr>
        <w:t>además de las cifras del ejercicio 202</w:t>
      </w:r>
      <w:r w:rsidR="003364E1">
        <w:rPr>
          <w:rFonts w:ascii="Helvetica" w:hAnsi="Helvetica" w:cs="Arial"/>
          <w:sz w:val="22"/>
          <w:szCs w:val="22"/>
        </w:rPr>
        <w:t>4</w:t>
      </w:r>
      <w:r w:rsidRPr="003364E1" w:rsidR="00EA32C1">
        <w:rPr>
          <w:rFonts w:ascii="Helvetica" w:hAnsi="Helvetica" w:cs="Arial"/>
          <w:sz w:val="22"/>
          <w:szCs w:val="22"/>
        </w:rPr>
        <w:t>, las correspondientes al ejercicio 202</w:t>
      </w:r>
      <w:r w:rsidR="003364E1">
        <w:rPr>
          <w:rFonts w:ascii="Helvetica" w:hAnsi="Helvetica" w:cs="Arial"/>
          <w:sz w:val="22"/>
          <w:szCs w:val="22"/>
        </w:rPr>
        <w:t>3</w:t>
      </w:r>
      <w:r w:rsidRPr="003364E1" w:rsidR="009E4077">
        <w:rPr>
          <w:rFonts w:ascii="Helvetica" w:hAnsi="Helvetica" w:cs="Arial"/>
          <w:sz w:val="22"/>
          <w:szCs w:val="22"/>
        </w:rPr>
        <w:t>.</w:t>
      </w:r>
    </w:p>
    <w:p w:rsidRPr="003364E1" w:rsidR="00EC4969" w:rsidP="0048398E" w:rsidRDefault="00EC4969" w14:paraId="633CF95A" w14:textId="6FFB7E20">
      <w:pPr>
        <w:pStyle w:val="Prrafodelista"/>
        <w:widowControl w:val="0"/>
        <w:numPr>
          <w:ilvl w:val="1"/>
          <w:numId w:val="9"/>
        </w:numPr>
        <w:spacing w:after="240"/>
        <w:ind w:left="284" w:hanging="284"/>
        <w:rPr>
          <w:rFonts w:ascii="Helvetica" w:hAnsi="Helvetica" w:cs="Arial"/>
          <w:i/>
          <w:iCs/>
          <w:snapToGrid w:val="0"/>
          <w:sz w:val="22"/>
          <w:szCs w:val="22"/>
          <w:u w:val="single"/>
        </w:rPr>
      </w:pPr>
      <w:r w:rsidRPr="003364E1">
        <w:rPr>
          <w:rFonts w:ascii="Helvetica" w:hAnsi="Helvetica" w:cs="Arial"/>
          <w:i/>
          <w:iCs/>
          <w:snapToGrid w:val="0"/>
          <w:sz w:val="22"/>
          <w:szCs w:val="22"/>
          <w:u w:val="single"/>
        </w:rPr>
        <w:t>Elementos recogidos en varias partidas</w:t>
      </w:r>
    </w:p>
    <w:p w:rsidRPr="003364E1" w:rsidR="00EC4969" w:rsidP="0048398E" w:rsidRDefault="00EC4969" w14:paraId="1230D830" w14:textId="77777777">
      <w:pPr>
        <w:widowControl w:val="0"/>
        <w:spacing w:after="240"/>
        <w:jc w:val="both"/>
        <w:rPr>
          <w:rFonts w:ascii="Helvetica" w:hAnsi="Helvetica" w:cs="Arial"/>
          <w:sz w:val="22"/>
          <w:szCs w:val="22"/>
        </w:rPr>
      </w:pPr>
      <w:r w:rsidRPr="003364E1">
        <w:rPr>
          <w:rFonts w:ascii="Helvetica" w:hAnsi="Helvetica" w:cs="Arial"/>
          <w:sz w:val="22"/>
          <w:szCs w:val="22"/>
        </w:rPr>
        <w:tab/>
      </w:r>
      <w:r w:rsidRPr="003364E1">
        <w:rPr>
          <w:rFonts w:ascii="Helvetica" w:hAnsi="Helvetica" w:cs="Arial"/>
          <w:sz w:val="22"/>
          <w:szCs w:val="22"/>
        </w:rPr>
        <w:t>No existen elementos patrimoniales del Activo o del Pasivo que figuren en más de una partida del Balance.</w:t>
      </w:r>
    </w:p>
    <w:p w:rsidRPr="003364E1" w:rsidR="00EC4969" w:rsidP="0048398E" w:rsidRDefault="00EC4969" w14:paraId="63C5DDAE" w14:textId="4ECE6EB7">
      <w:pPr>
        <w:pStyle w:val="Prrafodelista"/>
        <w:widowControl w:val="0"/>
        <w:numPr>
          <w:ilvl w:val="1"/>
          <w:numId w:val="9"/>
        </w:numPr>
        <w:spacing w:after="240"/>
        <w:ind w:left="284" w:hanging="284"/>
        <w:rPr>
          <w:rFonts w:ascii="Helvetica" w:hAnsi="Helvetica" w:cs="Arial"/>
          <w:i/>
          <w:iCs/>
          <w:snapToGrid w:val="0"/>
          <w:sz w:val="22"/>
          <w:szCs w:val="22"/>
          <w:u w:val="single"/>
        </w:rPr>
      </w:pPr>
      <w:r w:rsidRPr="003364E1">
        <w:rPr>
          <w:rFonts w:ascii="Helvetica" w:hAnsi="Helvetica" w:cs="Arial"/>
          <w:i/>
          <w:iCs/>
          <w:snapToGrid w:val="0"/>
          <w:sz w:val="22"/>
          <w:szCs w:val="22"/>
          <w:u w:val="single"/>
        </w:rPr>
        <w:t>Cambios en criterios contables</w:t>
      </w:r>
    </w:p>
    <w:p w:rsidRPr="003364E1" w:rsidR="00EC4969" w:rsidP="0048398E" w:rsidRDefault="00EC4969" w14:paraId="0F7F4465" w14:textId="64320843">
      <w:pPr>
        <w:widowControl w:val="0"/>
        <w:spacing w:after="240"/>
        <w:jc w:val="both"/>
        <w:rPr>
          <w:rFonts w:ascii="Helvetica" w:hAnsi="Helvetica" w:cs="Arial"/>
          <w:sz w:val="22"/>
          <w:szCs w:val="22"/>
        </w:rPr>
      </w:pPr>
      <w:bookmarkStart w:name="OLE_LINK6" w:id="0"/>
      <w:bookmarkStart w:name="OLE_LINK7" w:id="1"/>
      <w:r w:rsidRPr="003364E1">
        <w:rPr>
          <w:rFonts w:ascii="Helvetica" w:hAnsi="Helvetica" w:cs="Arial"/>
          <w:sz w:val="22"/>
          <w:szCs w:val="22"/>
        </w:rPr>
        <w:tab/>
      </w:r>
      <w:r w:rsidRPr="003364E1" w:rsidR="006A046F">
        <w:rPr>
          <w:rFonts w:ascii="Helvetica" w:hAnsi="Helvetica" w:cs="Arial"/>
          <w:sz w:val="22"/>
          <w:szCs w:val="22"/>
        </w:rPr>
        <w:t>No se han realizado cambios en criterios contable</w:t>
      </w:r>
      <w:bookmarkEnd w:id="0"/>
      <w:bookmarkEnd w:id="1"/>
      <w:r w:rsidRPr="003364E1" w:rsidR="006A046F">
        <w:rPr>
          <w:rFonts w:ascii="Helvetica" w:hAnsi="Helvetica" w:cs="Arial"/>
          <w:sz w:val="22"/>
          <w:szCs w:val="22"/>
        </w:rPr>
        <w:t>s</w:t>
      </w:r>
    </w:p>
    <w:p w:rsidRPr="00584CB6" w:rsidR="00EC4969" w:rsidP="0048398E" w:rsidRDefault="00EC4969" w14:paraId="727620E5" w14:textId="0E136D25">
      <w:pPr>
        <w:pStyle w:val="Prrafodelista"/>
        <w:widowControl w:val="0"/>
        <w:numPr>
          <w:ilvl w:val="1"/>
          <w:numId w:val="9"/>
        </w:numPr>
        <w:spacing w:after="240"/>
        <w:ind w:left="284" w:hanging="284"/>
        <w:rPr>
          <w:rFonts w:ascii="Helvetica" w:hAnsi="Helvetica" w:cs="Arial"/>
          <w:i/>
          <w:iCs/>
          <w:snapToGrid w:val="0"/>
          <w:sz w:val="22"/>
          <w:szCs w:val="22"/>
          <w:u w:val="single"/>
        </w:rPr>
      </w:pPr>
      <w:r w:rsidRPr="00584CB6">
        <w:rPr>
          <w:rFonts w:ascii="Helvetica" w:hAnsi="Helvetica" w:cs="Arial"/>
          <w:i/>
          <w:iCs/>
          <w:snapToGrid w:val="0"/>
          <w:sz w:val="22"/>
          <w:szCs w:val="22"/>
          <w:u w:val="single"/>
        </w:rPr>
        <w:t>Corrección de errores</w:t>
      </w:r>
    </w:p>
    <w:p w:rsidR="00584CB6" w:rsidP="53896C87" w:rsidRDefault="00500388" w14:paraId="29CA4DFE" w14:textId="29185FEA" w14:noSpellErr="1">
      <w:pPr>
        <w:widowControl w:val="0"/>
        <w:spacing w:after="240"/>
        <w:ind w:firstLine="708"/>
        <w:jc w:val="both"/>
        <w:rPr>
          <w:rFonts w:ascii="Helvetica" w:hAnsi="Helvetica" w:cs="Arial"/>
          <w:sz w:val="22"/>
          <w:szCs w:val="22"/>
          <w:lang w:val="es-ES"/>
        </w:rPr>
      </w:pPr>
      <w:r w:rsidRPr="53896C87" w:rsidR="00500388">
        <w:rPr>
          <w:rFonts w:ascii="Helvetica" w:hAnsi="Helvetica" w:cs="Arial"/>
          <w:sz w:val="22"/>
          <w:szCs w:val="22"/>
          <w:lang w:val="es-ES"/>
        </w:rPr>
        <w:t xml:space="preserve">En el presente ejercicio se ha registrado contra Patrimonio Neto la cantidad de 7.200,00.- euros derivados de honorarios de servicios profesionales del ejercicio 2023 los cuales no se habían </w:t>
      </w:r>
      <w:r w:rsidRPr="53896C87" w:rsidR="00584CB6">
        <w:rPr>
          <w:rFonts w:ascii="Helvetica" w:hAnsi="Helvetica" w:cs="Arial"/>
          <w:sz w:val="22"/>
          <w:szCs w:val="22"/>
          <w:lang w:val="es-ES"/>
        </w:rPr>
        <w:t>contabilizado.</w:t>
      </w:r>
    </w:p>
    <w:p w:rsidRPr="003364E1" w:rsidR="008C6362" w:rsidP="53896C87" w:rsidRDefault="00584CB6" w14:paraId="21200B8A" w14:textId="6B11C729">
      <w:pPr>
        <w:widowControl w:val="0"/>
        <w:spacing w:after="360"/>
        <w:ind w:firstLine="709"/>
        <w:jc w:val="both"/>
        <w:rPr>
          <w:rFonts w:ascii="Helvetica" w:hAnsi="Helvetica" w:cs="Arial"/>
          <w:sz w:val="22"/>
          <w:szCs w:val="22"/>
          <w:lang w:val="es-ES"/>
        </w:rPr>
      </w:pPr>
      <w:r w:rsidRPr="53896C87" w:rsidR="00584CB6">
        <w:rPr>
          <w:rFonts w:ascii="Helvetica" w:hAnsi="Helvetica" w:cs="Arial"/>
          <w:sz w:val="22"/>
          <w:szCs w:val="22"/>
          <w:lang w:val="es-ES"/>
        </w:rPr>
        <w:t xml:space="preserve">Dada la importancia relativa definida por la Junta de Gobierno, se ha decidido no </w:t>
      </w:r>
      <w:r w:rsidRPr="53896C87" w:rsidR="00584CB6">
        <w:rPr>
          <w:rFonts w:ascii="Helvetica" w:hAnsi="Helvetica" w:cs="Arial"/>
          <w:sz w:val="22"/>
          <w:szCs w:val="22"/>
          <w:lang w:val="es-ES"/>
        </w:rPr>
        <w:t>reexpresar</w:t>
      </w:r>
      <w:r w:rsidRPr="53896C87" w:rsidR="00584CB6">
        <w:rPr>
          <w:rFonts w:ascii="Helvetica" w:hAnsi="Helvetica" w:cs="Arial"/>
          <w:sz w:val="22"/>
          <w:szCs w:val="22"/>
          <w:lang w:val="es-ES"/>
        </w:rPr>
        <w:t xml:space="preserve"> las cifras comparativas del ejercicio 2023 a tales efectos.</w:t>
      </w:r>
    </w:p>
    <w:p w:rsidRPr="003364E1" w:rsidR="00D054F9" w:rsidP="00555E66" w:rsidRDefault="00D054F9" w14:paraId="2E2BBFAD" w14:textId="0F082D93">
      <w:pPr>
        <w:pStyle w:val="Prrafodelista"/>
        <w:widowControl w:val="0"/>
        <w:numPr>
          <w:ilvl w:val="0"/>
          <w:numId w:val="10"/>
        </w:numPr>
        <w:rPr>
          <w:rFonts w:ascii="Helvetica" w:hAnsi="Helvetica" w:cs="Arial"/>
          <w:b/>
          <w:snapToGrid w:val="0"/>
          <w:sz w:val="24"/>
          <w:u w:val="single"/>
        </w:rPr>
      </w:pPr>
      <w:r w:rsidRPr="003364E1">
        <w:rPr>
          <w:rFonts w:ascii="Helvetica" w:hAnsi="Helvetica" w:cs="Arial"/>
          <w:b/>
          <w:snapToGrid w:val="0"/>
          <w:sz w:val="24"/>
          <w:u w:val="single"/>
        </w:rPr>
        <w:t>EXCEDENTE DEL EJERCICIO</w:t>
      </w:r>
    </w:p>
    <w:p w:rsidRPr="003364E1" w:rsidR="00D054F9" w:rsidP="00D054F9" w:rsidRDefault="00D054F9" w14:paraId="5F650BA4" w14:textId="3F2DED7E">
      <w:pPr>
        <w:widowControl w:val="0"/>
        <w:rPr>
          <w:rFonts w:ascii="Helvetica" w:hAnsi="Helvetica" w:cs="Arial"/>
          <w:snapToGrid w:val="0"/>
        </w:rPr>
      </w:pPr>
    </w:p>
    <w:p w:rsidRPr="003364E1" w:rsidR="00B12BA5" w:rsidP="00C65A5C" w:rsidRDefault="00804564" w14:paraId="5FFCD79C" w14:textId="1D0FAC71">
      <w:pPr>
        <w:widowControl w:val="0"/>
        <w:ind w:firstLine="708"/>
        <w:rPr>
          <w:rFonts w:ascii="Helvetica" w:hAnsi="Helvetica" w:cs="Arial"/>
          <w:snapToGrid w:val="0"/>
          <w:sz w:val="22"/>
          <w:szCs w:val="22"/>
        </w:rPr>
      </w:pPr>
      <w:r w:rsidRPr="003364E1">
        <w:rPr>
          <w:rFonts w:ascii="Helvetica" w:hAnsi="Helvetica" w:cs="Arial"/>
          <w:snapToGrid w:val="0"/>
          <w:sz w:val="22"/>
          <w:szCs w:val="22"/>
        </w:rPr>
        <w:t>La aplicación del excedente del ejercicio que se somete a la aprobación de la Junta General del Colegio es la siguiente:</w:t>
      </w:r>
    </w:p>
    <w:p w:rsidRPr="003364E1" w:rsidR="009D2A20" w:rsidP="00D054F9" w:rsidRDefault="009D2A20" w14:paraId="27E30D16" w14:textId="77777777">
      <w:pPr>
        <w:widowControl w:val="0"/>
        <w:rPr>
          <w:rFonts w:ascii="Helvetica" w:hAnsi="Helvetica" w:cs="Arial"/>
          <w:snapToGrid w:val="0"/>
        </w:rPr>
      </w:pPr>
    </w:p>
    <w:tbl>
      <w:tblPr>
        <w:tblStyle w:val="Tablaconcuadrcula"/>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74"/>
        <w:gridCol w:w="1329"/>
        <w:gridCol w:w="1329"/>
      </w:tblGrid>
      <w:tr w:rsidRPr="00584CB6" w:rsidR="003364E1" w:rsidTr="004B03F7" w14:paraId="35B802EF" w14:textId="77777777">
        <w:trPr>
          <w:jc w:val="center"/>
        </w:trPr>
        <w:tc>
          <w:tcPr>
            <w:tcW w:w="4074" w:type="dxa"/>
            <w:shd w:val="clear" w:color="auto" w:fill="A6A6A6" w:themeFill="background1" w:themeFillShade="A6"/>
          </w:tcPr>
          <w:p w:rsidRPr="00584CB6" w:rsidR="003364E1" w:rsidP="003364E1" w:rsidRDefault="003364E1" w14:paraId="7BEE6C0D" w14:textId="10C33C67">
            <w:pPr>
              <w:widowControl w:val="0"/>
              <w:jc w:val="center"/>
              <w:rPr>
                <w:rFonts w:ascii="Helvetica" w:hAnsi="Helvetica" w:cs="Arial"/>
                <w:snapToGrid w:val="0"/>
                <w:color w:val="FFFFFF" w:themeColor="background1"/>
              </w:rPr>
            </w:pPr>
            <w:r w:rsidRPr="00584CB6">
              <w:rPr>
                <w:rFonts w:ascii="Helvetica" w:hAnsi="Helvetica" w:cs="Arial"/>
                <w:snapToGrid w:val="0"/>
                <w:color w:val="FFFFFF" w:themeColor="background1"/>
              </w:rPr>
              <w:t>Base de reparto</w:t>
            </w:r>
          </w:p>
        </w:tc>
        <w:tc>
          <w:tcPr>
            <w:tcW w:w="1329" w:type="dxa"/>
            <w:shd w:val="clear" w:color="auto" w:fill="A6A6A6" w:themeFill="background1" w:themeFillShade="A6"/>
          </w:tcPr>
          <w:p w:rsidRPr="00584CB6" w:rsidR="003364E1" w:rsidP="003364E1" w:rsidRDefault="003364E1" w14:paraId="5735EFF3" w14:textId="44D0D78C">
            <w:pPr>
              <w:widowControl w:val="0"/>
              <w:jc w:val="center"/>
              <w:rPr>
                <w:rFonts w:ascii="Helvetica" w:hAnsi="Helvetica" w:cs="Arial"/>
                <w:snapToGrid w:val="0"/>
                <w:color w:val="FFFFFF" w:themeColor="background1"/>
              </w:rPr>
            </w:pPr>
            <w:r w:rsidRPr="00584CB6">
              <w:rPr>
                <w:rFonts w:ascii="Helvetica" w:hAnsi="Helvetica" w:cs="Arial"/>
                <w:snapToGrid w:val="0"/>
                <w:color w:val="FFFFFF" w:themeColor="background1"/>
              </w:rPr>
              <w:t>2024</w:t>
            </w:r>
          </w:p>
        </w:tc>
        <w:tc>
          <w:tcPr>
            <w:tcW w:w="1329" w:type="dxa"/>
            <w:shd w:val="clear" w:color="auto" w:fill="A6A6A6" w:themeFill="background1" w:themeFillShade="A6"/>
          </w:tcPr>
          <w:p w:rsidRPr="00584CB6" w:rsidR="003364E1" w:rsidP="003364E1" w:rsidRDefault="003364E1" w14:paraId="04B42F74" w14:textId="5EE506EA">
            <w:pPr>
              <w:widowControl w:val="0"/>
              <w:jc w:val="center"/>
              <w:rPr>
                <w:rFonts w:ascii="Helvetica" w:hAnsi="Helvetica" w:cs="Arial"/>
                <w:snapToGrid w:val="0"/>
                <w:color w:val="FFFFFF" w:themeColor="background1"/>
              </w:rPr>
            </w:pPr>
            <w:r w:rsidRPr="00584CB6">
              <w:rPr>
                <w:rFonts w:ascii="Helvetica" w:hAnsi="Helvetica" w:cs="Arial"/>
                <w:snapToGrid w:val="0"/>
                <w:color w:val="FFFFFF" w:themeColor="background1"/>
              </w:rPr>
              <w:t>2023</w:t>
            </w:r>
          </w:p>
        </w:tc>
      </w:tr>
      <w:tr w:rsidRPr="00584CB6" w:rsidR="003364E1" w:rsidTr="00A137A3" w14:paraId="330AF449" w14:textId="77777777">
        <w:trPr>
          <w:jc w:val="center"/>
        </w:trPr>
        <w:tc>
          <w:tcPr>
            <w:tcW w:w="4074" w:type="dxa"/>
            <w:vAlign w:val="bottom"/>
          </w:tcPr>
          <w:p w:rsidRPr="00584CB6" w:rsidR="003364E1" w:rsidP="003364E1" w:rsidRDefault="003364E1" w14:paraId="6F55536D" w14:textId="2CBD659E">
            <w:pPr>
              <w:widowControl w:val="0"/>
              <w:rPr>
                <w:rFonts w:ascii="Helvetica" w:hAnsi="Helvetica" w:cs="Arial"/>
                <w:snapToGrid w:val="0"/>
              </w:rPr>
            </w:pPr>
            <w:r w:rsidRPr="00584CB6">
              <w:rPr>
                <w:rFonts w:ascii="Helvetica" w:hAnsi="Helvetica" w:cs="Arial"/>
                <w:snapToGrid w:val="0"/>
              </w:rPr>
              <w:t>Excedente de ejercicio</w:t>
            </w:r>
          </w:p>
        </w:tc>
        <w:tc>
          <w:tcPr>
            <w:tcW w:w="1329" w:type="dxa"/>
          </w:tcPr>
          <w:p w:rsidRPr="00584CB6" w:rsidR="003364E1" w:rsidP="003364E1" w:rsidRDefault="00584CB6" w14:paraId="69D774AD" w14:textId="59370145">
            <w:pPr>
              <w:widowControl w:val="0"/>
              <w:jc w:val="right"/>
              <w:rPr>
                <w:rFonts w:ascii="Helvetica" w:hAnsi="Helvetica" w:cs="Calibri"/>
                <w:color w:val="000000"/>
                <w:lang w:val="es-ES" w:eastAsia="es-ES"/>
              </w:rPr>
            </w:pPr>
            <w:r w:rsidRPr="00584CB6">
              <w:rPr>
                <w:rFonts w:ascii="Helvetica" w:hAnsi="Helvetica" w:cs="Calibri"/>
                <w:color w:val="000000"/>
                <w:lang w:val="es-ES" w:eastAsia="es-ES"/>
              </w:rPr>
              <w:t>48.232,80</w:t>
            </w:r>
          </w:p>
        </w:tc>
        <w:tc>
          <w:tcPr>
            <w:tcW w:w="1329" w:type="dxa"/>
          </w:tcPr>
          <w:p w:rsidRPr="00584CB6" w:rsidR="003364E1" w:rsidP="003364E1" w:rsidRDefault="003364E1" w14:paraId="376E7D2D" w14:textId="294EF17B">
            <w:pPr>
              <w:widowControl w:val="0"/>
              <w:jc w:val="right"/>
              <w:rPr>
                <w:rFonts w:ascii="Helvetica" w:hAnsi="Helvetica" w:cs="Arial"/>
                <w:snapToGrid w:val="0"/>
              </w:rPr>
            </w:pPr>
            <w:r w:rsidRPr="00584CB6">
              <w:rPr>
                <w:rFonts w:ascii="Helvetica" w:hAnsi="Helvetica" w:cs="Calibri"/>
                <w:color w:val="000000"/>
                <w:lang w:val="es-ES" w:eastAsia="es-ES"/>
              </w:rPr>
              <w:t>-51.586,05</w:t>
            </w:r>
          </w:p>
        </w:tc>
      </w:tr>
      <w:tr w:rsidRPr="00584CB6" w:rsidR="003364E1" w:rsidTr="004B03F7" w14:paraId="4583682B" w14:textId="77777777">
        <w:trPr>
          <w:jc w:val="center"/>
        </w:trPr>
        <w:tc>
          <w:tcPr>
            <w:tcW w:w="4074" w:type="dxa"/>
          </w:tcPr>
          <w:p w:rsidRPr="00584CB6" w:rsidR="003364E1" w:rsidP="003364E1" w:rsidRDefault="003364E1" w14:paraId="04444F5F" w14:textId="77777777">
            <w:pPr>
              <w:widowControl w:val="0"/>
              <w:rPr>
                <w:rFonts w:ascii="Helvetica" w:hAnsi="Helvetica" w:cs="Arial"/>
                <w:snapToGrid w:val="0"/>
              </w:rPr>
            </w:pPr>
          </w:p>
        </w:tc>
        <w:tc>
          <w:tcPr>
            <w:tcW w:w="1329" w:type="dxa"/>
          </w:tcPr>
          <w:p w:rsidRPr="00584CB6" w:rsidR="003364E1" w:rsidP="003364E1" w:rsidRDefault="003364E1" w14:paraId="76099313" w14:textId="77777777">
            <w:pPr>
              <w:widowControl w:val="0"/>
              <w:rPr>
                <w:rFonts w:ascii="Helvetica" w:hAnsi="Helvetica" w:cs="Arial"/>
                <w:snapToGrid w:val="0"/>
              </w:rPr>
            </w:pPr>
          </w:p>
        </w:tc>
        <w:tc>
          <w:tcPr>
            <w:tcW w:w="1329" w:type="dxa"/>
          </w:tcPr>
          <w:p w:rsidRPr="00584CB6" w:rsidR="003364E1" w:rsidP="003364E1" w:rsidRDefault="003364E1" w14:paraId="4BA59427" w14:textId="09A41014">
            <w:pPr>
              <w:widowControl w:val="0"/>
              <w:rPr>
                <w:rFonts w:ascii="Helvetica" w:hAnsi="Helvetica" w:cs="Arial"/>
                <w:snapToGrid w:val="0"/>
              </w:rPr>
            </w:pPr>
          </w:p>
        </w:tc>
      </w:tr>
      <w:tr w:rsidRPr="00584CB6" w:rsidR="003364E1" w:rsidTr="004B03F7" w14:paraId="378FA758" w14:textId="77777777">
        <w:trPr>
          <w:jc w:val="center"/>
        </w:trPr>
        <w:tc>
          <w:tcPr>
            <w:tcW w:w="4074" w:type="dxa"/>
            <w:shd w:val="clear" w:color="auto" w:fill="A6A6A6" w:themeFill="background1" w:themeFillShade="A6"/>
          </w:tcPr>
          <w:p w:rsidRPr="00584CB6" w:rsidR="003364E1" w:rsidP="003364E1" w:rsidRDefault="003364E1" w14:paraId="3A5DD612" w14:textId="6A36D879">
            <w:pPr>
              <w:widowControl w:val="0"/>
              <w:jc w:val="center"/>
              <w:rPr>
                <w:rFonts w:ascii="Helvetica" w:hAnsi="Helvetica" w:cs="Arial"/>
                <w:snapToGrid w:val="0"/>
                <w:color w:val="FFFFFF" w:themeColor="background1"/>
              </w:rPr>
            </w:pPr>
            <w:r w:rsidRPr="00584CB6">
              <w:rPr>
                <w:rFonts w:ascii="Helvetica" w:hAnsi="Helvetica" w:cs="Arial"/>
                <w:snapToGrid w:val="0"/>
                <w:color w:val="FFFFFF" w:themeColor="background1"/>
              </w:rPr>
              <w:t>Distribución</w:t>
            </w:r>
          </w:p>
        </w:tc>
        <w:tc>
          <w:tcPr>
            <w:tcW w:w="1329" w:type="dxa"/>
            <w:shd w:val="clear" w:color="auto" w:fill="A6A6A6" w:themeFill="background1" w:themeFillShade="A6"/>
          </w:tcPr>
          <w:p w:rsidRPr="00584CB6" w:rsidR="003364E1" w:rsidP="003364E1" w:rsidRDefault="003364E1" w14:paraId="328AA638" w14:textId="1B9D77B4">
            <w:pPr>
              <w:widowControl w:val="0"/>
              <w:jc w:val="center"/>
              <w:rPr>
                <w:rFonts w:ascii="Helvetica" w:hAnsi="Helvetica" w:cs="Arial"/>
                <w:snapToGrid w:val="0"/>
                <w:color w:val="FFFFFF" w:themeColor="background1"/>
              </w:rPr>
            </w:pPr>
            <w:r w:rsidRPr="00584CB6">
              <w:rPr>
                <w:rFonts w:ascii="Helvetica" w:hAnsi="Helvetica" w:cs="Arial"/>
                <w:snapToGrid w:val="0"/>
                <w:color w:val="FFFFFF" w:themeColor="background1"/>
              </w:rPr>
              <w:t>2024</w:t>
            </w:r>
          </w:p>
        </w:tc>
        <w:tc>
          <w:tcPr>
            <w:tcW w:w="1329" w:type="dxa"/>
            <w:shd w:val="clear" w:color="auto" w:fill="A6A6A6" w:themeFill="background1" w:themeFillShade="A6"/>
          </w:tcPr>
          <w:p w:rsidRPr="00584CB6" w:rsidR="003364E1" w:rsidP="003364E1" w:rsidRDefault="003364E1" w14:paraId="3CEA3FE3" w14:textId="1CFA0B2D">
            <w:pPr>
              <w:widowControl w:val="0"/>
              <w:jc w:val="center"/>
              <w:rPr>
                <w:rFonts w:ascii="Helvetica" w:hAnsi="Helvetica" w:cs="Arial"/>
                <w:snapToGrid w:val="0"/>
                <w:color w:val="FFFFFF" w:themeColor="background1"/>
              </w:rPr>
            </w:pPr>
            <w:r w:rsidRPr="00584CB6">
              <w:rPr>
                <w:rFonts w:ascii="Helvetica" w:hAnsi="Helvetica" w:cs="Arial"/>
                <w:snapToGrid w:val="0"/>
                <w:color w:val="FFFFFF" w:themeColor="background1"/>
              </w:rPr>
              <w:t>2023</w:t>
            </w:r>
          </w:p>
        </w:tc>
      </w:tr>
      <w:tr w:rsidRPr="00584CB6" w:rsidR="003364E1" w:rsidTr="00A137A3" w14:paraId="74EC8909" w14:textId="77777777">
        <w:trPr>
          <w:jc w:val="center"/>
        </w:trPr>
        <w:tc>
          <w:tcPr>
            <w:tcW w:w="4074" w:type="dxa"/>
          </w:tcPr>
          <w:p w:rsidRPr="00584CB6" w:rsidR="003364E1" w:rsidP="003364E1" w:rsidRDefault="003364E1" w14:paraId="464A649E" w14:textId="1E276BCF">
            <w:pPr>
              <w:widowControl w:val="0"/>
              <w:rPr>
                <w:rFonts w:ascii="Helvetica" w:hAnsi="Helvetica" w:cs="Arial"/>
                <w:snapToGrid w:val="0"/>
              </w:rPr>
            </w:pPr>
            <w:r w:rsidRPr="00584CB6">
              <w:rPr>
                <w:rFonts w:ascii="Helvetica" w:hAnsi="Helvetica" w:cs="Arial"/>
                <w:snapToGrid w:val="0"/>
              </w:rPr>
              <w:t>A reservas voluntarias</w:t>
            </w:r>
          </w:p>
        </w:tc>
        <w:tc>
          <w:tcPr>
            <w:tcW w:w="1329" w:type="dxa"/>
          </w:tcPr>
          <w:p w:rsidRPr="00584CB6" w:rsidR="003364E1" w:rsidP="003364E1" w:rsidRDefault="00584CB6" w14:paraId="7D69E441" w14:textId="71E5AA25">
            <w:pPr>
              <w:widowControl w:val="0"/>
              <w:jc w:val="right"/>
              <w:rPr>
                <w:rFonts w:ascii="Helvetica" w:hAnsi="Helvetica" w:cs="Calibri"/>
                <w:color w:val="000000"/>
                <w:lang w:val="es-ES" w:eastAsia="es-ES"/>
              </w:rPr>
            </w:pPr>
            <w:r w:rsidRPr="00584CB6">
              <w:rPr>
                <w:rFonts w:ascii="Helvetica" w:hAnsi="Helvetica" w:cs="Calibri"/>
                <w:color w:val="000000"/>
                <w:lang w:val="es-ES" w:eastAsia="es-ES"/>
              </w:rPr>
              <w:t>43.977,65</w:t>
            </w:r>
          </w:p>
        </w:tc>
        <w:tc>
          <w:tcPr>
            <w:tcW w:w="1329" w:type="dxa"/>
          </w:tcPr>
          <w:p w:rsidRPr="00584CB6" w:rsidR="003364E1" w:rsidP="003364E1" w:rsidRDefault="00584CB6" w14:paraId="2F02E1E8" w14:textId="14AEA552">
            <w:pPr>
              <w:widowControl w:val="0"/>
              <w:jc w:val="right"/>
              <w:rPr>
                <w:rFonts w:ascii="Helvetica" w:hAnsi="Helvetica" w:cs="Arial"/>
                <w:snapToGrid w:val="0"/>
              </w:rPr>
            </w:pPr>
            <w:r w:rsidRPr="00584CB6">
              <w:rPr>
                <w:rFonts w:ascii="Helvetica" w:hAnsi="Helvetica" w:cs="Arial"/>
                <w:snapToGrid w:val="0"/>
              </w:rPr>
              <w:t>0,00</w:t>
            </w:r>
          </w:p>
        </w:tc>
      </w:tr>
      <w:tr w:rsidRPr="00584CB6" w:rsidR="003364E1" w:rsidTr="00A137A3" w14:paraId="32C4FD4B" w14:textId="77777777">
        <w:trPr>
          <w:jc w:val="center"/>
        </w:trPr>
        <w:tc>
          <w:tcPr>
            <w:tcW w:w="4074" w:type="dxa"/>
          </w:tcPr>
          <w:p w:rsidRPr="00584CB6" w:rsidR="003364E1" w:rsidP="003364E1" w:rsidRDefault="003364E1" w14:paraId="2AC40CA8" w14:textId="68C55542">
            <w:pPr>
              <w:widowControl w:val="0"/>
              <w:rPr>
                <w:rFonts w:ascii="Helvetica" w:hAnsi="Helvetica" w:cs="Arial"/>
                <w:snapToGrid w:val="0"/>
              </w:rPr>
            </w:pPr>
            <w:r w:rsidRPr="00584CB6">
              <w:rPr>
                <w:rFonts w:ascii="Helvetica" w:hAnsi="Helvetica" w:cs="Arial"/>
                <w:snapToGrid w:val="0"/>
              </w:rPr>
              <w:t>Reserva de capitalización</w:t>
            </w:r>
          </w:p>
        </w:tc>
        <w:tc>
          <w:tcPr>
            <w:tcW w:w="1329" w:type="dxa"/>
          </w:tcPr>
          <w:p w:rsidRPr="00584CB6" w:rsidR="003364E1" w:rsidP="003364E1" w:rsidRDefault="00584CB6" w14:paraId="115CCE7A" w14:textId="04557950">
            <w:pPr>
              <w:widowControl w:val="0"/>
              <w:jc w:val="right"/>
              <w:rPr>
                <w:rFonts w:ascii="Helvetica" w:hAnsi="Helvetica" w:cs="Calibri"/>
                <w:color w:val="000000"/>
                <w:lang w:val="es-ES" w:eastAsia="es-ES"/>
              </w:rPr>
            </w:pPr>
            <w:r w:rsidRPr="00584CB6">
              <w:rPr>
                <w:rFonts w:ascii="Helvetica" w:hAnsi="Helvetica" w:cs="Calibri"/>
                <w:color w:val="000000"/>
                <w:lang w:val="es-ES" w:eastAsia="es-ES"/>
              </w:rPr>
              <w:t>4.255,15</w:t>
            </w:r>
          </w:p>
        </w:tc>
        <w:tc>
          <w:tcPr>
            <w:tcW w:w="1329" w:type="dxa"/>
          </w:tcPr>
          <w:p w:rsidRPr="00584CB6" w:rsidR="003364E1" w:rsidP="003364E1" w:rsidRDefault="00584CB6" w14:paraId="3E2641C1" w14:textId="04A1FB87">
            <w:pPr>
              <w:widowControl w:val="0"/>
              <w:jc w:val="right"/>
              <w:rPr>
                <w:rFonts w:ascii="Helvetica" w:hAnsi="Helvetica" w:cs="Calibri"/>
                <w:color w:val="000000"/>
                <w:lang w:val="es-ES" w:eastAsia="es-ES"/>
              </w:rPr>
            </w:pPr>
            <w:r w:rsidRPr="00584CB6">
              <w:rPr>
                <w:rFonts w:ascii="Helvetica" w:hAnsi="Helvetica" w:cs="Calibri"/>
                <w:color w:val="000000"/>
                <w:lang w:val="es-ES" w:eastAsia="es-ES"/>
              </w:rPr>
              <w:t>0,00</w:t>
            </w:r>
          </w:p>
        </w:tc>
      </w:tr>
      <w:tr w:rsidRPr="00584CB6" w:rsidR="003364E1" w:rsidTr="00A137A3" w14:paraId="25AC32A2" w14:textId="77777777">
        <w:trPr>
          <w:jc w:val="center"/>
        </w:trPr>
        <w:tc>
          <w:tcPr>
            <w:tcW w:w="4074" w:type="dxa"/>
          </w:tcPr>
          <w:p w:rsidRPr="00584CB6" w:rsidR="003364E1" w:rsidP="003364E1" w:rsidRDefault="003364E1" w14:paraId="7C2812AE" w14:textId="6953B09C">
            <w:pPr>
              <w:widowControl w:val="0"/>
              <w:rPr>
                <w:rFonts w:ascii="Helvetica" w:hAnsi="Helvetica" w:cs="Arial"/>
                <w:snapToGrid w:val="0"/>
              </w:rPr>
            </w:pPr>
            <w:r w:rsidRPr="00584CB6">
              <w:rPr>
                <w:rFonts w:ascii="Helvetica" w:hAnsi="Helvetica" w:cs="Arial"/>
                <w:snapToGrid w:val="0"/>
              </w:rPr>
              <w:t>Resultados negativos ejercicios anteriores</w:t>
            </w:r>
          </w:p>
        </w:tc>
        <w:tc>
          <w:tcPr>
            <w:tcW w:w="1329" w:type="dxa"/>
          </w:tcPr>
          <w:p w:rsidRPr="00584CB6" w:rsidR="003364E1" w:rsidP="003364E1" w:rsidRDefault="00584CB6" w14:paraId="28619433" w14:textId="624419DE">
            <w:pPr>
              <w:widowControl w:val="0"/>
              <w:jc w:val="right"/>
              <w:rPr>
                <w:rFonts w:ascii="Helvetica" w:hAnsi="Helvetica" w:cs="Calibri"/>
                <w:color w:val="000000"/>
                <w:lang w:val="es-ES" w:eastAsia="es-ES"/>
              </w:rPr>
            </w:pPr>
            <w:r w:rsidRPr="00584CB6">
              <w:rPr>
                <w:rFonts w:ascii="Helvetica" w:hAnsi="Helvetica" w:cs="Calibri"/>
                <w:color w:val="000000"/>
                <w:lang w:val="es-ES" w:eastAsia="es-ES"/>
              </w:rPr>
              <w:t>0,00</w:t>
            </w:r>
          </w:p>
        </w:tc>
        <w:tc>
          <w:tcPr>
            <w:tcW w:w="1329" w:type="dxa"/>
          </w:tcPr>
          <w:p w:rsidRPr="00584CB6" w:rsidR="003364E1" w:rsidP="003364E1" w:rsidRDefault="003364E1" w14:paraId="427F38A0" w14:textId="17D481E3">
            <w:pPr>
              <w:widowControl w:val="0"/>
              <w:jc w:val="right"/>
              <w:rPr>
                <w:rFonts w:ascii="Helvetica" w:hAnsi="Helvetica" w:cs="Calibri"/>
                <w:color w:val="000000"/>
                <w:lang w:val="es-ES" w:eastAsia="es-ES"/>
              </w:rPr>
            </w:pPr>
            <w:r w:rsidRPr="00584CB6">
              <w:rPr>
                <w:rFonts w:ascii="Helvetica" w:hAnsi="Helvetica" w:cs="Calibri"/>
                <w:color w:val="000000"/>
                <w:lang w:val="es-ES" w:eastAsia="es-ES"/>
              </w:rPr>
              <w:t>-51.586,05</w:t>
            </w:r>
          </w:p>
        </w:tc>
      </w:tr>
    </w:tbl>
    <w:p w:rsidRPr="003364E1" w:rsidR="00D054F9" w:rsidP="00A4533E" w:rsidRDefault="00D054F9" w14:paraId="2E4F4A3A" w14:textId="20436ACF">
      <w:pPr>
        <w:pStyle w:val="Prrafodelista"/>
        <w:widowControl w:val="0"/>
        <w:numPr>
          <w:ilvl w:val="0"/>
          <w:numId w:val="10"/>
        </w:numPr>
        <w:spacing w:after="240"/>
        <w:rPr>
          <w:rFonts w:ascii="Helvetica" w:hAnsi="Helvetica" w:cs="Arial"/>
          <w:snapToGrid w:val="0"/>
          <w:sz w:val="24"/>
          <w:u w:val="single"/>
        </w:rPr>
      </w:pPr>
      <w:r w:rsidRPr="003364E1">
        <w:rPr>
          <w:rFonts w:ascii="Helvetica" w:hAnsi="Helvetica" w:cs="Arial"/>
          <w:b/>
          <w:snapToGrid w:val="0"/>
          <w:sz w:val="24"/>
          <w:u w:val="single"/>
        </w:rPr>
        <w:t>NORMAS REGISTRO Y VALORACIÓN</w:t>
      </w:r>
    </w:p>
    <w:p w:rsidRPr="003364E1" w:rsidR="00D054F9" w:rsidP="00A4533E" w:rsidRDefault="00804564" w14:paraId="3D095EDB" w14:textId="7841F36E">
      <w:pPr>
        <w:widowControl w:val="0"/>
        <w:spacing w:after="240"/>
        <w:ind w:firstLine="708"/>
        <w:jc w:val="both"/>
        <w:rPr>
          <w:rFonts w:ascii="Helvetica" w:hAnsi="Helvetica" w:cs="Arial"/>
          <w:color w:val="000000"/>
          <w:sz w:val="22"/>
          <w:szCs w:val="22"/>
        </w:rPr>
      </w:pPr>
      <w:r w:rsidRPr="003364E1">
        <w:rPr>
          <w:rFonts w:ascii="Helvetica" w:hAnsi="Helvetica" w:cs="Arial"/>
          <w:color w:val="000000"/>
          <w:sz w:val="22"/>
          <w:szCs w:val="22"/>
        </w:rPr>
        <w:t>Las principales normas de valoración utilizadas por el Colegio para la elaboración de sus cuentas anuales han sido las siguientes:</w:t>
      </w:r>
    </w:p>
    <w:p w:rsidRPr="003364E1" w:rsidR="00D054F9" w:rsidP="00A4533E" w:rsidRDefault="00D054F9" w14:paraId="3AD607BA" w14:textId="4532C2C3">
      <w:pPr>
        <w:pStyle w:val="Prrafodelista"/>
        <w:widowControl w:val="0"/>
        <w:numPr>
          <w:ilvl w:val="1"/>
          <w:numId w:val="10"/>
        </w:numPr>
        <w:spacing w:after="240"/>
        <w:jc w:val="both"/>
        <w:rPr>
          <w:rFonts w:ascii="Helvetica" w:hAnsi="Helvetica" w:cs="Arial"/>
          <w:b/>
          <w:snapToGrid w:val="0"/>
          <w:sz w:val="22"/>
          <w:szCs w:val="22"/>
        </w:rPr>
      </w:pPr>
      <w:r w:rsidRPr="003364E1">
        <w:rPr>
          <w:rFonts w:ascii="Helvetica" w:hAnsi="Helvetica" w:cs="Arial"/>
          <w:b/>
          <w:i/>
          <w:snapToGrid w:val="0"/>
          <w:sz w:val="22"/>
          <w:szCs w:val="22"/>
        </w:rPr>
        <w:t>Inmovilizado intangible</w:t>
      </w:r>
      <w:r w:rsidRPr="003364E1">
        <w:rPr>
          <w:rFonts w:ascii="Helvetica" w:hAnsi="Helvetica" w:cs="Arial"/>
          <w:b/>
          <w:snapToGrid w:val="0"/>
          <w:sz w:val="22"/>
          <w:szCs w:val="22"/>
        </w:rPr>
        <w:t>:</w:t>
      </w:r>
    </w:p>
    <w:p w:rsidRPr="003364E1" w:rsidR="00D054F9" w:rsidP="00A4533E" w:rsidRDefault="00D054F9" w14:paraId="72830297" w14:textId="5D29FE88">
      <w:pPr>
        <w:widowControl w:val="0"/>
        <w:spacing w:after="240"/>
        <w:jc w:val="both"/>
        <w:rPr>
          <w:rFonts w:ascii="Helvetica" w:hAnsi="Helvetica" w:cs="Arial"/>
          <w:color w:val="000000"/>
          <w:sz w:val="22"/>
          <w:szCs w:val="22"/>
        </w:rPr>
      </w:pPr>
      <w:r w:rsidRPr="003364E1">
        <w:rPr>
          <w:rFonts w:ascii="Helvetica" w:hAnsi="Helvetica" w:cs="Arial"/>
          <w:snapToGrid w:val="0"/>
          <w:sz w:val="22"/>
          <w:szCs w:val="22"/>
        </w:rPr>
        <w:tab/>
      </w:r>
      <w:r w:rsidRPr="003364E1" w:rsidR="00C8082E">
        <w:rPr>
          <w:rFonts w:ascii="Helvetica" w:hAnsi="Helvetica" w:cs="Arial"/>
          <w:snapToGrid w:val="0"/>
          <w:sz w:val="22"/>
          <w:szCs w:val="22"/>
        </w:rPr>
        <w:t xml:space="preserve">Los elementos patrimoniales comprendidos en el inmovilizado intangible </w:t>
      </w:r>
      <w:r w:rsidRPr="003364E1">
        <w:rPr>
          <w:rFonts w:ascii="Helvetica" w:hAnsi="Helvetica" w:cs="Arial"/>
          <w:color w:val="000000"/>
          <w:sz w:val="22"/>
          <w:szCs w:val="22"/>
        </w:rPr>
        <w:t>se registran por su coste de adquisición y o/producción y, posteriormente, se valoran a su coste menos, según proceda, su correspondiente amortización acumulada y o/pérdidas por deterioro que hayan experimentado. Estos activos se amortizan en función de su vida útil.</w:t>
      </w:r>
    </w:p>
    <w:p w:rsidRPr="003364E1" w:rsidR="00D054F9" w:rsidP="00A4533E" w:rsidRDefault="00D054F9" w14:paraId="5E20B882" w14:textId="77777777">
      <w:pPr>
        <w:widowControl w:val="0"/>
        <w:spacing w:after="240"/>
        <w:jc w:val="both"/>
        <w:rPr>
          <w:rFonts w:ascii="Helvetica" w:hAnsi="Helvetica" w:cs="Arial"/>
          <w:color w:val="000000"/>
          <w:sz w:val="22"/>
          <w:szCs w:val="22"/>
        </w:rPr>
      </w:pPr>
      <w:r w:rsidRPr="003364E1">
        <w:rPr>
          <w:rFonts w:ascii="Helvetica" w:hAnsi="Helvetica" w:cs="Arial"/>
          <w:color w:val="000000"/>
          <w:sz w:val="22"/>
          <w:szCs w:val="22"/>
        </w:rPr>
        <w:tab/>
      </w:r>
      <w:r w:rsidRPr="003364E1">
        <w:rPr>
          <w:rFonts w:ascii="Helvetica" w:hAnsi="Helvetica" w:cs="Arial"/>
          <w:color w:val="000000"/>
          <w:sz w:val="22"/>
          <w:szCs w:val="22"/>
        </w:rPr>
        <w:t xml:space="preserve">La Entidad reconoce cualquier pérdida que haya podido producirse en el valor registrado de estos activos con origen en su deterioro, los criterios para el reconocimiento de las pérdidas por deterioro de estos activos y, si procede, de las recuperaciones de las pérdidas por deterioro registradas en ejercicios anteriores son similares a los aplicados para los activos materiales. </w:t>
      </w:r>
    </w:p>
    <w:p w:rsidRPr="003364E1" w:rsidR="00D054F9" w:rsidP="00A4533E" w:rsidRDefault="00D054F9" w14:paraId="1C0E3EAB" w14:textId="77777777">
      <w:pPr>
        <w:widowControl w:val="0"/>
        <w:spacing w:after="240"/>
        <w:jc w:val="both"/>
        <w:rPr>
          <w:rFonts w:ascii="Helvetica" w:hAnsi="Helvetica" w:cs="Arial"/>
          <w:snapToGrid w:val="0"/>
          <w:sz w:val="22"/>
          <w:szCs w:val="22"/>
        </w:rPr>
      </w:pPr>
      <w:r w:rsidRPr="003364E1">
        <w:rPr>
          <w:rFonts w:ascii="Helvetica" w:hAnsi="Helvetica" w:cs="Arial"/>
          <w:snapToGrid w:val="0"/>
          <w:sz w:val="22"/>
          <w:szCs w:val="22"/>
        </w:rPr>
        <w:tab/>
      </w:r>
      <w:r w:rsidRPr="003364E1">
        <w:rPr>
          <w:rFonts w:ascii="Helvetica" w:hAnsi="Helvetica" w:cs="Arial"/>
          <w:snapToGrid w:val="0"/>
          <w:sz w:val="22"/>
          <w:szCs w:val="22"/>
        </w:rPr>
        <w:t>Los activos intangibles se amortizan linealmente en función de los años de vida útil estimada que se han considerado.</w:t>
      </w:r>
    </w:p>
    <w:p w:rsidRPr="003364E1" w:rsidR="00D054F9" w:rsidP="00A4533E" w:rsidRDefault="00D054F9" w14:paraId="74C3FAD9" w14:textId="0507B025">
      <w:pPr>
        <w:autoSpaceDE w:val="0"/>
        <w:autoSpaceDN w:val="0"/>
        <w:adjustRightInd w:val="0"/>
        <w:spacing w:after="240"/>
        <w:jc w:val="both"/>
        <w:rPr>
          <w:rFonts w:ascii="Helvetica" w:hAnsi="Helvetica" w:cs="UniversLTStd"/>
          <w:sz w:val="22"/>
          <w:szCs w:val="22"/>
          <w:lang w:eastAsia="es-ES"/>
        </w:rPr>
      </w:pPr>
      <w:r w:rsidRPr="003364E1">
        <w:rPr>
          <w:rFonts w:ascii="Helvetica" w:hAnsi="Helvetica" w:cs="UniversLTStd"/>
          <w:sz w:val="22"/>
          <w:szCs w:val="22"/>
          <w:lang w:eastAsia="es-ES"/>
        </w:rPr>
        <w:tab/>
      </w:r>
      <w:r w:rsidRPr="003364E1" w:rsidR="00C8082E">
        <w:rPr>
          <w:rFonts w:ascii="Helvetica" w:hAnsi="Helvetica" w:cs="UniversLTStd"/>
          <w:sz w:val="22"/>
          <w:szCs w:val="22"/>
          <w:lang w:eastAsia="es-ES"/>
        </w:rPr>
        <w:t xml:space="preserve">La vida útil estimada para las aplicaciones informáticas está comprendida en 3 </w:t>
      </w:r>
      <w:r w:rsidRPr="003364E1" w:rsidR="00187913">
        <w:rPr>
          <w:rFonts w:ascii="Helvetica" w:hAnsi="Helvetica" w:cs="UniversLTStd"/>
          <w:sz w:val="22"/>
          <w:szCs w:val="22"/>
          <w:lang w:eastAsia="es-ES"/>
        </w:rPr>
        <w:t>años</w:t>
      </w:r>
      <w:r w:rsidRPr="003364E1" w:rsidR="00BA493D">
        <w:rPr>
          <w:rFonts w:ascii="Helvetica" w:hAnsi="Helvetica" w:cs="UniversLTStd"/>
          <w:sz w:val="22"/>
          <w:szCs w:val="22"/>
          <w:lang w:eastAsia="es-ES"/>
        </w:rPr>
        <w:t>.</w:t>
      </w:r>
    </w:p>
    <w:p w:rsidRPr="003364E1" w:rsidR="00D054F9" w:rsidP="00A4533E" w:rsidRDefault="00D054F9" w14:paraId="1CB60966" w14:textId="27E98891">
      <w:pPr>
        <w:pStyle w:val="Prrafodelista"/>
        <w:widowControl w:val="0"/>
        <w:numPr>
          <w:ilvl w:val="1"/>
          <w:numId w:val="10"/>
        </w:numPr>
        <w:spacing w:after="240"/>
        <w:jc w:val="both"/>
        <w:rPr>
          <w:rFonts w:ascii="Helvetica" w:hAnsi="Helvetica" w:cs="Arial"/>
          <w:b/>
          <w:i/>
          <w:snapToGrid w:val="0"/>
          <w:sz w:val="22"/>
          <w:szCs w:val="22"/>
        </w:rPr>
      </w:pPr>
      <w:r w:rsidRPr="003364E1">
        <w:rPr>
          <w:rFonts w:ascii="Helvetica" w:hAnsi="Helvetica" w:cs="Arial"/>
          <w:b/>
          <w:i/>
          <w:snapToGrid w:val="0"/>
          <w:sz w:val="22"/>
          <w:szCs w:val="22"/>
        </w:rPr>
        <w:t>Inmovilizado material:</w:t>
      </w:r>
    </w:p>
    <w:p w:rsidRPr="003364E1" w:rsidR="00D054F9" w:rsidP="00A4533E" w:rsidRDefault="00D054F9" w14:paraId="462B4334" w14:textId="77777777">
      <w:pPr>
        <w:autoSpaceDE w:val="0"/>
        <w:autoSpaceDN w:val="0"/>
        <w:adjustRightInd w:val="0"/>
        <w:spacing w:after="240"/>
        <w:jc w:val="both"/>
        <w:rPr>
          <w:rFonts w:ascii="Helvetica" w:hAnsi="Helvetica" w:cs="UniversLTStd"/>
          <w:sz w:val="22"/>
          <w:szCs w:val="22"/>
          <w:lang w:eastAsia="es-ES"/>
        </w:rPr>
      </w:pPr>
      <w:r w:rsidRPr="003364E1">
        <w:rPr>
          <w:rFonts w:ascii="Helvetica" w:hAnsi="Helvetica" w:cs="UniversLTStd"/>
          <w:sz w:val="22"/>
          <w:szCs w:val="22"/>
          <w:lang w:eastAsia="es-ES"/>
        </w:rPr>
        <w:tab/>
      </w:r>
      <w:r w:rsidRPr="003364E1">
        <w:rPr>
          <w:rFonts w:ascii="Helvetica" w:hAnsi="Helvetica" w:cs="UniversLTStd"/>
          <w:sz w:val="22"/>
          <w:szCs w:val="22"/>
          <w:lang w:eastAsia="es-ES"/>
        </w:rPr>
        <w:t>La partida de inmovilizado material incluye exclusivamente bienes de inmovilizado no generadores de flujos de efectivo debido a que únicamente se destinan a una finalidad distinta a la de generar un rendimiento comercial.</w:t>
      </w:r>
    </w:p>
    <w:p w:rsidRPr="003364E1" w:rsidR="00D054F9" w:rsidP="00A4533E" w:rsidRDefault="00D054F9" w14:paraId="05C8799F" w14:textId="421371C0">
      <w:pPr>
        <w:autoSpaceDE w:val="0"/>
        <w:autoSpaceDN w:val="0"/>
        <w:adjustRightInd w:val="0"/>
        <w:spacing w:after="240"/>
        <w:jc w:val="both"/>
        <w:rPr>
          <w:rFonts w:ascii="Helvetica" w:hAnsi="Helvetica" w:cs="UniversLTStd"/>
          <w:sz w:val="22"/>
          <w:szCs w:val="22"/>
          <w:lang w:eastAsia="es-ES"/>
        </w:rPr>
      </w:pPr>
      <w:r w:rsidRPr="003364E1">
        <w:rPr>
          <w:rFonts w:ascii="Helvetica" w:hAnsi="Helvetica" w:cs="UniversLTStd"/>
          <w:sz w:val="22"/>
          <w:szCs w:val="22"/>
          <w:lang w:eastAsia="es-ES"/>
        </w:rPr>
        <w:tab/>
      </w:r>
      <w:r w:rsidRPr="003364E1">
        <w:rPr>
          <w:rFonts w:ascii="Helvetica" w:hAnsi="Helvetica" w:cs="UniversLTStd"/>
          <w:sz w:val="22"/>
          <w:szCs w:val="22"/>
          <w:lang w:eastAsia="es-ES"/>
        </w:rPr>
        <w:t>Los bienes comprendidos en el inmovilizado material se han valorado por el precio de adquisición o coste de producción y minorado por las correspondientes amortizaciones acumuladas y cualquier pérdida por deterioro de valor conocida. El precio de adquisición o coste de producción incluye los gastos adicionales que se producen necesariamente hasta la puesta en condiciones de funcionamiento del bien.</w:t>
      </w:r>
    </w:p>
    <w:p w:rsidR="00804564" w:rsidP="00A4533E" w:rsidRDefault="00804564" w14:paraId="0AD2A9F6" w14:textId="5E891DAF">
      <w:pPr>
        <w:autoSpaceDE w:val="0"/>
        <w:autoSpaceDN w:val="0"/>
        <w:adjustRightInd w:val="0"/>
        <w:spacing w:after="240"/>
        <w:jc w:val="both"/>
        <w:rPr>
          <w:rFonts w:ascii="Helvetica" w:hAnsi="Helvetica" w:cs="UniversLTStd"/>
          <w:sz w:val="22"/>
          <w:szCs w:val="22"/>
          <w:lang w:eastAsia="es-ES"/>
        </w:rPr>
      </w:pPr>
      <w:r w:rsidRPr="003364E1">
        <w:rPr>
          <w:rFonts w:ascii="Helvetica" w:hAnsi="Helvetica" w:cs="UniversLTStd"/>
          <w:sz w:val="22"/>
          <w:szCs w:val="22"/>
          <w:lang w:eastAsia="es-ES"/>
        </w:rPr>
        <w:tab/>
      </w:r>
      <w:r w:rsidRPr="003364E1">
        <w:rPr>
          <w:rFonts w:ascii="Helvetica" w:hAnsi="Helvetica" w:cs="UniversLTStd"/>
          <w:sz w:val="22"/>
          <w:szCs w:val="22"/>
          <w:lang w:eastAsia="es-ES"/>
        </w:rPr>
        <w:t xml:space="preserve">Los costes de ampliación, sustitución o mejora del activo que aumenten su capacidad o su vida útil será un mayor valor del inmovilizado. Los gastos de mantenimiento y reparaciones se han cargado directamente a la cuenta de </w:t>
      </w:r>
      <w:r w:rsidRPr="003364E1" w:rsidR="00AF31C0">
        <w:rPr>
          <w:rFonts w:ascii="Helvetica" w:hAnsi="Helvetica" w:cs="UniversLTStd"/>
          <w:sz w:val="22"/>
          <w:szCs w:val="22"/>
          <w:lang w:eastAsia="es-ES"/>
        </w:rPr>
        <w:t>resultados</w:t>
      </w:r>
      <w:r w:rsidR="005246B4">
        <w:rPr>
          <w:rFonts w:ascii="Helvetica" w:hAnsi="Helvetica" w:cs="UniversLTStd"/>
          <w:sz w:val="22"/>
          <w:szCs w:val="22"/>
          <w:lang w:eastAsia="es-ES"/>
        </w:rPr>
        <w:t>.</w:t>
      </w:r>
    </w:p>
    <w:p w:rsidRPr="003364E1" w:rsidR="00D054F9" w:rsidP="00A4533E" w:rsidRDefault="00D054F9" w14:paraId="34DC3072" w14:textId="77777777">
      <w:pPr>
        <w:autoSpaceDE w:val="0"/>
        <w:autoSpaceDN w:val="0"/>
        <w:adjustRightInd w:val="0"/>
        <w:spacing w:after="240"/>
        <w:jc w:val="both"/>
        <w:rPr>
          <w:rFonts w:ascii="Helvetica" w:hAnsi="Helvetica" w:cs="UniversLTStd"/>
          <w:sz w:val="22"/>
          <w:szCs w:val="22"/>
          <w:lang w:eastAsia="es-ES"/>
        </w:rPr>
      </w:pPr>
      <w:r w:rsidRPr="003364E1">
        <w:rPr>
          <w:rFonts w:ascii="Helvetica" w:hAnsi="Helvetica" w:cs="UniversLTStd"/>
          <w:sz w:val="22"/>
          <w:szCs w:val="22"/>
          <w:lang w:eastAsia="es-ES"/>
        </w:rPr>
        <w:tab/>
      </w:r>
      <w:r w:rsidRPr="003364E1">
        <w:rPr>
          <w:rFonts w:ascii="Helvetica" w:hAnsi="Helvetica" w:cs="UniversLTStd"/>
          <w:sz w:val="22"/>
          <w:szCs w:val="22"/>
          <w:lang w:eastAsia="es-ES"/>
        </w:rPr>
        <w:t>a) Amortizaciones</w:t>
      </w:r>
    </w:p>
    <w:p w:rsidR="00D054F9" w:rsidP="53896C87" w:rsidRDefault="00D054F9" w14:paraId="477FC9C0" w14:textId="55159D3F" w14:noSpellErr="1">
      <w:pPr>
        <w:autoSpaceDE w:val="0"/>
        <w:autoSpaceDN w:val="0"/>
        <w:adjustRightInd w:val="0"/>
        <w:spacing w:after="240"/>
        <w:jc w:val="both"/>
        <w:rPr>
          <w:rFonts w:ascii="Helvetica" w:hAnsi="Helvetica" w:cs="UniversLTStd"/>
          <w:sz w:val="22"/>
          <w:szCs w:val="22"/>
          <w:lang w:val="es-ES" w:eastAsia="es-ES"/>
        </w:rPr>
      </w:pPr>
      <w:r w:rsidRPr="003364E1">
        <w:rPr>
          <w:rFonts w:ascii="Helvetica" w:hAnsi="Helvetica" w:cs="UniversLTStd"/>
          <w:sz w:val="22"/>
          <w:szCs w:val="22"/>
          <w:lang w:eastAsia="es-ES"/>
        </w:rPr>
        <w:tab/>
      </w:r>
      <w:r w:rsidRPr="53896C87" w:rsidR="00D054F9">
        <w:rPr>
          <w:rFonts w:ascii="Helvetica" w:hAnsi="Helvetica" w:cs="UniversLTStd"/>
          <w:sz w:val="22"/>
          <w:szCs w:val="22"/>
          <w:lang w:val="es-ES" w:eastAsia="es-ES"/>
        </w:rPr>
        <w:t xml:space="preserve">Las amortizaciones se han establecido de manera sistemática y racional en función de la vida útil de los bienes y de su valor residual, atendiendo a la depreciación que normalmente sufren por su funcionamiento, uso y disfrute, sin perjuicio de considerar también la obsolescencia técnica o comercial que pudiera afectarlos. Se ha amortizado de forma independiente cada parte de un elemento del inmovilizado material y de forma </w:t>
      </w:r>
      <w:r w:rsidRPr="53896C87" w:rsidR="00A72BBA">
        <w:rPr>
          <w:rFonts w:ascii="Helvetica" w:hAnsi="Helvetica" w:cs="UniversLTStd"/>
          <w:sz w:val="22"/>
          <w:szCs w:val="22"/>
          <w:lang w:val="es-ES" w:eastAsia="es-ES"/>
        </w:rPr>
        <w:t>lineal</w:t>
      </w:r>
      <w:r w:rsidRPr="53896C87" w:rsidR="00D054F9">
        <w:rPr>
          <w:rFonts w:ascii="Helvetica" w:hAnsi="Helvetica" w:cs="UniversLTStd"/>
          <w:sz w:val="22"/>
          <w:szCs w:val="22"/>
          <w:lang w:val="es-ES" w:eastAsia="es-ES"/>
        </w:rPr>
        <w:t>:</w:t>
      </w:r>
    </w:p>
    <w:p w:rsidR="004064E0" w:rsidP="00A4533E" w:rsidRDefault="004064E0" w14:paraId="3FCD0D3A" w14:textId="77777777">
      <w:pPr>
        <w:autoSpaceDE w:val="0"/>
        <w:autoSpaceDN w:val="0"/>
        <w:adjustRightInd w:val="0"/>
        <w:spacing w:after="240"/>
        <w:jc w:val="both"/>
        <w:rPr>
          <w:rFonts w:ascii="Helvetica" w:hAnsi="Helvetica" w:cs="UniversLTStd"/>
          <w:sz w:val="22"/>
          <w:szCs w:val="22"/>
          <w:lang w:eastAsia="es-ES"/>
        </w:rPr>
      </w:pPr>
    </w:p>
    <w:p w:rsidR="00A4533E" w:rsidP="00A4533E" w:rsidRDefault="00A4533E" w14:paraId="0545386E" w14:textId="77777777">
      <w:pPr>
        <w:autoSpaceDE w:val="0"/>
        <w:autoSpaceDN w:val="0"/>
        <w:adjustRightInd w:val="0"/>
        <w:spacing w:after="240"/>
        <w:jc w:val="both"/>
        <w:rPr>
          <w:rFonts w:ascii="Helvetica" w:hAnsi="Helvetica" w:cs="UniversLTStd"/>
          <w:sz w:val="22"/>
          <w:szCs w:val="22"/>
          <w:lang w:eastAsia="es-ES"/>
        </w:rPr>
      </w:pPr>
    </w:p>
    <w:p w:rsidRPr="003364E1" w:rsidR="004064E0" w:rsidP="00406E1D" w:rsidRDefault="004064E0" w14:paraId="51FD347B" w14:textId="77777777">
      <w:pPr>
        <w:autoSpaceDE w:val="0"/>
        <w:autoSpaceDN w:val="0"/>
        <w:adjustRightInd w:val="0"/>
        <w:jc w:val="both"/>
        <w:rPr>
          <w:rFonts w:ascii="Helvetica" w:hAnsi="Helvetica" w:cs="UniversLTStd"/>
          <w:sz w:val="22"/>
          <w:szCs w:val="22"/>
          <w:lang w:eastAsia="es-ES"/>
        </w:rPr>
      </w:pPr>
    </w:p>
    <w:p w:rsidRPr="003364E1" w:rsidR="00D054F9" w:rsidP="003D457F" w:rsidRDefault="00D054F9" w14:paraId="0C6BA0B2" w14:textId="77777777">
      <w:pPr>
        <w:autoSpaceDE w:val="0"/>
        <w:autoSpaceDN w:val="0"/>
        <w:adjustRightInd w:val="0"/>
        <w:jc w:val="both"/>
        <w:rPr>
          <w:rFonts w:ascii="Helvetica" w:hAnsi="Helvetica" w:cs="UniversLTStd"/>
          <w:lang w:eastAsia="es-ES"/>
        </w:rPr>
      </w:pPr>
    </w:p>
    <w:tbl>
      <w:tblPr>
        <w:tblW w:w="0" w:type="auto"/>
        <w:tblInd w:w="1426" w:type="dxa"/>
        <w:tblLook w:val="01E0" w:firstRow="1" w:lastRow="1" w:firstColumn="1" w:lastColumn="1" w:noHBand="0" w:noVBand="0"/>
      </w:tblPr>
      <w:tblGrid>
        <w:gridCol w:w="4029"/>
        <w:gridCol w:w="2875"/>
      </w:tblGrid>
      <w:tr w:rsidRPr="003364E1" w:rsidR="00D054F9" w:rsidTr="00BF38C7" w14:paraId="3DD22002" w14:textId="77777777">
        <w:tc>
          <w:tcPr>
            <w:tcW w:w="4029" w:type="dxa"/>
          </w:tcPr>
          <w:p w:rsidRPr="003364E1" w:rsidR="00D054F9" w:rsidP="003D457F" w:rsidRDefault="00D054F9" w14:paraId="18008D41" w14:textId="77777777">
            <w:pPr>
              <w:autoSpaceDE w:val="0"/>
              <w:autoSpaceDN w:val="0"/>
              <w:adjustRightInd w:val="0"/>
              <w:jc w:val="both"/>
              <w:rPr>
                <w:rFonts w:ascii="Helvetica" w:hAnsi="Helvetica" w:cs="UniversLTStd"/>
                <w:lang w:eastAsia="es-ES"/>
              </w:rPr>
            </w:pPr>
          </w:p>
        </w:tc>
        <w:tc>
          <w:tcPr>
            <w:tcW w:w="2875" w:type="dxa"/>
          </w:tcPr>
          <w:p w:rsidRPr="003364E1" w:rsidR="00D054F9" w:rsidP="003D457F" w:rsidRDefault="00D054F9" w14:paraId="6837C01E" w14:textId="77777777">
            <w:pPr>
              <w:autoSpaceDE w:val="0"/>
              <w:autoSpaceDN w:val="0"/>
              <w:adjustRightInd w:val="0"/>
              <w:jc w:val="both"/>
              <w:rPr>
                <w:rFonts w:ascii="Helvetica" w:hAnsi="Helvetica" w:cs="UniversLTStd"/>
                <w:b/>
                <w:lang w:eastAsia="es-ES"/>
              </w:rPr>
            </w:pPr>
            <w:r w:rsidRPr="003364E1">
              <w:rPr>
                <w:rFonts w:ascii="Helvetica" w:hAnsi="Helvetica" w:cs="UniversLTStd"/>
                <w:b/>
                <w:lang w:eastAsia="es-ES"/>
              </w:rPr>
              <w:t>Años de vida útil estimada</w:t>
            </w:r>
          </w:p>
        </w:tc>
      </w:tr>
      <w:tr w:rsidRPr="003364E1" w:rsidR="00D054F9" w:rsidTr="00BF38C7" w14:paraId="2E4CC2F6" w14:textId="77777777">
        <w:tc>
          <w:tcPr>
            <w:tcW w:w="4029" w:type="dxa"/>
          </w:tcPr>
          <w:p w:rsidRPr="003364E1" w:rsidR="00D054F9" w:rsidP="003D457F" w:rsidRDefault="00D054F9" w14:paraId="4122AFCA" w14:textId="77777777">
            <w:pPr>
              <w:autoSpaceDE w:val="0"/>
              <w:autoSpaceDN w:val="0"/>
              <w:adjustRightInd w:val="0"/>
              <w:jc w:val="both"/>
              <w:rPr>
                <w:rFonts w:ascii="Helvetica" w:hAnsi="Helvetica" w:cs="UniversLTStd"/>
                <w:b/>
                <w:lang w:eastAsia="es-ES"/>
              </w:rPr>
            </w:pPr>
            <w:r w:rsidRPr="003364E1">
              <w:rPr>
                <w:rFonts w:ascii="Helvetica" w:hAnsi="Helvetica" w:cs="UniversLTStd"/>
                <w:b/>
                <w:lang w:eastAsia="es-ES"/>
              </w:rPr>
              <w:t>Edificios y construcciones</w:t>
            </w:r>
          </w:p>
        </w:tc>
        <w:tc>
          <w:tcPr>
            <w:tcW w:w="2875" w:type="dxa"/>
          </w:tcPr>
          <w:p w:rsidRPr="003364E1" w:rsidR="00D054F9" w:rsidP="00CC0541" w:rsidRDefault="003D457F" w14:paraId="6ABEA1A9" w14:textId="77777777">
            <w:pPr>
              <w:autoSpaceDE w:val="0"/>
              <w:autoSpaceDN w:val="0"/>
              <w:adjustRightInd w:val="0"/>
              <w:jc w:val="center"/>
              <w:rPr>
                <w:rFonts w:ascii="Helvetica" w:hAnsi="Helvetica" w:cs="UniversLTStd"/>
                <w:lang w:eastAsia="es-ES"/>
              </w:rPr>
            </w:pPr>
            <w:r w:rsidRPr="003364E1">
              <w:rPr>
                <w:rFonts w:ascii="Helvetica" w:hAnsi="Helvetica" w:cs="UniversLTStd"/>
                <w:lang w:eastAsia="es-ES"/>
              </w:rPr>
              <w:t>50</w:t>
            </w:r>
          </w:p>
        </w:tc>
      </w:tr>
      <w:tr w:rsidRPr="003364E1" w:rsidR="00D054F9" w:rsidTr="00BF38C7" w14:paraId="027ED1B0" w14:textId="77777777">
        <w:tc>
          <w:tcPr>
            <w:tcW w:w="4029" w:type="dxa"/>
          </w:tcPr>
          <w:p w:rsidRPr="003364E1" w:rsidR="00D054F9" w:rsidP="003D457F" w:rsidRDefault="00D054F9" w14:paraId="51E026CA" w14:textId="77777777">
            <w:pPr>
              <w:autoSpaceDE w:val="0"/>
              <w:autoSpaceDN w:val="0"/>
              <w:adjustRightInd w:val="0"/>
              <w:jc w:val="both"/>
              <w:rPr>
                <w:rFonts w:ascii="Helvetica" w:hAnsi="Helvetica" w:cs="UniversLTStd"/>
                <w:b/>
                <w:lang w:eastAsia="es-ES"/>
              </w:rPr>
            </w:pPr>
            <w:r w:rsidRPr="003364E1">
              <w:rPr>
                <w:rFonts w:ascii="Helvetica" w:hAnsi="Helvetica" w:cs="UniversLTStd"/>
                <w:b/>
                <w:lang w:eastAsia="es-ES"/>
              </w:rPr>
              <w:t>Instalaciones técnicas y maquinaria</w:t>
            </w:r>
          </w:p>
        </w:tc>
        <w:tc>
          <w:tcPr>
            <w:tcW w:w="2875" w:type="dxa"/>
          </w:tcPr>
          <w:p w:rsidRPr="003364E1" w:rsidR="00D054F9" w:rsidP="00CC0541" w:rsidRDefault="003D457F" w14:paraId="1F3D01E8" w14:textId="77777777">
            <w:pPr>
              <w:autoSpaceDE w:val="0"/>
              <w:autoSpaceDN w:val="0"/>
              <w:adjustRightInd w:val="0"/>
              <w:jc w:val="center"/>
              <w:rPr>
                <w:rFonts w:ascii="Helvetica" w:hAnsi="Helvetica" w:cs="UniversLTStd"/>
                <w:lang w:eastAsia="es-ES"/>
              </w:rPr>
            </w:pPr>
            <w:r w:rsidRPr="003364E1">
              <w:rPr>
                <w:rFonts w:ascii="Helvetica" w:hAnsi="Helvetica" w:cs="UniversLTStd"/>
                <w:lang w:eastAsia="es-ES"/>
              </w:rPr>
              <w:t>10</w:t>
            </w:r>
          </w:p>
        </w:tc>
      </w:tr>
      <w:tr w:rsidRPr="003364E1" w:rsidR="00D054F9" w:rsidTr="00BF38C7" w14:paraId="658C3214" w14:textId="77777777">
        <w:tc>
          <w:tcPr>
            <w:tcW w:w="4029" w:type="dxa"/>
          </w:tcPr>
          <w:p w:rsidRPr="003364E1" w:rsidR="00D054F9" w:rsidP="003D457F" w:rsidRDefault="00D054F9" w14:paraId="563F0D73" w14:textId="77777777">
            <w:pPr>
              <w:autoSpaceDE w:val="0"/>
              <w:autoSpaceDN w:val="0"/>
              <w:adjustRightInd w:val="0"/>
              <w:jc w:val="both"/>
              <w:rPr>
                <w:rFonts w:ascii="Helvetica" w:hAnsi="Helvetica" w:cs="UniversLTStd"/>
                <w:b/>
                <w:lang w:eastAsia="es-ES"/>
              </w:rPr>
            </w:pPr>
            <w:r w:rsidRPr="003364E1">
              <w:rPr>
                <w:rFonts w:ascii="Helvetica" w:hAnsi="Helvetica" w:cs="UniversLTStd"/>
                <w:b/>
                <w:lang w:eastAsia="es-ES"/>
              </w:rPr>
              <w:t>Mobiliario y enseres</w:t>
            </w:r>
          </w:p>
        </w:tc>
        <w:tc>
          <w:tcPr>
            <w:tcW w:w="2875" w:type="dxa"/>
          </w:tcPr>
          <w:p w:rsidRPr="003364E1" w:rsidR="00D054F9" w:rsidP="00CC0541" w:rsidRDefault="003D457F" w14:paraId="4BF3DDAE" w14:textId="77777777">
            <w:pPr>
              <w:autoSpaceDE w:val="0"/>
              <w:autoSpaceDN w:val="0"/>
              <w:adjustRightInd w:val="0"/>
              <w:jc w:val="center"/>
              <w:rPr>
                <w:rFonts w:ascii="Helvetica" w:hAnsi="Helvetica" w:cs="UniversLTStd"/>
                <w:lang w:eastAsia="es-ES"/>
              </w:rPr>
            </w:pPr>
            <w:r w:rsidRPr="003364E1">
              <w:rPr>
                <w:rFonts w:ascii="Helvetica" w:hAnsi="Helvetica" w:cs="UniversLTStd"/>
                <w:lang w:eastAsia="es-ES"/>
              </w:rPr>
              <w:t>10</w:t>
            </w:r>
          </w:p>
        </w:tc>
      </w:tr>
      <w:tr w:rsidRPr="003364E1" w:rsidR="00D054F9" w:rsidTr="00BF38C7" w14:paraId="560ED71B" w14:textId="77777777">
        <w:tc>
          <w:tcPr>
            <w:tcW w:w="4029" w:type="dxa"/>
          </w:tcPr>
          <w:p w:rsidRPr="003364E1" w:rsidR="00D054F9" w:rsidP="003D457F" w:rsidRDefault="00D054F9" w14:paraId="4E6A0940" w14:textId="77777777">
            <w:pPr>
              <w:autoSpaceDE w:val="0"/>
              <w:autoSpaceDN w:val="0"/>
              <w:adjustRightInd w:val="0"/>
              <w:jc w:val="both"/>
              <w:rPr>
                <w:rFonts w:ascii="Helvetica" w:hAnsi="Helvetica" w:cs="UniversLTStd"/>
                <w:b/>
                <w:lang w:eastAsia="es-ES"/>
              </w:rPr>
            </w:pPr>
            <w:r w:rsidRPr="003364E1">
              <w:rPr>
                <w:rFonts w:ascii="Helvetica" w:hAnsi="Helvetica" w:cs="UniversLTStd"/>
                <w:b/>
                <w:lang w:eastAsia="es-ES"/>
              </w:rPr>
              <w:t>Elementos de transporte</w:t>
            </w:r>
          </w:p>
        </w:tc>
        <w:tc>
          <w:tcPr>
            <w:tcW w:w="2875" w:type="dxa"/>
          </w:tcPr>
          <w:p w:rsidRPr="003364E1" w:rsidR="00D054F9" w:rsidP="00CC0541" w:rsidRDefault="003D457F" w14:paraId="54F1A9E0" w14:textId="77777777">
            <w:pPr>
              <w:autoSpaceDE w:val="0"/>
              <w:autoSpaceDN w:val="0"/>
              <w:adjustRightInd w:val="0"/>
              <w:jc w:val="center"/>
              <w:rPr>
                <w:rFonts w:ascii="Helvetica" w:hAnsi="Helvetica" w:cs="UniversLTStd"/>
                <w:lang w:eastAsia="es-ES"/>
              </w:rPr>
            </w:pPr>
            <w:r w:rsidRPr="003364E1">
              <w:rPr>
                <w:rFonts w:ascii="Helvetica" w:hAnsi="Helvetica" w:cs="UniversLTStd"/>
                <w:lang w:eastAsia="es-ES"/>
              </w:rPr>
              <w:t>8</w:t>
            </w:r>
          </w:p>
        </w:tc>
      </w:tr>
      <w:tr w:rsidRPr="003364E1" w:rsidR="00D054F9" w:rsidTr="00BF38C7" w14:paraId="77E41753" w14:textId="77777777">
        <w:tc>
          <w:tcPr>
            <w:tcW w:w="4029" w:type="dxa"/>
          </w:tcPr>
          <w:p w:rsidRPr="003364E1" w:rsidR="00D054F9" w:rsidP="003D457F" w:rsidRDefault="00D054F9" w14:paraId="125F13C2" w14:textId="77777777">
            <w:pPr>
              <w:autoSpaceDE w:val="0"/>
              <w:autoSpaceDN w:val="0"/>
              <w:adjustRightInd w:val="0"/>
              <w:jc w:val="both"/>
              <w:rPr>
                <w:rFonts w:ascii="Helvetica" w:hAnsi="Helvetica" w:cs="UniversLTStd"/>
                <w:b/>
                <w:lang w:eastAsia="es-ES"/>
              </w:rPr>
            </w:pPr>
            <w:r w:rsidRPr="003364E1">
              <w:rPr>
                <w:rFonts w:ascii="Helvetica" w:hAnsi="Helvetica" w:cs="UniversLTStd"/>
                <w:b/>
                <w:lang w:eastAsia="es-ES"/>
              </w:rPr>
              <w:t>Equipos para procesos de información</w:t>
            </w:r>
          </w:p>
        </w:tc>
        <w:tc>
          <w:tcPr>
            <w:tcW w:w="2875" w:type="dxa"/>
          </w:tcPr>
          <w:p w:rsidRPr="003364E1" w:rsidR="00D054F9" w:rsidP="00CC0541" w:rsidRDefault="003D457F" w14:paraId="6485B0FF" w14:textId="77777777">
            <w:pPr>
              <w:autoSpaceDE w:val="0"/>
              <w:autoSpaceDN w:val="0"/>
              <w:adjustRightInd w:val="0"/>
              <w:jc w:val="center"/>
              <w:rPr>
                <w:rFonts w:ascii="Helvetica" w:hAnsi="Helvetica" w:cs="UniversLTStd"/>
                <w:lang w:eastAsia="es-ES"/>
              </w:rPr>
            </w:pPr>
            <w:r w:rsidRPr="003364E1">
              <w:rPr>
                <w:rFonts w:ascii="Helvetica" w:hAnsi="Helvetica" w:cs="UniversLTStd"/>
                <w:lang w:eastAsia="es-ES"/>
              </w:rPr>
              <w:t>4</w:t>
            </w:r>
          </w:p>
        </w:tc>
      </w:tr>
    </w:tbl>
    <w:p w:rsidRPr="003364E1" w:rsidR="00D054F9" w:rsidP="003D457F" w:rsidRDefault="00D054F9" w14:paraId="045FD28D" w14:textId="1191B125">
      <w:pPr>
        <w:autoSpaceDE w:val="0"/>
        <w:autoSpaceDN w:val="0"/>
        <w:adjustRightInd w:val="0"/>
        <w:jc w:val="both"/>
        <w:rPr>
          <w:rFonts w:ascii="Helvetica" w:hAnsi="Helvetica" w:cs="UniversLTStd"/>
          <w:sz w:val="22"/>
          <w:szCs w:val="22"/>
          <w:lang w:eastAsia="es-ES"/>
        </w:rPr>
      </w:pPr>
    </w:p>
    <w:p w:rsidRPr="003364E1" w:rsidR="002D15F3" w:rsidP="003D457F" w:rsidRDefault="002D15F3" w14:paraId="1D459E5A" w14:textId="77777777">
      <w:pPr>
        <w:autoSpaceDE w:val="0"/>
        <w:autoSpaceDN w:val="0"/>
        <w:adjustRightInd w:val="0"/>
        <w:jc w:val="both"/>
        <w:rPr>
          <w:rFonts w:ascii="Helvetica" w:hAnsi="Helvetica" w:cs="UniversLTStd"/>
          <w:sz w:val="22"/>
          <w:szCs w:val="22"/>
          <w:lang w:eastAsia="es-ES"/>
        </w:rPr>
      </w:pPr>
    </w:p>
    <w:p w:rsidRPr="003364E1" w:rsidR="00D054F9" w:rsidP="00A4533E" w:rsidRDefault="00BA493D" w14:paraId="6B1D2763" w14:textId="5EE9AAE4">
      <w:pPr>
        <w:autoSpaceDE w:val="0"/>
        <w:autoSpaceDN w:val="0"/>
        <w:adjustRightInd w:val="0"/>
        <w:spacing w:after="240"/>
        <w:ind w:firstLine="708"/>
        <w:jc w:val="both"/>
        <w:rPr>
          <w:rFonts w:ascii="Helvetica" w:hAnsi="Helvetica" w:cs="UniversLTStd"/>
          <w:sz w:val="22"/>
          <w:szCs w:val="22"/>
          <w:u w:val="single"/>
          <w:lang w:eastAsia="es-ES"/>
        </w:rPr>
      </w:pPr>
      <w:r w:rsidRPr="003364E1">
        <w:rPr>
          <w:rFonts w:ascii="Helvetica" w:hAnsi="Helvetica" w:cs="UniversLTStd"/>
          <w:sz w:val="22"/>
          <w:szCs w:val="22"/>
          <w:lang w:eastAsia="es-ES"/>
        </w:rPr>
        <w:t>b</w:t>
      </w:r>
      <w:r w:rsidRPr="003364E1" w:rsidR="00D054F9">
        <w:rPr>
          <w:rFonts w:ascii="Helvetica" w:hAnsi="Helvetica" w:cs="UniversLTStd"/>
          <w:sz w:val="22"/>
          <w:szCs w:val="22"/>
          <w:lang w:eastAsia="es-ES"/>
        </w:rPr>
        <w:t>) Deterioro de valor de los activos materiales no generadores de flujos de efectivo</w:t>
      </w:r>
    </w:p>
    <w:p w:rsidRPr="003364E1" w:rsidR="00D054F9" w:rsidP="00A4533E" w:rsidRDefault="00D054F9" w14:paraId="4DD0C9E2" w14:textId="77777777">
      <w:pPr>
        <w:autoSpaceDE w:val="0"/>
        <w:autoSpaceDN w:val="0"/>
        <w:adjustRightInd w:val="0"/>
        <w:spacing w:after="240"/>
        <w:jc w:val="both"/>
        <w:rPr>
          <w:rFonts w:ascii="Helvetica" w:hAnsi="Helvetica" w:cs="UniversLTStd"/>
          <w:sz w:val="22"/>
          <w:szCs w:val="22"/>
          <w:lang w:eastAsia="es-ES"/>
        </w:rPr>
      </w:pPr>
      <w:r w:rsidRPr="003364E1">
        <w:rPr>
          <w:rFonts w:ascii="Helvetica" w:hAnsi="Helvetica" w:cs="UniversLTStd"/>
          <w:sz w:val="22"/>
          <w:szCs w:val="22"/>
          <w:lang w:eastAsia="es-ES"/>
        </w:rPr>
        <w:tab/>
      </w:r>
      <w:r w:rsidRPr="003364E1">
        <w:rPr>
          <w:rFonts w:ascii="Helvetica" w:hAnsi="Helvetica" w:cs="UniversLTStd"/>
          <w:sz w:val="22"/>
          <w:szCs w:val="22"/>
          <w:lang w:eastAsia="es-ES"/>
        </w:rPr>
        <w:t xml:space="preserve">Se produce una pérdida por deterioro del valor de un elemento del inmovilizado material no generador de flujos de efectivo cuando su valor contable supera a su importe recuperable, entendido éste como el mayor importe entre su valor razonable menos los costes de venta y su valor en uso. A tal efecto, el valor en uso se determina por referencia al coste de reposición. </w:t>
      </w:r>
    </w:p>
    <w:p w:rsidRPr="003364E1" w:rsidR="00D054F9" w:rsidP="00A4533E" w:rsidRDefault="00D054F9" w14:paraId="1FC2CE6C" w14:textId="77777777">
      <w:pPr>
        <w:autoSpaceDE w:val="0"/>
        <w:autoSpaceDN w:val="0"/>
        <w:adjustRightInd w:val="0"/>
        <w:spacing w:after="240"/>
        <w:ind w:firstLine="708"/>
        <w:jc w:val="both"/>
        <w:rPr>
          <w:rFonts w:ascii="Helvetica" w:hAnsi="Helvetica" w:cs="UniversLTStd"/>
          <w:sz w:val="22"/>
          <w:szCs w:val="22"/>
          <w:lang w:eastAsia="es-ES"/>
        </w:rPr>
      </w:pPr>
      <w:r w:rsidRPr="003364E1">
        <w:rPr>
          <w:rFonts w:ascii="Helvetica" w:hAnsi="Helvetica" w:cs="UniversLTStd"/>
          <w:sz w:val="22"/>
          <w:szCs w:val="22"/>
          <w:lang w:eastAsia="es-ES"/>
        </w:rPr>
        <w:t xml:space="preserve">A la fecha de cierre de cada ejercicio, la entidad evalúa si existen indicios de que algún inmovilizado material o, en su caso, alguna unidad de explotación o servicio puedan estar deteriorados, en cuyo caso, estima sus importes recuperables efectuando las correcciones valorativas que procedan. </w:t>
      </w:r>
    </w:p>
    <w:p w:rsidRPr="003364E1" w:rsidR="00D054F9" w:rsidP="00A4533E" w:rsidRDefault="00D054F9" w14:paraId="34443862" w14:textId="77777777">
      <w:pPr>
        <w:autoSpaceDE w:val="0"/>
        <w:autoSpaceDN w:val="0"/>
        <w:adjustRightInd w:val="0"/>
        <w:spacing w:after="240"/>
        <w:ind w:firstLine="708"/>
        <w:jc w:val="both"/>
        <w:rPr>
          <w:rFonts w:ascii="Helvetica" w:hAnsi="Helvetica" w:cs="UniversLTStd"/>
          <w:sz w:val="22"/>
          <w:szCs w:val="22"/>
          <w:lang w:eastAsia="es-ES"/>
        </w:rPr>
      </w:pPr>
      <w:r w:rsidRPr="003364E1">
        <w:rPr>
          <w:rFonts w:ascii="Helvetica" w:hAnsi="Helvetica" w:cs="UniversLTStd"/>
          <w:sz w:val="22"/>
          <w:szCs w:val="22"/>
          <w:lang w:eastAsia="es-ES"/>
        </w:rPr>
        <w:t xml:space="preserve">Los cálculos del deterioro de los elementos del inmovilizado material se efectuarán elemento a elemento de forma individualizada. </w:t>
      </w:r>
    </w:p>
    <w:p w:rsidRPr="003364E1" w:rsidR="00D054F9" w:rsidP="00A4533E" w:rsidRDefault="00D054F9" w14:paraId="36BEBBDB" w14:textId="5BB31634">
      <w:pPr>
        <w:autoSpaceDE w:val="0"/>
        <w:autoSpaceDN w:val="0"/>
        <w:adjustRightInd w:val="0"/>
        <w:spacing w:after="240"/>
        <w:jc w:val="both"/>
        <w:rPr>
          <w:rFonts w:ascii="Helvetica" w:hAnsi="Helvetica" w:cs="UniversLTStd"/>
          <w:sz w:val="22"/>
          <w:szCs w:val="22"/>
          <w:lang w:val="es-ES" w:eastAsia="es-ES"/>
        </w:rPr>
      </w:pPr>
      <w:r w:rsidRPr="003364E1">
        <w:rPr>
          <w:rFonts w:ascii="Helvetica" w:hAnsi="Helvetica" w:cs="UniversLTStd"/>
          <w:sz w:val="22"/>
          <w:szCs w:val="22"/>
          <w:lang w:eastAsia="es-ES"/>
        </w:rPr>
        <w:tab/>
      </w:r>
      <w:r w:rsidRPr="003364E1">
        <w:rPr>
          <w:rFonts w:ascii="Helvetica" w:hAnsi="Helvetica" w:cs="UniversLTStd"/>
          <w:sz w:val="22"/>
          <w:szCs w:val="22"/>
          <w:lang w:eastAsia="es-ES"/>
        </w:rPr>
        <w:t xml:space="preserve">Las correcciones valorativas por deterioro de los elementos del inmovilizado material no generadores de flujos de efectivo, así como su reversión cuando las circunstancias </w:t>
      </w:r>
      <w:r w:rsidRPr="003364E1">
        <w:rPr>
          <w:rFonts w:ascii="Helvetica" w:hAnsi="Helvetica" w:cs="UniversLTStd"/>
          <w:sz w:val="22"/>
          <w:szCs w:val="22"/>
          <w:lang w:val="es-ES" w:eastAsia="es-ES"/>
        </w:rPr>
        <w:t>que las motivaron hubieran dejado de existir, se reconocen como un gasto o un ingreso, respectivamente, en la cuenta de resultados. La reversión del deterioro tiene como límite el valor contable del inmovilizado que estaría reconocido en la fecha de reversión si no se hubiese registrado el deterioro del valor.</w:t>
      </w:r>
    </w:p>
    <w:p w:rsidRPr="003364E1" w:rsidR="00D054F9" w:rsidP="00A4533E" w:rsidRDefault="00BA493D" w14:paraId="12FEEB91" w14:textId="58ED04B1">
      <w:pPr>
        <w:autoSpaceDE w:val="0"/>
        <w:autoSpaceDN w:val="0"/>
        <w:adjustRightInd w:val="0"/>
        <w:spacing w:after="240"/>
        <w:ind w:firstLine="708"/>
        <w:jc w:val="both"/>
        <w:rPr>
          <w:rFonts w:ascii="Helvetica" w:hAnsi="Helvetica" w:cs="UniversLTStd"/>
          <w:sz w:val="22"/>
          <w:szCs w:val="22"/>
          <w:lang w:val="es-ES" w:eastAsia="es-ES"/>
        </w:rPr>
      </w:pPr>
      <w:r w:rsidRPr="003364E1">
        <w:rPr>
          <w:rFonts w:ascii="Helvetica" w:hAnsi="Helvetica" w:cs="UniversLTStd"/>
          <w:sz w:val="22"/>
          <w:szCs w:val="22"/>
          <w:lang w:val="es-ES" w:eastAsia="es-ES"/>
        </w:rPr>
        <w:t>c</w:t>
      </w:r>
      <w:r w:rsidRPr="003364E1" w:rsidR="00D054F9">
        <w:rPr>
          <w:rFonts w:ascii="Helvetica" w:hAnsi="Helvetica" w:cs="UniversLTStd"/>
          <w:sz w:val="22"/>
          <w:szCs w:val="22"/>
          <w:lang w:val="es-ES" w:eastAsia="es-ES"/>
        </w:rPr>
        <w:t xml:space="preserve">) Costes de renovación, ampliación o mejora: </w:t>
      </w:r>
    </w:p>
    <w:p w:rsidRPr="003364E1" w:rsidR="00D054F9" w:rsidP="00A4533E" w:rsidRDefault="00D054F9" w14:paraId="05ADC16C" w14:textId="77777777">
      <w:pPr>
        <w:autoSpaceDE w:val="0"/>
        <w:autoSpaceDN w:val="0"/>
        <w:adjustRightInd w:val="0"/>
        <w:spacing w:after="240"/>
        <w:ind w:firstLine="708"/>
        <w:jc w:val="both"/>
        <w:rPr>
          <w:rFonts w:ascii="Helvetica" w:hAnsi="Helvetica" w:cs="UniversLTStd"/>
          <w:sz w:val="22"/>
          <w:szCs w:val="22"/>
          <w:lang w:val="es-ES" w:eastAsia="es-ES"/>
        </w:rPr>
      </w:pPr>
      <w:r w:rsidRPr="003364E1">
        <w:rPr>
          <w:rFonts w:ascii="Helvetica" w:hAnsi="Helvetica" w:cs="UniversLTStd"/>
          <w:sz w:val="22"/>
          <w:szCs w:val="22"/>
          <w:lang w:val="es-ES" w:eastAsia="es-ES"/>
        </w:rPr>
        <w:t>Durante el ejercicio no se han incurrido costes de renovación, ampliación o mejora de los bienes de inmovilizado no generadores de flujos de efectivo.</w:t>
      </w:r>
    </w:p>
    <w:p w:rsidRPr="003364E1" w:rsidR="00D054F9" w:rsidP="00A4533E" w:rsidRDefault="00BA493D" w14:paraId="78FF2797" w14:textId="1A13E19B">
      <w:pPr>
        <w:autoSpaceDE w:val="0"/>
        <w:autoSpaceDN w:val="0"/>
        <w:adjustRightInd w:val="0"/>
        <w:spacing w:after="240"/>
        <w:ind w:firstLine="708"/>
        <w:jc w:val="both"/>
        <w:rPr>
          <w:rFonts w:ascii="Helvetica" w:hAnsi="Helvetica" w:cs="UniversLTStd"/>
          <w:sz w:val="22"/>
          <w:szCs w:val="22"/>
          <w:lang w:val="es-ES" w:eastAsia="es-ES"/>
        </w:rPr>
      </w:pPr>
      <w:r w:rsidRPr="003364E1">
        <w:rPr>
          <w:rFonts w:ascii="Helvetica" w:hAnsi="Helvetica" w:cs="UniversLTStd"/>
          <w:sz w:val="22"/>
          <w:szCs w:val="22"/>
          <w:lang w:eastAsia="es-ES"/>
        </w:rPr>
        <w:t>d</w:t>
      </w:r>
      <w:r w:rsidRPr="003364E1" w:rsidR="00D054F9">
        <w:rPr>
          <w:rFonts w:ascii="Helvetica" w:hAnsi="Helvetica" w:cs="UniversLTStd"/>
          <w:sz w:val="22"/>
          <w:szCs w:val="22"/>
          <w:lang w:eastAsia="es-ES"/>
        </w:rPr>
        <w:t xml:space="preserve">) </w:t>
      </w:r>
      <w:r w:rsidRPr="003364E1" w:rsidR="00D054F9">
        <w:rPr>
          <w:rFonts w:ascii="Helvetica" w:hAnsi="Helvetica" w:cs="UniversLTStd"/>
          <w:sz w:val="22"/>
          <w:szCs w:val="22"/>
          <w:lang w:val="es-ES" w:eastAsia="es-ES"/>
        </w:rPr>
        <w:t>Inmovilizado cedido por la entidad sin contraprestación</w:t>
      </w:r>
    </w:p>
    <w:p w:rsidRPr="003364E1" w:rsidR="00C65A5C" w:rsidP="00A4533E" w:rsidRDefault="00D054F9" w14:paraId="4842EFCF" w14:textId="3879137F">
      <w:pPr>
        <w:autoSpaceDE w:val="0"/>
        <w:autoSpaceDN w:val="0"/>
        <w:adjustRightInd w:val="0"/>
        <w:spacing w:after="240"/>
        <w:ind w:firstLine="708"/>
        <w:jc w:val="both"/>
        <w:rPr>
          <w:rFonts w:ascii="Helvetica" w:hAnsi="Helvetica" w:cs="UniversLTStd"/>
          <w:sz w:val="22"/>
          <w:szCs w:val="22"/>
          <w:lang w:val="es-ES" w:eastAsia="es-ES"/>
        </w:rPr>
      </w:pPr>
      <w:r w:rsidRPr="003364E1">
        <w:rPr>
          <w:rFonts w:ascii="Helvetica" w:hAnsi="Helvetica" w:cs="UniversLTStd"/>
          <w:sz w:val="22"/>
          <w:szCs w:val="22"/>
          <w:lang w:val="es-ES" w:eastAsia="es-ES"/>
        </w:rPr>
        <w:t>En el presente ejercicio no se han cedido bienes del inmovilizado material.</w:t>
      </w:r>
    </w:p>
    <w:p w:rsidRPr="003364E1" w:rsidR="00D054F9" w:rsidP="00A4533E" w:rsidRDefault="00D054F9" w14:paraId="7A37673C" w14:textId="2072AC03">
      <w:pPr>
        <w:pStyle w:val="Prrafodelista"/>
        <w:widowControl w:val="0"/>
        <w:numPr>
          <w:ilvl w:val="1"/>
          <w:numId w:val="10"/>
        </w:numPr>
        <w:spacing w:after="240"/>
        <w:jc w:val="both"/>
        <w:rPr>
          <w:rFonts w:ascii="Helvetica" w:hAnsi="Helvetica" w:cs="Arial"/>
          <w:b/>
          <w:i/>
          <w:snapToGrid w:val="0"/>
          <w:sz w:val="22"/>
          <w:szCs w:val="22"/>
        </w:rPr>
      </w:pPr>
      <w:r w:rsidRPr="003364E1">
        <w:rPr>
          <w:rFonts w:ascii="Helvetica" w:hAnsi="Helvetica" w:cs="Arial"/>
          <w:b/>
          <w:i/>
          <w:snapToGrid w:val="0"/>
          <w:sz w:val="22"/>
          <w:szCs w:val="22"/>
        </w:rPr>
        <w:t>Permutas:</w:t>
      </w:r>
    </w:p>
    <w:p w:rsidRPr="003364E1" w:rsidR="00D054F9" w:rsidP="00A4533E" w:rsidRDefault="00D054F9" w14:paraId="6C880877" w14:textId="77777777">
      <w:pPr>
        <w:widowControl w:val="0"/>
        <w:spacing w:after="240"/>
        <w:jc w:val="both"/>
        <w:rPr>
          <w:rFonts w:ascii="Helvetica" w:hAnsi="Helvetica" w:cs="Arial"/>
          <w:snapToGrid w:val="0"/>
          <w:sz w:val="22"/>
          <w:szCs w:val="22"/>
        </w:rPr>
      </w:pPr>
      <w:r w:rsidRPr="003364E1">
        <w:rPr>
          <w:rFonts w:ascii="Helvetica" w:hAnsi="Helvetica" w:cs="Arial"/>
          <w:snapToGrid w:val="0"/>
          <w:sz w:val="22"/>
          <w:szCs w:val="22"/>
        </w:rPr>
        <w:tab/>
      </w:r>
      <w:r w:rsidRPr="003364E1">
        <w:rPr>
          <w:rFonts w:ascii="Helvetica" w:hAnsi="Helvetica" w:cs="Arial"/>
          <w:snapToGrid w:val="0"/>
          <w:sz w:val="22"/>
          <w:szCs w:val="22"/>
        </w:rPr>
        <w:t>Durante el ejercicio no se ha producido ninguna permuta.</w:t>
      </w:r>
    </w:p>
    <w:p w:rsidRPr="003364E1" w:rsidR="00D054F9" w:rsidP="00A4533E" w:rsidRDefault="00D054F9" w14:paraId="225AE30A" w14:textId="6A3DC5B4">
      <w:pPr>
        <w:pStyle w:val="Prrafodelista"/>
        <w:widowControl w:val="0"/>
        <w:numPr>
          <w:ilvl w:val="1"/>
          <w:numId w:val="10"/>
        </w:numPr>
        <w:spacing w:after="240"/>
        <w:jc w:val="both"/>
        <w:rPr>
          <w:rFonts w:ascii="Helvetica" w:hAnsi="Helvetica" w:cs="Arial"/>
          <w:b/>
          <w:i/>
          <w:snapToGrid w:val="0"/>
          <w:sz w:val="22"/>
          <w:szCs w:val="22"/>
        </w:rPr>
      </w:pPr>
      <w:r w:rsidRPr="003364E1">
        <w:rPr>
          <w:rFonts w:ascii="Helvetica" w:hAnsi="Helvetica" w:cs="Arial"/>
          <w:b/>
          <w:i/>
          <w:snapToGrid w:val="0"/>
          <w:sz w:val="22"/>
          <w:szCs w:val="22"/>
        </w:rPr>
        <w:t xml:space="preserve">Créditos y débitos por la actividad propia </w:t>
      </w:r>
    </w:p>
    <w:p w:rsidRPr="003364E1" w:rsidR="00D054F9" w:rsidP="00A4533E" w:rsidRDefault="00D054F9" w14:paraId="7F7EAF23" w14:textId="77777777">
      <w:pPr>
        <w:autoSpaceDE w:val="0"/>
        <w:autoSpaceDN w:val="0"/>
        <w:adjustRightInd w:val="0"/>
        <w:spacing w:after="240"/>
        <w:ind w:firstLine="708"/>
        <w:jc w:val="both"/>
        <w:rPr>
          <w:rFonts w:ascii="Helvetica" w:hAnsi="Helvetica" w:cs="Arial"/>
          <w:snapToGrid w:val="0"/>
          <w:sz w:val="22"/>
          <w:szCs w:val="22"/>
          <w:lang w:val="es-ES"/>
        </w:rPr>
      </w:pPr>
      <w:r w:rsidRPr="003364E1">
        <w:rPr>
          <w:rFonts w:ascii="Helvetica" w:hAnsi="Helvetica" w:cs="Arial"/>
          <w:snapToGrid w:val="0"/>
          <w:sz w:val="22"/>
          <w:szCs w:val="22"/>
          <w:lang w:val="es-ES"/>
        </w:rPr>
        <w:t>Las cuotas, donativos y otras ayudas similares, procedentes de patrocinadores, afiliados u otros deudores, con vencimiento a corto plazo, originan un derecho de cobro que se contabiliza por su valor nominal. Si el vencimiento supera el citado plazo, se reconoce por su valor actual. La diferencia entre el valor actual y el nominal del crédito se registra como un ingreso financiero en la cuenta de resultados de acuerdo con el criterio del coste amortizado.</w:t>
      </w:r>
    </w:p>
    <w:p w:rsidRPr="003364E1" w:rsidR="00D054F9" w:rsidP="00A4533E" w:rsidRDefault="00D054F9" w14:paraId="5616F3EB" w14:textId="77777777">
      <w:pPr>
        <w:autoSpaceDE w:val="0"/>
        <w:autoSpaceDN w:val="0"/>
        <w:adjustRightInd w:val="0"/>
        <w:spacing w:after="240"/>
        <w:ind w:firstLine="708"/>
        <w:jc w:val="both"/>
        <w:rPr>
          <w:rFonts w:ascii="Helvetica" w:hAnsi="Helvetica" w:cs="Arial"/>
          <w:snapToGrid w:val="0"/>
          <w:sz w:val="22"/>
          <w:szCs w:val="22"/>
          <w:lang w:val="es-ES"/>
        </w:rPr>
      </w:pPr>
      <w:r w:rsidRPr="003364E1">
        <w:rPr>
          <w:rFonts w:ascii="Helvetica" w:hAnsi="Helvetica" w:cs="Arial"/>
          <w:snapToGrid w:val="0"/>
          <w:sz w:val="22"/>
          <w:szCs w:val="22"/>
          <w:lang w:val="es-ES"/>
        </w:rPr>
        <w:t>No se han concedido préstamos en el ejercicio de la actividad propia a tipo de interés cero o por debajo del interés de mercado.</w:t>
      </w:r>
    </w:p>
    <w:p w:rsidRPr="003364E1" w:rsidR="00D054F9" w:rsidP="00A4533E" w:rsidRDefault="00D054F9" w14:paraId="735A8E59" w14:textId="77777777">
      <w:pPr>
        <w:autoSpaceDE w:val="0"/>
        <w:autoSpaceDN w:val="0"/>
        <w:adjustRightInd w:val="0"/>
        <w:spacing w:after="240"/>
        <w:ind w:firstLine="708"/>
        <w:jc w:val="both"/>
        <w:rPr>
          <w:rFonts w:ascii="Helvetica" w:hAnsi="Helvetica" w:cs="Arial"/>
          <w:snapToGrid w:val="0"/>
          <w:sz w:val="22"/>
          <w:szCs w:val="22"/>
          <w:lang w:val="es-ES"/>
        </w:rPr>
      </w:pPr>
      <w:r w:rsidRPr="003364E1">
        <w:rPr>
          <w:rFonts w:ascii="Helvetica" w:hAnsi="Helvetica" w:cs="Arial"/>
          <w:snapToGrid w:val="0"/>
          <w:sz w:val="22"/>
          <w:szCs w:val="22"/>
          <w:lang w:val="es-ES"/>
        </w:rPr>
        <w:t>Al cierre del ejercicio se efectúan las correcciones valorativas necesarias siempre que exista evidencia objetiva de que se ha producido un deterioro de valor en estos activos. A tal efecto aplica el criterio del coste amortizado.</w:t>
      </w:r>
    </w:p>
    <w:p w:rsidRPr="003364E1" w:rsidR="00D054F9" w:rsidP="00A4533E" w:rsidRDefault="00D054F9" w14:paraId="3A77802D" w14:textId="77777777">
      <w:pPr>
        <w:autoSpaceDE w:val="0"/>
        <w:autoSpaceDN w:val="0"/>
        <w:adjustRightInd w:val="0"/>
        <w:spacing w:after="240"/>
        <w:ind w:firstLine="708"/>
        <w:jc w:val="both"/>
        <w:rPr>
          <w:rFonts w:ascii="Helvetica" w:hAnsi="Helvetica" w:cs="Arial"/>
          <w:snapToGrid w:val="0"/>
          <w:sz w:val="22"/>
          <w:szCs w:val="22"/>
          <w:lang w:val="es-ES"/>
        </w:rPr>
      </w:pPr>
      <w:r w:rsidRPr="003364E1">
        <w:rPr>
          <w:rFonts w:ascii="Helvetica" w:hAnsi="Helvetica" w:cs="Arial"/>
          <w:snapToGrid w:val="0"/>
          <w:sz w:val="22"/>
          <w:szCs w:val="22"/>
          <w:lang w:val="es-ES"/>
        </w:rPr>
        <w:t>Las ayudas y otras asignaciones concedidas por la entidad a sus beneficiarios, con vencimiento a corto plazo, originan el reconocimiento de un pasivo por su valor nominal. Si el vencimiento supera el citado plazo, se reconocen por su valor actual. La diferencia entre el valor actual y el nominal del débito se contabiliza como un gasto financiero en la cuenta de resultados de acuerdo con el criterio del coste amortizado.</w:t>
      </w:r>
    </w:p>
    <w:p w:rsidRPr="003364E1" w:rsidR="00D054F9" w:rsidP="00A4533E" w:rsidRDefault="00D054F9" w14:paraId="7A8BC150" w14:textId="77777777">
      <w:pPr>
        <w:autoSpaceDE w:val="0"/>
        <w:autoSpaceDN w:val="0"/>
        <w:adjustRightInd w:val="0"/>
        <w:spacing w:after="240"/>
        <w:ind w:firstLine="708"/>
        <w:jc w:val="both"/>
        <w:rPr>
          <w:rFonts w:ascii="Helvetica" w:hAnsi="Helvetica" w:cs="Arial"/>
          <w:snapToGrid w:val="0"/>
          <w:sz w:val="22"/>
          <w:szCs w:val="22"/>
        </w:rPr>
      </w:pPr>
      <w:r w:rsidRPr="003364E1">
        <w:rPr>
          <w:rFonts w:ascii="Helvetica" w:hAnsi="Helvetica" w:cs="Arial"/>
          <w:snapToGrid w:val="0"/>
          <w:sz w:val="22"/>
          <w:szCs w:val="22"/>
          <w:lang w:val="es-ES"/>
        </w:rPr>
        <w:t>Si la concesión de la ayuda es plurianual, el pasivo se registra por el valor actual del importe comprometido en firme de forma irrevocable e incondicional. Se aplica este mismo criterio en aquellos casos en los que la prolongación de la ayuda no esté sometida a evaluaciones periódicas, sino al mero cumplimiento de trámites formales o administrativos.</w:t>
      </w:r>
    </w:p>
    <w:p w:rsidRPr="003364E1" w:rsidR="00D054F9" w:rsidP="00A4533E" w:rsidRDefault="00D054F9" w14:paraId="0DC52AE2" w14:textId="1D2D7066">
      <w:pPr>
        <w:pStyle w:val="Prrafodelista"/>
        <w:widowControl w:val="0"/>
        <w:numPr>
          <w:ilvl w:val="1"/>
          <w:numId w:val="10"/>
        </w:numPr>
        <w:spacing w:after="240"/>
        <w:jc w:val="both"/>
        <w:rPr>
          <w:rFonts w:ascii="Helvetica" w:hAnsi="Helvetica" w:cs="Arial"/>
          <w:b/>
          <w:i/>
          <w:snapToGrid w:val="0"/>
          <w:sz w:val="22"/>
          <w:szCs w:val="22"/>
        </w:rPr>
      </w:pPr>
      <w:r w:rsidRPr="003364E1">
        <w:rPr>
          <w:rFonts w:ascii="Helvetica" w:hAnsi="Helvetica" w:cs="Arial"/>
          <w:b/>
          <w:i/>
          <w:snapToGrid w:val="0"/>
          <w:sz w:val="22"/>
          <w:szCs w:val="22"/>
        </w:rPr>
        <w:t>Existencias:</w:t>
      </w:r>
    </w:p>
    <w:p w:rsidRPr="003364E1" w:rsidR="00D054F9" w:rsidP="00A4533E" w:rsidRDefault="00D054F9" w14:paraId="1BA877D4" w14:textId="112F2F2F">
      <w:pPr>
        <w:autoSpaceDE w:val="0"/>
        <w:autoSpaceDN w:val="0"/>
        <w:adjustRightInd w:val="0"/>
        <w:spacing w:after="240"/>
        <w:jc w:val="both"/>
        <w:rPr>
          <w:rFonts w:ascii="Helvetica" w:hAnsi="Helvetica" w:cs="Arial"/>
          <w:color w:val="000000"/>
          <w:sz w:val="22"/>
          <w:szCs w:val="22"/>
          <w:lang w:eastAsia="es-ES"/>
        </w:rPr>
      </w:pPr>
      <w:r w:rsidRPr="003364E1">
        <w:rPr>
          <w:rFonts w:ascii="Helvetica" w:hAnsi="Helvetica"/>
          <w:color w:val="000000"/>
          <w:sz w:val="22"/>
          <w:szCs w:val="22"/>
        </w:rPr>
        <w:tab/>
      </w:r>
      <w:r w:rsidRPr="003364E1">
        <w:rPr>
          <w:rFonts w:ascii="Helvetica" w:hAnsi="Helvetica" w:cs="Arial"/>
          <w:color w:val="000000"/>
          <w:sz w:val="22"/>
          <w:szCs w:val="22"/>
          <w:lang w:eastAsia="es-ES"/>
        </w:rPr>
        <w:t>Las existencias que figuran en el balance están destinadas a la entrega a los beneficiarios de la entidad en cumplimiento de los fines propios.</w:t>
      </w:r>
    </w:p>
    <w:p w:rsidRPr="003364E1" w:rsidR="00D054F9" w:rsidP="00A4533E" w:rsidRDefault="00D054F9" w14:paraId="735A6467" w14:textId="77777777">
      <w:pPr>
        <w:autoSpaceDE w:val="0"/>
        <w:autoSpaceDN w:val="0"/>
        <w:adjustRightInd w:val="0"/>
        <w:spacing w:after="240"/>
        <w:ind w:firstLine="708"/>
        <w:jc w:val="both"/>
        <w:rPr>
          <w:rFonts w:ascii="Helvetica" w:hAnsi="Helvetica" w:cs="Arial"/>
          <w:color w:val="000000"/>
          <w:sz w:val="22"/>
          <w:szCs w:val="22"/>
          <w:lang w:eastAsia="es-ES"/>
        </w:rPr>
      </w:pPr>
      <w:r w:rsidRPr="003364E1">
        <w:rPr>
          <w:rFonts w:ascii="Helvetica" w:hAnsi="Helvetica" w:cs="Arial"/>
          <w:color w:val="000000"/>
          <w:sz w:val="22"/>
          <w:szCs w:val="22"/>
          <w:lang w:eastAsia="es-ES"/>
        </w:rPr>
        <w:t>A los efectos de calcular el deterioro de valor de estos activos, el importe neto recuperable a considerar será el mayor entre su valor neto realizable y su coste de reposición.</w:t>
      </w:r>
    </w:p>
    <w:p w:rsidR="00D054F9" w:rsidP="00A4533E" w:rsidRDefault="00D054F9" w14:paraId="6DCAA738" w14:textId="2114775D">
      <w:pPr>
        <w:autoSpaceDE w:val="0"/>
        <w:autoSpaceDN w:val="0"/>
        <w:adjustRightInd w:val="0"/>
        <w:spacing w:after="240"/>
        <w:ind w:firstLine="708"/>
        <w:jc w:val="both"/>
        <w:rPr>
          <w:rFonts w:ascii="Helvetica" w:hAnsi="Helvetica" w:cs="Arial"/>
          <w:color w:val="000000"/>
          <w:sz w:val="22"/>
          <w:szCs w:val="22"/>
          <w:lang w:eastAsia="es-ES"/>
        </w:rPr>
      </w:pPr>
      <w:r w:rsidRPr="003364E1">
        <w:rPr>
          <w:rFonts w:ascii="Helvetica" w:hAnsi="Helvetica" w:cs="Arial"/>
          <w:color w:val="000000"/>
          <w:sz w:val="22"/>
          <w:szCs w:val="22"/>
          <w:lang w:eastAsia="es-ES"/>
        </w:rPr>
        <w:t xml:space="preserve">Las entregas realizadas en cumplimiento de los fines de la </w:t>
      </w:r>
      <w:r w:rsidRPr="003364E1" w:rsidR="00BA493D">
        <w:rPr>
          <w:rFonts w:ascii="Helvetica" w:hAnsi="Helvetica" w:cs="Arial"/>
          <w:color w:val="000000"/>
          <w:sz w:val="22"/>
          <w:szCs w:val="22"/>
          <w:lang w:eastAsia="es-ES"/>
        </w:rPr>
        <w:t>entidad</w:t>
      </w:r>
      <w:r w:rsidRPr="003364E1">
        <w:rPr>
          <w:rFonts w:ascii="Helvetica" w:hAnsi="Helvetica" w:cs="Arial"/>
          <w:color w:val="000000"/>
          <w:sz w:val="22"/>
          <w:szCs w:val="22"/>
          <w:lang w:eastAsia="es-ES"/>
        </w:rPr>
        <w:t xml:space="preserve"> se contabilizan como un gasto por el valor contable de los bienes entregados. </w:t>
      </w:r>
    </w:p>
    <w:p w:rsidRPr="003364E1" w:rsidR="00D054F9" w:rsidP="00A4533E" w:rsidRDefault="00D054F9" w14:paraId="08D6C33B" w14:textId="6656B3B3">
      <w:pPr>
        <w:pStyle w:val="Prrafodelista"/>
        <w:widowControl w:val="0"/>
        <w:numPr>
          <w:ilvl w:val="1"/>
          <w:numId w:val="10"/>
        </w:numPr>
        <w:spacing w:after="240"/>
        <w:jc w:val="both"/>
        <w:rPr>
          <w:rFonts w:ascii="Helvetica" w:hAnsi="Helvetica" w:cs="Arial"/>
          <w:b/>
          <w:i/>
          <w:snapToGrid w:val="0"/>
          <w:sz w:val="22"/>
          <w:szCs w:val="22"/>
        </w:rPr>
      </w:pPr>
      <w:r w:rsidRPr="003364E1">
        <w:rPr>
          <w:rFonts w:ascii="Helvetica" w:hAnsi="Helvetica" w:cs="Arial"/>
          <w:b/>
          <w:i/>
          <w:snapToGrid w:val="0"/>
          <w:sz w:val="22"/>
          <w:szCs w:val="22"/>
        </w:rPr>
        <w:t>Ingresos y gastos:</w:t>
      </w:r>
    </w:p>
    <w:p w:rsidRPr="003364E1" w:rsidR="00D054F9" w:rsidP="00A4533E" w:rsidRDefault="00D054F9" w14:paraId="211A8D8D" w14:textId="77777777">
      <w:pPr>
        <w:pStyle w:val="Pa7"/>
        <w:spacing w:after="240"/>
        <w:ind w:firstLine="708"/>
        <w:jc w:val="both"/>
        <w:rPr>
          <w:rFonts w:ascii="Helvetica" w:hAnsi="Helvetica"/>
          <w:color w:val="000000"/>
          <w:sz w:val="22"/>
          <w:szCs w:val="22"/>
        </w:rPr>
      </w:pPr>
      <w:r w:rsidRPr="003364E1">
        <w:rPr>
          <w:rFonts w:ascii="Helvetica" w:hAnsi="Helvetica"/>
          <w:color w:val="000000"/>
          <w:sz w:val="22"/>
          <w:szCs w:val="22"/>
        </w:rPr>
        <w:t>Los gastos realizados por la entidad se contabilizan en la cuenta de resultados del ejercicio en el que se incurren, al margen de la fecha en que se produzca la corriente financiera. En particular, las ayudas otorgadas por la entidad se reconocen en el momento en que se aprueba su concesión.</w:t>
      </w:r>
    </w:p>
    <w:p w:rsidRPr="003364E1" w:rsidR="00D054F9" w:rsidP="00A4533E" w:rsidRDefault="00D054F9" w14:paraId="4814AF9A" w14:textId="77777777">
      <w:pPr>
        <w:pStyle w:val="Pa7"/>
        <w:spacing w:after="240"/>
        <w:ind w:firstLine="708"/>
        <w:jc w:val="both"/>
        <w:rPr>
          <w:rFonts w:ascii="Helvetica" w:hAnsi="Helvetica"/>
          <w:color w:val="000000"/>
          <w:sz w:val="22"/>
          <w:szCs w:val="22"/>
        </w:rPr>
      </w:pPr>
      <w:r w:rsidRPr="003364E1">
        <w:rPr>
          <w:rFonts w:ascii="Helvetica" w:hAnsi="Helvetica"/>
          <w:color w:val="000000"/>
          <w:sz w:val="22"/>
          <w:szCs w:val="22"/>
        </w:rPr>
        <w:t>En ocasiones, el reconocimiento de estos gastos se difiere en espera de que se completen algunas circunstancias necesarias para su devengo, que permitan su consideración definitiva en la cuenta de resultados.</w:t>
      </w:r>
    </w:p>
    <w:p w:rsidRPr="003364E1" w:rsidR="00D054F9" w:rsidP="00A4533E" w:rsidRDefault="00D054F9" w14:paraId="3C717E33" w14:textId="77777777">
      <w:pPr>
        <w:pStyle w:val="Pa8"/>
        <w:spacing w:after="240"/>
        <w:ind w:firstLine="708"/>
        <w:jc w:val="both"/>
        <w:rPr>
          <w:rFonts w:ascii="Helvetica" w:hAnsi="Helvetica"/>
          <w:color w:val="000000"/>
          <w:sz w:val="22"/>
          <w:szCs w:val="22"/>
        </w:rPr>
      </w:pPr>
      <w:r w:rsidRPr="003364E1">
        <w:rPr>
          <w:rFonts w:ascii="Helvetica" w:hAnsi="Helvetica"/>
          <w:color w:val="000000"/>
          <w:sz w:val="22"/>
          <w:szCs w:val="22"/>
        </w:rPr>
        <w:t>Dichas reglas son aplicables a los siguientes casos:</w:t>
      </w:r>
    </w:p>
    <w:p w:rsidRPr="003364E1" w:rsidR="00D054F9" w:rsidP="00A4533E" w:rsidRDefault="00D054F9" w14:paraId="3B3D9486" w14:textId="77777777">
      <w:pPr>
        <w:pStyle w:val="Pa7"/>
        <w:spacing w:after="240"/>
        <w:ind w:firstLine="708"/>
        <w:jc w:val="both"/>
        <w:rPr>
          <w:rFonts w:ascii="Helvetica" w:hAnsi="Helvetica"/>
          <w:color w:val="000000"/>
          <w:sz w:val="22"/>
          <w:szCs w:val="22"/>
        </w:rPr>
      </w:pPr>
      <w:r w:rsidRPr="003364E1">
        <w:rPr>
          <w:rFonts w:ascii="Helvetica" w:hAnsi="Helvetica"/>
          <w:color w:val="000000"/>
          <w:sz w:val="22"/>
          <w:szCs w:val="22"/>
        </w:rPr>
        <w:t>a) Cuando la corriente financiera se produce antes que la corriente real, la operación en cuestión da lugar a un activo, que es reconocido como un gasto cuando se perfecciona el hecho que determina dicha corriente real.</w:t>
      </w:r>
    </w:p>
    <w:p w:rsidRPr="003364E1" w:rsidR="00D054F9" w:rsidP="00A4533E" w:rsidRDefault="00D054F9" w14:paraId="3C312AB5" w14:textId="010FBC7A">
      <w:pPr>
        <w:pStyle w:val="Pa8"/>
        <w:spacing w:after="240"/>
        <w:jc w:val="both"/>
        <w:rPr>
          <w:rFonts w:ascii="Helvetica" w:hAnsi="Helvetica"/>
          <w:color w:val="000000"/>
          <w:sz w:val="22"/>
          <w:szCs w:val="22"/>
        </w:rPr>
      </w:pPr>
      <w:r w:rsidRPr="003364E1">
        <w:rPr>
          <w:rFonts w:ascii="Helvetica" w:hAnsi="Helvetica"/>
          <w:color w:val="000000"/>
          <w:sz w:val="22"/>
          <w:szCs w:val="22"/>
        </w:rPr>
        <w:tab/>
      </w:r>
      <w:r w:rsidRPr="003364E1">
        <w:rPr>
          <w:rFonts w:ascii="Helvetica" w:hAnsi="Helvetica"/>
          <w:color w:val="000000"/>
          <w:sz w:val="22"/>
          <w:szCs w:val="22"/>
        </w:rPr>
        <w:t xml:space="preserve">b) Cuando la corriente real se extiende por períodos superiores al ejercicio económico, cada uno de los períodos reconoce el gasto correspondiente, calculado con criterios razonables, sin perjuicio de lo indicado para los gastos de carácter </w:t>
      </w:r>
      <w:r w:rsidRPr="003364E1" w:rsidR="004D4151">
        <w:rPr>
          <w:rFonts w:ascii="Helvetica" w:hAnsi="Helvetica"/>
          <w:color w:val="000000"/>
          <w:sz w:val="22"/>
          <w:szCs w:val="22"/>
        </w:rPr>
        <w:t>plurianual</w:t>
      </w:r>
      <w:r w:rsidRPr="003364E1">
        <w:rPr>
          <w:rFonts w:ascii="Helvetica" w:hAnsi="Helvetica"/>
          <w:color w:val="000000"/>
          <w:sz w:val="22"/>
          <w:szCs w:val="22"/>
        </w:rPr>
        <w:t>.</w:t>
      </w:r>
    </w:p>
    <w:p w:rsidRPr="003364E1" w:rsidR="00D054F9" w:rsidP="00A4533E" w:rsidRDefault="00D054F9" w14:paraId="4D2F5CE6" w14:textId="43E9C0E6">
      <w:pPr>
        <w:pStyle w:val="Pa7"/>
        <w:spacing w:after="240"/>
        <w:jc w:val="both"/>
        <w:rPr>
          <w:rFonts w:ascii="Helvetica" w:hAnsi="Helvetica"/>
          <w:color w:val="000000"/>
          <w:sz w:val="22"/>
          <w:szCs w:val="22"/>
        </w:rPr>
      </w:pPr>
      <w:r w:rsidRPr="003364E1">
        <w:rPr>
          <w:rFonts w:ascii="Helvetica" w:hAnsi="Helvetica"/>
          <w:color w:val="000000"/>
          <w:sz w:val="22"/>
          <w:szCs w:val="22"/>
        </w:rPr>
        <w:tab/>
      </w:r>
      <w:r w:rsidRPr="003364E1">
        <w:rPr>
          <w:rFonts w:ascii="Helvetica" w:hAnsi="Helvetica"/>
          <w:color w:val="000000"/>
          <w:sz w:val="22"/>
          <w:szCs w:val="22"/>
        </w:rPr>
        <w:t xml:space="preserve">Las ayudas otorgadas en firme por la entidad y otros gastos comprometidos de carácter </w:t>
      </w:r>
      <w:r w:rsidRPr="003364E1" w:rsidR="004D4151">
        <w:rPr>
          <w:rFonts w:ascii="Helvetica" w:hAnsi="Helvetica"/>
          <w:color w:val="000000"/>
          <w:sz w:val="22"/>
          <w:szCs w:val="22"/>
        </w:rPr>
        <w:t>plurianual</w:t>
      </w:r>
      <w:r w:rsidRPr="003364E1">
        <w:rPr>
          <w:rFonts w:ascii="Helvetica" w:hAnsi="Helvetica"/>
          <w:color w:val="000000"/>
          <w:sz w:val="22"/>
          <w:szCs w:val="22"/>
        </w:rPr>
        <w:t xml:space="preserve"> se contabilizan en la cuenta de resultados del ejercicio en que se aprueba su concesión con abono a una cuenta de pasivo, por el valor actual del compromiso asumido.</w:t>
      </w:r>
    </w:p>
    <w:p w:rsidRPr="003364E1" w:rsidR="00D054F9" w:rsidP="00A4533E" w:rsidRDefault="00D054F9" w14:paraId="359BC6CE" w14:textId="77777777">
      <w:pPr>
        <w:pStyle w:val="Pa7"/>
        <w:spacing w:after="240"/>
        <w:jc w:val="both"/>
        <w:rPr>
          <w:rFonts w:ascii="Helvetica" w:hAnsi="Helvetica"/>
          <w:color w:val="000000"/>
          <w:sz w:val="22"/>
          <w:szCs w:val="22"/>
        </w:rPr>
      </w:pPr>
      <w:r w:rsidRPr="003364E1">
        <w:rPr>
          <w:rFonts w:ascii="Helvetica" w:hAnsi="Helvetica"/>
          <w:color w:val="000000"/>
          <w:sz w:val="22"/>
          <w:szCs w:val="22"/>
        </w:rPr>
        <w:tab/>
      </w:r>
      <w:r w:rsidRPr="003364E1">
        <w:rPr>
          <w:rFonts w:ascii="Helvetica" w:hAnsi="Helvetica"/>
          <w:color w:val="000000"/>
          <w:sz w:val="22"/>
          <w:szCs w:val="22"/>
        </w:rPr>
        <w:t>Los desembolsos relacionados con la organización de eventos futuros (exposiciones, congresos, conferencias, etcétera) se reconocen en la cuenta de resultados de la entidad como un gasto en la fecha en la que se incurren, salvo que estuvieran relacionados con la adquisición de bienes del inmovilizado, derechos para organizar el citado evento o cualquier otro concepto que cumpla la definición de activo.</w:t>
      </w:r>
    </w:p>
    <w:p w:rsidRPr="003364E1" w:rsidR="00D054F9" w:rsidP="00A4533E" w:rsidRDefault="00D054F9" w14:paraId="48DAF7C5" w14:textId="77777777">
      <w:pPr>
        <w:pStyle w:val="Pa7"/>
        <w:spacing w:after="240"/>
        <w:jc w:val="both"/>
        <w:rPr>
          <w:rFonts w:ascii="Helvetica" w:hAnsi="Helvetica"/>
          <w:color w:val="000000"/>
          <w:sz w:val="22"/>
          <w:szCs w:val="22"/>
        </w:rPr>
      </w:pPr>
      <w:r w:rsidRPr="003364E1">
        <w:rPr>
          <w:rFonts w:ascii="Helvetica" w:hAnsi="Helvetica"/>
          <w:color w:val="000000"/>
          <w:sz w:val="22"/>
          <w:szCs w:val="22"/>
        </w:rPr>
        <w:tab/>
      </w:r>
      <w:r w:rsidRPr="003364E1">
        <w:rPr>
          <w:rFonts w:ascii="Helvetica" w:hAnsi="Helvetica"/>
          <w:color w:val="000000"/>
          <w:sz w:val="22"/>
          <w:szCs w:val="22"/>
        </w:rPr>
        <w:t>En la contabilización de los ingresos se tienen en cuenta las siguientes reglas:</w:t>
      </w:r>
    </w:p>
    <w:p w:rsidRPr="003364E1" w:rsidR="00D054F9" w:rsidP="00A4533E" w:rsidRDefault="00D054F9" w14:paraId="6ACD6356" w14:textId="77777777">
      <w:pPr>
        <w:pStyle w:val="Pa7"/>
        <w:spacing w:after="240"/>
        <w:jc w:val="both"/>
        <w:rPr>
          <w:rFonts w:ascii="Helvetica" w:hAnsi="Helvetica"/>
          <w:color w:val="000000"/>
          <w:sz w:val="22"/>
          <w:szCs w:val="22"/>
        </w:rPr>
      </w:pPr>
      <w:r w:rsidRPr="003364E1">
        <w:rPr>
          <w:rFonts w:ascii="Helvetica" w:hAnsi="Helvetica"/>
          <w:color w:val="000000"/>
          <w:sz w:val="22"/>
          <w:szCs w:val="22"/>
        </w:rPr>
        <w:tab/>
      </w:r>
      <w:r w:rsidRPr="003364E1">
        <w:rPr>
          <w:rFonts w:ascii="Helvetica" w:hAnsi="Helvetica"/>
          <w:color w:val="000000"/>
          <w:sz w:val="22"/>
          <w:szCs w:val="22"/>
        </w:rPr>
        <w:t xml:space="preserve">a) Los ingresos por entregas de bienes o prestación de servicios se valoran por el importe acordado. </w:t>
      </w:r>
    </w:p>
    <w:p w:rsidRPr="003364E1" w:rsidR="00D054F9" w:rsidP="00A4533E" w:rsidRDefault="00D054F9" w14:paraId="2360924E" w14:textId="77777777">
      <w:pPr>
        <w:pStyle w:val="Pa7"/>
        <w:spacing w:after="240"/>
        <w:jc w:val="both"/>
        <w:rPr>
          <w:rFonts w:ascii="Helvetica" w:hAnsi="Helvetica"/>
          <w:sz w:val="22"/>
          <w:szCs w:val="22"/>
        </w:rPr>
      </w:pPr>
      <w:r w:rsidRPr="003364E1">
        <w:rPr>
          <w:rFonts w:ascii="Helvetica" w:hAnsi="Helvetica"/>
          <w:sz w:val="22"/>
          <w:szCs w:val="22"/>
        </w:rPr>
        <w:tab/>
      </w:r>
      <w:r w:rsidRPr="003364E1">
        <w:rPr>
          <w:rFonts w:ascii="Helvetica" w:hAnsi="Helvetica"/>
          <w:sz w:val="22"/>
          <w:szCs w:val="22"/>
        </w:rPr>
        <w:t>b) Las cuotas de usuarios o afiliados se reconocen como ingresos en el período al que correspondan.</w:t>
      </w:r>
    </w:p>
    <w:p w:rsidRPr="003364E1" w:rsidR="00D054F9" w:rsidP="00A4533E" w:rsidRDefault="00D054F9" w14:paraId="17B7784A" w14:textId="77777777">
      <w:pPr>
        <w:pStyle w:val="Pa8"/>
        <w:spacing w:after="240"/>
        <w:jc w:val="both"/>
        <w:rPr>
          <w:rFonts w:ascii="Helvetica" w:hAnsi="Helvetica"/>
          <w:sz w:val="22"/>
          <w:szCs w:val="22"/>
        </w:rPr>
      </w:pPr>
      <w:r w:rsidRPr="003364E1">
        <w:rPr>
          <w:rFonts w:ascii="Helvetica" w:hAnsi="Helvetica"/>
          <w:sz w:val="22"/>
          <w:szCs w:val="22"/>
        </w:rPr>
        <w:tab/>
      </w:r>
      <w:r w:rsidRPr="003364E1">
        <w:rPr>
          <w:rFonts w:ascii="Helvetica" w:hAnsi="Helvetica"/>
          <w:sz w:val="22"/>
          <w:szCs w:val="22"/>
        </w:rPr>
        <w:t>c) Los ingresos procedentes de promociones para captación de recursos, de patrocinadores y de colaboraciones se reconocen cuando las campañas y actos se producen.</w:t>
      </w:r>
    </w:p>
    <w:p w:rsidRPr="003364E1" w:rsidR="00D054F9" w:rsidP="00A4533E" w:rsidRDefault="00D054F9" w14:paraId="1870F1CA" w14:textId="77777777">
      <w:pPr>
        <w:widowControl w:val="0"/>
        <w:spacing w:after="240"/>
        <w:jc w:val="both"/>
        <w:rPr>
          <w:rFonts w:ascii="Helvetica" w:hAnsi="Helvetica" w:cs="Arial"/>
          <w:color w:val="000000"/>
          <w:sz w:val="22"/>
          <w:szCs w:val="22"/>
          <w:lang w:val="es-ES" w:eastAsia="es-ES"/>
        </w:rPr>
      </w:pPr>
      <w:r w:rsidRPr="003364E1">
        <w:rPr>
          <w:rFonts w:ascii="Helvetica" w:hAnsi="Helvetica"/>
          <w:sz w:val="22"/>
          <w:szCs w:val="22"/>
        </w:rPr>
        <w:tab/>
      </w:r>
      <w:r w:rsidRPr="003364E1">
        <w:rPr>
          <w:rFonts w:ascii="Helvetica" w:hAnsi="Helvetica" w:cs="Arial"/>
          <w:color w:val="000000"/>
          <w:sz w:val="22"/>
          <w:szCs w:val="22"/>
          <w:lang w:val="es-ES" w:eastAsia="es-ES"/>
        </w:rPr>
        <w:t>d) En todo caso, deberán realizarse las periodificaciones necesarias.</w:t>
      </w:r>
    </w:p>
    <w:p w:rsidRPr="003364E1" w:rsidR="00D054F9" w:rsidP="00A4533E" w:rsidRDefault="00D054F9" w14:paraId="40056EA0" w14:textId="79725B00">
      <w:pPr>
        <w:pStyle w:val="Prrafodelista"/>
        <w:widowControl w:val="0"/>
        <w:numPr>
          <w:ilvl w:val="1"/>
          <w:numId w:val="10"/>
        </w:numPr>
        <w:spacing w:after="240"/>
        <w:jc w:val="both"/>
        <w:rPr>
          <w:rFonts w:ascii="Helvetica" w:hAnsi="Helvetica" w:cs="Arial"/>
          <w:b/>
          <w:i/>
          <w:snapToGrid w:val="0"/>
          <w:sz w:val="22"/>
          <w:szCs w:val="22"/>
        </w:rPr>
      </w:pPr>
      <w:r w:rsidRPr="003364E1">
        <w:rPr>
          <w:rFonts w:ascii="Helvetica" w:hAnsi="Helvetica" w:cs="Arial"/>
          <w:b/>
          <w:i/>
          <w:snapToGrid w:val="0"/>
          <w:sz w:val="22"/>
          <w:szCs w:val="22"/>
        </w:rPr>
        <w:t>Fusiones entre entidades no lucrativas</w:t>
      </w:r>
    </w:p>
    <w:p w:rsidR="00D054F9" w:rsidP="00A4533E" w:rsidRDefault="00D054F9" w14:paraId="444A3DD6" w14:textId="77777777">
      <w:pPr>
        <w:widowControl w:val="0"/>
        <w:spacing w:after="240"/>
        <w:jc w:val="both"/>
        <w:rPr>
          <w:rFonts w:ascii="Helvetica" w:hAnsi="Helvetica" w:cs="Arial"/>
          <w:color w:val="000000"/>
          <w:sz w:val="22"/>
          <w:szCs w:val="22"/>
        </w:rPr>
      </w:pPr>
      <w:r w:rsidRPr="003364E1">
        <w:rPr>
          <w:rFonts w:ascii="Helvetica" w:hAnsi="Helvetica" w:cs="Arial"/>
          <w:color w:val="000000"/>
          <w:sz w:val="22"/>
          <w:szCs w:val="22"/>
        </w:rPr>
        <w:tab/>
      </w:r>
      <w:r w:rsidRPr="003364E1">
        <w:rPr>
          <w:rFonts w:ascii="Helvetica" w:hAnsi="Helvetica" w:cs="Arial"/>
          <w:color w:val="000000"/>
          <w:sz w:val="22"/>
          <w:szCs w:val="22"/>
        </w:rPr>
        <w:t>Durante el ejercicio no se han realizado fusiones entre entidades no lucrativas.</w:t>
      </w:r>
    </w:p>
    <w:p w:rsidRPr="003364E1" w:rsidR="00D054F9" w:rsidP="00A4533E" w:rsidRDefault="00D054F9" w14:paraId="18164DDE" w14:textId="0EE329AA">
      <w:pPr>
        <w:pStyle w:val="Prrafodelista"/>
        <w:widowControl w:val="0"/>
        <w:numPr>
          <w:ilvl w:val="1"/>
          <w:numId w:val="10"/>
        </w:numPr>
        <w:spacing w:after="240"/>
        <w:jc w:val="both"/>
        <w:rPr>
          <w:rFonts w:ascii="Helvetica" w:hAnsi="Helvetica" w:cs="Arial"/>
          <w:b/>
          <w:snapToGrid w:val="0"/>
          <w:sz w:val="22"/>
          <w:szCs w:val="22"/>
        </w:rPr>
      </w:pPr>
      <w:r w:rsidRPr="003364E1">
        <w:rPr>
          <w:rFonts w:ascii="Helvetica" w:hAnsi="Helvetica" w:cs="Arial"/>
          <w:b/>
          <w:i/>
          <w:snapToGrid w:val="0"/>
          <w:sz w:val="22"/>
          <w:szCs w:val="22"/>
        </w:rPr>
        <w:t>Instrumentos financieros:</w:t>
      </w:r>
      <w:r w:rsidRPr="003364E1">
        <w:rPr>
          <w:rFonts w:ascii="Helvetica" w:hAnsi="Helvetica" w:cs="Arial"/>
          <w:b/>
          <w:snapToGrid w:val="0"/>
          <w:sz w:val="22"/>
          <w:szCs w:val="22"/>
        </w:rPr>
        <w:t xml:space="preserve"> </w:t>
      </w:r>
    </w:p>
    <w:p w:rsidRPr="003364E1" w:rsidR="00D054F9" w:rsidP="00A4533E" w:rsidRDefault="00D054F9" w14:paraId="2579760D" w14:textId="77777777">
      <w:pPr>
        <w:widowControl w:val="0"/>
        <w:spacing w:after="240"/>
        <w:ind w:firstLine="708"/>
        <w:jc w:val="both"/>
        <w:rPr>
          <w:rFonts w:ascii="Helvetica" w:hAnsi="Helvetica" w:cs="UniversLTStd"/>
          <w:sz w:val="22"/>
          <w:szCs w:val="22"/>
          <w:lang w:eastAsia="es-ES"/>
        </w:rPr>
      </w:pPr>
      <w:r w:rsidRPr="003364E1">
        <w:rPr>
          <w:rFonts w:ascii="Helvetica" w:hAnsi="Helvetica" w:cs="UniversLTStd"/>
          <w:sz w:val="22"/>
          <w:szCs w:val="22"/>
          <w:lang w:eastAsia="es-ES"/>
        </w:rPr>
        <w:t>a) Criterios empleados para la calificación y valoración de las diferentes categorías de activos y pasivos financieros. Criterios aplicados para determinar el deterioro:</w:t>
      </w:r>
    </w:p>
    <w:p w:rsidRPr="003364E1" w:rsidR="00D054F9" w:rsidP="00A4533E" w:rsidRDefault="00D054F9" w14:paraId="41EA8325" w14:textId="77777777">
      <w:pPr>
        <w:widowControl w:val="0"/>
        <w:spacing w:after="240"/>
        <w:jc w:val="both"/>
        <w:rPr>
          <w:rFonts w:ascii="Helvetica" w:hAnsi="Helvetica" w:cs="UniversLTStd"/>
          <w:sz w:val="22"/>
          <w:szCs w:val="22"/>
          <w:lang w:eastAsia="es-ES"/>
        </w:rPr>
      </w:pPr>
      <w:r w:rsidRPr="003364E1">
        <w:rPr>
          <w:rFonts w:ascii="Helvetica" w:hAnsi="Helvetica" w:cs="UniversLTStd"/>
          <w:sz w:val="22"/>
          <w:szCs w:val="22"/>
          <w:lang w:eastAsia="es-ES"/>
        </w:rPr>
        <w:tab/>
      </w:r>
      <w:r w:rsidRPr="003364E1">
        <w:rPr>
          <w:rFonts w:ascii="Helvetica" w:hAnsi="Helvetica" w:cs="UniversLTStd"/>
          <w:sz w:val="22"/>
          <w:szCs w:val="22"/>
          <w:lang w:eastAsia="es-ES"/>
        </w:rPr>
        <w:t xml:space="preserve">Los </w:t>
      </w:r>
      <w:r w:rsidRPr="003364E1">
        <w:rPr>
          <w:rFonts w:ascii="Helvetica" w:hAnsi="Helvetica" w:cs="UniversLTStd"/>
          <w:b/>
          <w:sz w:val="22"/>
          <w:szCs w:val="22"/>
          <w:lang w:eastAsia="es-ES"/>
        </w:rPr>
        <w:t>activos financieros</w:t>
      </w:r>
      <w:r w:rsidRPr="003364E1">
        <w:rPr>
          <w:rFonts w:ascii="Helvetica" w:hAnsi="Helvetica" w:cs="UniversLTStd"/>
          <w:sz w:val="22"/>
          <w:szCs w:val="22"/>
          <w:lang w:eastAsia="es-ES"/>
        </w:rPr>
        <w:t xml:space="preserve">, a efectos de su valoración, se han clasificado en alguna de las siguientes categorías: </w:t>
      </w:r>
    </w:p>
    <w:p w:rsidRPr="003364E1" w:rsidR="00D054F9" w:rsidP="00A4533E" w:rsidRDefault="00D054F9" w14:paraId="4A0145D5" w14:textId="77777777">
      <w:pPr>
        <w:autoSpaceDE w:val="0"/>
        <w:autoSpaceDN w:val="0"/>
        <w:adjustRightInd w:val="0"/>
        <w:spacing w:after="240"/>
        <w:jc w:val="both"/>
        <w:rPr>
          <w:rFonts w:ascii="Helvetica" w:hAnsi="Helvetica" w:cs="Arial"/>
          <w:sz w:val="22"/>
          <w:szCs w:val="22"/>
          <w:u w:val="single"/>
          <w:lang w:eastAsia="es-ES"/>
        </w:rPr>
      </w:pPr>
      <w:r w:rsidRPr="003364E1">
        <w:rPr>
          <w:rFonts w:ascii="Helvetica" w:hAnsi="Helvetica" w:cs="Arial"/>
          <w:sz w:val="22"/>
          <w:szCs w:val="22"/>
          <w:u w:val="single"/>
          <w:lang w:eastAsia="es-ES"/>
        </w:rPr>
        <w:t>Préstamos y partidas a cobrar</w:t>
      </w:r>
    </w:p>
    <w:p w:rsidRPr="003364E1" w:rsidR="00D054F9" w:rsidP="00A4533E" w:rsidRDefault="00D054F9" w14:paraId="2502B9F7" w14:textId="539E00E0">
      <w:pPr>
        <w:shd w:val="clear" w:color="auto" w:fill="FFFFFF"/>
        <w:spacing w:after="240"/>
        <w:jc w:val="both"/>
        <w:rPr>
          <w:rFonts w:ascii="Helvetica" w:hAnsi="Helvetica" w:cs="Arial"/>
          <w:color w:val="000000"/>
          <w:sz w:val="22"/>
          <w:szCs w:val="22"/>
          <w:lang w:eastAsia="es-ES"/>
        </w:rPr>
      </w:pPr>
      <w:r w:rsidRPr="003364E1">
        <w:rPr>
          <w:rFonts w:ascii="Helvetica" w:hAnsi="Helvetica" w:cs="Arial"/>
          <w:color w:val="000000"/>
          <w:sz w:val="22"/>
          <w:szCs w:val="22"/>
          <w:lang w:eastAsia="es-ES"/>
        </w:rPr>
        <w:tab/>
      </w:r>
      <w:r w:rsidRPr="003364E1">
        <w:rPr>
          <w:rFonts w:ascii="Helvetica" w:hAnsi="Helvetica" w:cs="Arial"/>
          <w:color w:val="000000"/>
          <w:sz w:val="22"/>
          <w:szCs w:val="22"/>
          <w:lang w:eastAsia="es-ES"/>
        </w:rPr>
        <w:t xml:space="preserve">En esta categoría se han incluido los activos que se han originado en la venta de bienes y prestación de servicios por operaciones de tráfico de la entidad. También se han incluido aquellos activos financieros que no se han originado en las operaciones de tráfico de la entidad y </w:t>
      </w:r>
      <w:r w:rsidRPr="003364E1" w:rsidR="00D15F4E">
        <w:rPr>
          <w:rFonts w:ascii="Helvetica" w:hAnsi="Helvetica" w:cs="Arial"/>
          <w:color w:val="000000"/>
          <w:sz w:val="22"/>
          <w:szCs w:val="22"/>
          <w:lang w:eastAsia="es-ES"/>
        </w:rPr>
        <w:t>que,</w:t>
      </w:r>
      <w:r w:rsidRPr="003364E1">
        <w:rPr>
          <w:rFonts w:ascii="Helvetica" w:hAnsi="Helvetica" w:cs="Arial"/>
          <w:color w:val="000000"/>
          <w:sz w:val="22"/>
          <w:szCs w:val="22"/>
          <w:lang w:eastAsia="es-ES"/>
        </w:rPr>
        <w:t xml:space="preserve"> no siendo instrumentos de patrimonio ni derivados, presentan unos cobros de cuantía determinada o determinable. </w:t>
      </w:r>
    </w:p>
    <w:p w:rsidRPr="003364E1" w:rsidR="00D054F9" w:rsidP="53896C87" w:rsidRDefault="00D054F9" w14:paraId="7B5EC15D" w14:textId="77777777" w14:noSpellErr="1">
      <w:pPr>
        <w:shd w:val="clear" w:color="auto" w:fill="FFFFFF" w:themeFill="background1"/>
        <w:spacing w:after="240"/>
        <w:jc w:val="both"/>
        <w:rPr>
          <w:rFonts w:ascii="Helvetica" w:hAnsi="Helvetica" w:cs="Arial"/>
          <w:color w:val="000000"/>
          <w:sz w:val="22"/>
          <w:szCs w:val="22"/>
          <w:lang w:val="es-ES" w:eastAsia="es-ES"/>
        </w:rPr>
      </w:pPr>
      <w:r w:rsidRPr="003364E1">
        <w:rPr>
          <w:rFonts w:ascii="Helvetica" w:hAnsi="Helvetica" w:cs="Arial"/>
          <w:color w:val="000000"/>
          <w:sz w:val="22"/>
          <w:szCs w:val="22"/>
          <w:lang w:eastAsia="es-ES"/>
        </w:rPr>
        <w:tab/>
      </w:r>
      <w:r w:rsidRPr="53896C87" w:rsidR="00D054F9">
        <w:rPr>
          <w:rFonts w:ascii="Helvetica" w:hAnsi="Helvetica" w:cs="Arial"/>
          <w:color w:val="000000"/>
          <w:sz w:val="22"/>
          <w:szCs w:val="22"/>
          <w:lang w:val="es-ES" w:eastAsia="es-ES"/>
        </w:rPr>
        <w:t>Estos activos financieros se han valorado por su valor razonable que no es otra cosa que el precio de la transacción, es decir, el valor razonable de la contraprestación más todos los costes que le han sido directamente atribuibles.</w:t>
      </w:r>
    </w:p>
    <w:p w:rsidRPr="003364E1" w:rsidR="00D054F9" w:rsidP="00A4533E" w:rsidRDefault="00D054F9" w14:paraId="438920F8" w14:textId="6E8F396F">
      <w:pPr>
        <w:shd w:val="clear" w:color="auto" w:fill="FFFFFF"/>
        <w:spacing w:after="240"/>
        <w:jc w:val="both"/>
        <w:rPr>
          <w:rFonts w:ascii="Helvetica" w:hAnsi="Helvetica" w:cs="Arial"/>
          <w:color w:val="000000"/>
          <w:sz w:val="22"/>
          <w:szCs w:val="22"/>
          <w:lang w:eastAsia="es-ES"/>
        </w:rPr>
      </w:pPr>
      <w:r w:rsidRPr="003364E1">
        <w:rPr>
          <w:rFonts w:ascii="Helvetica" w:hAnsi="Helvetica" w:cs="Arial"/>
          <w:color w:val="000000"/>
          <w:sz w:val="22"/>
          <w:szCs w:val="22"/>
          <w:lang w:eastAsia="es-ES"/>
        </w:rPr>
        <w:tab/>
      </w:r>
      <w:r w:rsidRPr="003364E1">
        <w:rPr>
          <w:rFonts w:ascii="Helvetica" w:hAnsi="Helvetica" w:cs="Arial"/>
          <w:color w:val="000000"/>
          <w:sz w:val="22"/>
          <w:szCs w:val="22"/>
          <w:lang w:eastAsia="es-ES"/>
        </w:rPr>
        <w:t xml:space="preserve">Posteriormente, estos activos se han valorado por su coste amortizado, imputando en la cuenta de </w:t>
      </w:r>
      <w:r w:rsidRPr="003364E1" w:rsidR="00AF31C0">
        <w:rPr>
          <w:rFonts w:ascii="Helvetica" w:hAnsi="Helvetica" w:cs="Arial"/>
          <w:color w:val="000000"/>
          <w:sz w:val="22"/>
          <w:szCs w:val="22"/>
          <w:lang w:eastAsia="es-ES"/>
        </w:rPr>
        <w:t>resultados</w:t>
      </w:r>
      <w:r w:rsidRPr="003364E1">
        <w:rPr>
          <w:rFonts w:ascii="Helvetica" w:hAnsi="Helvetica" w:cs="Arial"/>
          <w:color w:val="000000"/>
          <w:sz w:val="22"/>
          <w:szCs w:val="22"/>
          <w:lang w:eastAsia="es-ES"/>
        </w:rPr>
        <w:t xml:space="preserve"> los intereses devengados, aplicando el método del interés efectivo. </w:t>
      </w:r>
    </w:p>
    <w:p w:rsidRPr="003364E1" w:rsidR="00D054F9" w:rsidP="00A4533E" w:rsidRDefault="00D054F9" w14:paraId="0B8DDFB5" w14:textId="77777777">
      <w:pPr>
        <w:shd w:val="clear" w:color="auto" w:fill="FFFFFF"/>
        <w:spacing w:after="240"/>
        <w:jc w:val="both"/>
        <w:rPr>
          <w:rFonts w:ascii="Helvetica" w:hAnsi="Helvetica" w:cs="Arial"/>
          <w:color w:val="000000"/>
          <w:sz w:val="22"/>
          <w:szCs w:val="22"/>
          <w:lang w:eastAsia="es-ES"/>
        </w:rPr>
      </w:pPr>
      <w:r w:rsidRPr="003364E1">
        <w:rPr>
          <w:rFonts w:ascii="Helvetica" w:hAnsi="Helvetica" w:cs="Arial"/>
          <w:color w:val="000000"/>
          <w:sz w:val="22"/>
          <w:szCs w:val="22"/>
          <w:lang w:eastAsia="es-ES"/>
        </w:rPr>
        <w:tab/>
      </w:r>
      <w:r w:rsidRPr="003364E1">
        <w:rPr>
          <w:rFonts w:ascii="Helvetica" w:hAnsi="Helvetica" w:cs="Arial"/>
          <w:color w:val="000000"/>
          <w:sz w:val="22"/>
          <w:szCs w:val="22"/>
          <w:lang w:eastAsia="es-ES"/>
        </w:rPr>
        <w:t xml:space="preserve">Por coste amortizado se entiende el coste de adquisición de un activo o pasivo financiero menos los reembolsos de principal y corregido (en más o menos, según sea el caso) por la parte imputada sistemáticamente a resultados de la diferencia entre el coste inicial y el correspondiente valor de reembolso al vencimiento. En el caso de los activos financieros, el coste amortizado incluye, además las correcciones a su valor motivadas por el deterioro que hayan experimentado. </w:t>
      </w:r>
    </w:p>
    <w:p w:rsidRPr="003364E1" w:rsidR="00D054F9" w:rsidP="53896C87" w:rsidRDefault="00D054F9" w14:paraId="13C0DD48" w14:textId="77777777" w14:noSpellErr="1">
      <w:pPr>
        <w:shd w:val="clear" w:color="auto" w:fill="FFFFFF" w:themeFill="background1"/>
        <w:spacing w:after="240"/>
        <w:jc w:val="both"/>
        <w:rPr>
          <w:rFonts w:ascii="Helvetica" w:hAnsi="Helvetica" w:cs="Arial"/>
          <w:color w:val="000000"/>
          <w:sz w:val="22"/>
          <w:szCs w:val="22"/>
          <w:lang w:val="es-ES" w:eastAsia="es-ES"/>
        </w:rPr>
      </w:pPr>
      <w:r w:rsidRPr="003364E1">
        <w:rPr>
          <w:rFonts w:ascii="Helvetica" w:hAnsi="Helvetica" w:cs="Arial"/>
          <w:color w:val="000000"/>
          <w:sz w:val="22"/>
          <w:szCs w:val="22"/>
          <w:lang w:eastAsia="es-ES"/>
        </w:rPr>
        <w:tab/>
      </w:r>
      <w:r w:rsidRPr="53896C87" w:rsidR="00D054F9">
        <w:rPr>
          <w:rFonts w:ascii="Helvetica" w:hAnsi="Helvetica" w:cs="Arial"/>
          <w:color w:val="000000"/>
          <w:sz w:val="22"/>
          <w:szCs w:val="22"/>
          <w:lang w:val="es-ES" w:eastAsia="es-ES"/>
        </w:rPr>
        <w:t>El tipo de interés efectivo es el tipo de actualización que iguala exactamente el valor de un instrumento financiero a la totalidad de sus flujos de efectivo queridos por todos los conceptos a lo largo de su vida.</w:t>
      </w:r>
    </w:p>
    <w:p w:rsidRPr="003364E1" w:rsidR="00D054F9" w:rsidP="00A4533E" w:rsidRDefault="00D054F9" w14:paraId="36CF522A" w14:textId="77777777">
      <w:pPr>
        <w:shd w:val="clear" w:color="auto" w:fill="FFFFFF"/>
        <w:spacing w:after="240"/>
        <w:jc w:val="both"/>
        <w:rPr>
          <w:rFonts w:ascii="Helvetica" w:hAnsi="Helvetica" w:cs="Arial"/>
          <w:color w:val="000000"/>
          <w:sz w:val="22"/>
          <w:szCs w:val="22"/>
          <w:lang w:eastAsia="es-ES"/>
        </w:rPr>
      </w:pPr>
      <w:r w:rsidRPr="003364E1">
        <w:rPr>
          <w:rFonts w:ascii="Helvetica" w:hAnsi="Helvetica" w:cs="Arial"/>
          <w:color w:val="000000"/>
          <w:sz w:val="22"/>
          <w:szCs w:val="22"/>
          <w:lang w:eastAsia="es-ES"/>
        </w:rPr>
        <w:tab/>
      </w:r>
      <w:r w:rsidRPr="003364E1">
        <w:rPr>
          <w:rFonts w:ascii="Helvetica" w:hAnsi="Helvetica" w:cs="Arial"/>
          <w:color w:val="000000"/>
          <w:sz w:val="22"/>
          <w:szCs w:val="22"/>
          <w:lang w:eastAsia="es-ES"/>
        </w:rPr>
        <w:t xml:space="preserve">Los depósitos y fianzas se reconocen por el importe desembolsado por hacer frente a los compromisos contractuales. </w:t>
      </w:r>
    </w:p>
    <w:p w:rsidRPr="003364E1" w:rsidR="00D054F9" w:rsidP="00A4533E" w:rsidRDefault="00D054F9" w14:paraId="0CDA7A85" w14:textId="77777777">
      <w:pPr>
        <w:shd w:val="clear" w:color="auto" w:fill="FFFFFF"/>
        <w:spacing w:after="240"/>
        <w:jc w:val="both"/>
        <w:rPr>
          <w:rFonts w:ascii="Helvetica" w:hAnsi="Helvetica" w:cs="Arial"/>
          <w:color w:val="000000"/>
          <w:sz w:val="22"/>
          <w:szCs w:val="22"/>
          <w:lang w:eastAsia="es-ES"/>
        </w:rPr>
      </w:pPr>
      <w:r w:rsidRPr="003364E1">
        <w:rPr>
          <w:rFonts w:ascii="Helvetica" w:hAnsi="Helvetica" w:cs="Arial"/>
          <w:color w:val="000000"/>
          <w:sz w:val="22"/>
          <w:szCs w:val="22"/>
          <w:lang w:eastAsia="es-ES"/>
        </w:rPr>
        <w:tab/>
      </w:r>
      <w:r w:rsidRPr="003364E1">
        <w:rPr>
          <w:rFonts w:ascii="Helvetica" w:hAnsi="Helvetica" w:cs="Arial"/>
          <w:color w:val="000000"/>
          <w:sz w:val="22"/>
          <w:szCs w:val="22"/>
          <w:lang w:eastAsia="es-ES"/>
        </w:rPr>
        <w:t xml:space="preserve">Se reconocen en el resultado del periodo las dotaciones y retrocesiones de provisiones por deterioro del valor de los activos financieros por diferencia entre el valor en libros y el valor actual de los flujos de efectivo recuperables. </w:t>
      </w:r>
    </w:p>
    <w:p w:rsidRPr="00BE0700" w:rsidR="00D054F9" w:rsidP="00A4533E" w:rsidRDefault="00D054F9" w14:paraId="36EC4B67" w14:textId="2C8D0C09">
      <w:pPr>
        <w:autoSpaceDE w:val="0"/>
        <w:autoSpaceDN w:val="0"/>
        <w:adjustRightInd w:val="0"/>
        <w:spacing w:after="240"/>
        <w:jc w:val="both"/>
        <w:rPr>
          <w:rFonts w:ascii="Helvetica" w:hAnsi="Helvetica" w:cs="UniversLTStd"/>
          <w:sz w:val="22"/>
          <w:szCs w:val="22"/>
          <w:u w:val="single"/>
          <w:lang w:eastAsia="es-ES"/>
        </w:rPr>
      </w:pPr>
      <w:r w:rsidRPr="00BE0700">
        <w:rPr>
          <w:rFonts w:ascii="Helvetica" w:hAnsi="Helvetica" w:cs="UniversLTStd"/>
          <w:sz w:val="22"/>
          <w:szCs w:val="22"/>
          <w:u w:val="single"/>
          <w:lang w:eastAsia="es-ES"/>
        </w:rPr>
        <w:t>Inversiones mantenidas hasta el vencimiento</w:t>
      </w:r>
    </w:p>
    <w:p w:rsidRPr="00BE0700" w:rsidR="00D054F9" w:rsidP="53896C87" w:rsidRDefault="00D054F9" w14:paraId="2DE2AB9E" w14:textId="77777777" w14:noSpellErr="1">
      <w:pPr>
        <w:autoSpaceDE w:val="0"/>
        <w:autoSpaceDN w:val="0"/>
        <w:adjustRightInd w:val="0"/>
        <w:spacing w:after="240"/>
        <w:jc w:val="both"/>
        <w:rPr>
          <w:rFonts w:ascii="Helvetica" w:hAnsi="Helvetica" w:cs="Arial"/>
          <w:color w:val="000000"/>
          <w:sz w:val="22"/>
          <w:szCs w:val="22"/>
          <w:lang w:val="es-ES"/>
        </w:rPr>
      </w:pPr>
      <w:r w:rsidRPr="00BE0700">
        <w:rPr>
          <w:rFonts w:ascii="Helvetica" w:hAnsi="Helvetica" w:cs="UniversLTStd"/>
          <w:sz w:val="22"/>
          <w:szCs w:val="22"/>
          <w:lang w:eastAsia="es-ES"/>
        </w:rPr>
        <w:tab/>
      </w:r>
      <w:r w:rsidRPr="53896C87" w:rsidR="00D054F9">
        <w:rPr>
          <w:rFonts w:ascii="Helvetica" w:hAnsi="Helvetica" w:cs="Arial"/>
          <w:color w:val="000000"/>
          <w:sz w:val="22"/>
          <w:szCs w:val="22"/>
          <w:lang w:val="es-ES"/>
        </w:rPr>
        <w:t xml:space="preserve">Activos financieros no derivados, el cobro de los cuales son fijos o determinables, que se negocian en un mercado activo y con vencimiento fijo en los cuales la entidad tiene la intención y capacidad de conservar hasta su finalización. Tras su reconocimiento inicial por su valor razonable, se han valorado también a su coste amortizado. </w:t>
      </w:r>
    </w:p>
    <w:p w:rsidRPr="003364E1" w:rsidR="00D054F9" w:rsidP="00A4533E" w:rsidRDefault="00D054F9" w14:paraId="171FC082" w14:textId="77777777">
      <w:pPr>
        <w:autoSpaceDE w:val="0"/>
        <w:autoSpaceDN w:val="0"/>
        <w:adjustRightInd w:val="0"/>
        <w:spacing w:after="240"/>
        <w:jc w:val="both"/>
        <w:rPr>
          <w:rFonts w:ascii="Helvetica" w:hAnsi="Helvetica" w:cs="UniversLTStd"/>
          <w:sz w:val="22"/>
          <w:szCs w:val="22"/>
          <w:u w:val="single"/>
          <w:lang w:eastAsia="es-ES"/>
        </w:rPr>
      </w:pPr>
      <w:r w:rsidRPr="003364E1">
        <w:rPr>
          <w:rFonts w:ascii="Helvetica" w:hAnsi="Helvetica" w:cs="UniversLTStd"/>
          <w:sz w:val="22"/>
          <w:szCs w:val="22"/>
          <w:u w:val="single"/>
          <w:lang w:eastAsia="es-ES"/>
        </w:rPr>
        <w:t>Correcciones valorativas por deterioro</w:t>
      </w:r>
    </w:p>
    <w:p w:rsidRPr="003364E1" w:rsidR="00D054F9" w:rsidP="00A4533E" w:rsidRDefault="00D054F9" w14:paraId="14B38891" w14:textId="77777777">
      <w:pPr>
        <w:autoSpaceDE w:val="0"/>
        <w:autoSpaceDN w:val="0"/>
        <w:adjustRightInd w:val="0"/>
        <w:spacing w:after="240"/>
        <w:jc w:val="both"/>
        <w:rPr>
          <w:rFonts w:ascii="Helvetica" w:hAnsi="Helvetica" w:cs="Arial"/>
          <w:color w:val="000000"/>
          <w:sz w:val="22"/>
          <w:szCs w:val="22"/>
        </w:rPr>
      </w:pPr>
      <w:r w:rsidRPr="003364E1">
        <w:rPr>
          <w:rFonts w:ascii="Helvetica" w:hAnsi="Helvetica" w:cs="UniversLTStd"/>
          <w:sz w:val="22"/>
          <w:szCs w:val="22"/>
          <w:lang w:eastAsia="es-ES"/>
        </w:rPr>
        <w:tab/>
      </w:r>
      <w:r w:rsidRPr="003364E1">
        <w:rPr>
          <w:rFonts w:ascii="Helvetica" w:hAnsi="Helvetica" w:cs="Arial"/>
          <w:color w:val="000000"/>
          <w:sz w:val="22"/>
          <w:szCs w:val="22"/>
        </w:rPr>
        <w:t xml:space="preserve">Al cierre del ejercicio, se han efectuado las correcciones valorativas necesarias por la existencia de evidencia objetiva que el valor en libros de una inversión no es recuperable. </w:t>
      </w:r>
    </w:p>
    <w:p w:rsidRPr="003364E1" w:rsidR="00D054F9" w:rsidP="00A4533E" w:rsidRDefault="00D054F9" w14:paraId="5888595B" w14:textId="77777777">
      <w:pPr>
        <w:autoSpaceDE w:val="0"/>
        <w:autoSpaceDN w:val="0"/>
        <w:adjustRightInd w:val="0"/>
        <w:spacing w:after="240"/>
        <w:jc w:val="both"/>
        <w:rPr>
          <w:rFonts w:ascii="Helvetica" w:hAnsi="Helvetica" w:cs="Arial"/>
          <w:color w:val="000000"/>
          <w:sz w:val="22"/>
          <w:szCs w:val="22"/>
        </w:rPr>
      </w:pPr>
      <w:r w:rsidRPr="003364E1">
        <w:rPr>
          <w:rFonts w:ascii="Helvetica" w:hAnsi="Helvetica" w:cs="Arial"/>
          <w:color w:val="000000"/>
          <w:sz w:val="22"/>
          <w:szCs w:val="22"/>
        </w:rPr>
        <w:tab/>
      </w:r>
      <w:r w:rsidRPr="003364E1">
        <w:rPr>
          <w:rFonts w:ascii="Helvetica" w:hAnsi="Helvetica" w:cs="Arial"/>
          <w:color w:val="000000"/>
          <w:sz w:val="22"/>
          <w:szCs w:val="22"/>
        </w:rPr>
        <w:t xml:space="preserve">El importe de esta corrección es la diferencia entre el valor en libros del activo financiero y el importe recuperable. Se entiende por importe recuperable como el mayor importe entre su valor razonable menos los costes de venta y el valor actual de los flujos de efectivo futuros derivados de la inversión. </w:t>
      </w:r>
    </w:p>
    <w:p w:rsidRPr="003364E1" w:rsidR="00D054F9" w:rsidP="00A4533E" w:rsidRDefault="00D054F9" w14:paraId="75B9F912" w14:textId="5853412E">
      <w:pPr>
        <w:autoSpaceDE w:val="0"/>
        <w:autoSpaceDN w:val="0"/>
        <w:adjustRightInd w:val="0"/>
        <w:spacing w:after="240"/>
        <w:jc w:val="both"/>
        <w:rPr>
          <w:rFonts w:ascii="Helvetica" w:hAnsi="Helvetica" w:cs="Arial"/>
          <w:color w:val="000000"/>
          <w:sz w:val="22"/>
          <w:szCs w:val="22"/>
        </w:rPr>
      </w:pPr>
      <w:r w:rsidRPr="003364E1">
        <w:rPr>
          <w:rFonts w:ascii="Helvetica" w:hAnsi="Helvetica" w:cs="Arial"/>
          <w:color w:val="000000"/>
          <w:sz w:val="22"/>
          <w:szCs w:val="22"/>
        </w:rPr>
        <w:tab/>
      </w:r>
      <w:r w:rsidRPr="003364E1">
        <w:rPr>
          <w:rFonts w:ascii="Helvetica" w:hAnsi="Helvetica" w:cs="Arial"/>
          <w:color w:val="000000"/>
          <w:sz w:val="22"/>
          <w:szCs w:val="22"/>
        </w:rPr>
        <w:t xml:space="preserve">Las correcciones valorativas por deterioro, y si procede, su reversión se ha registrado como un gasto o un ingreso respectivamente en la cuenta de </w:t>
      </w:r>
      <w:r w:rsidRPr="003364E1" w:rsidR="00AF31C0">
        <w:rPr>
          <w:rFonts w:ascii="Helvetica" w:hAnsi="Helvetica" w:cs="Arial"/>
          <w:color w:val="000000"/>
          <w:sz w:val="22"/>
          <w:szCs w:val="22"/>
        </w:rPr>
        <w:t>resultados</w:t>
      </w:r>
      <w:r w:rsidRPr="003364E1">
        <w:rPr>
          <w:rFonts w:ascii="Helvetica" w:hAnsi="Helvetica" w:cs="Arial"/>
          <w:color w:val="000000"/>
          <w:sz w:val="22"/>
          <w:szCs w:val="22"/>
        </w:rPr>
        <w:t xml:space="preserve">. La reversión tiene el límite del valor en libros del activo financiero. </w:t>
      </w:r>
    </w:p>
    <w:p w:rsidRPr="003364E1" w:rsidR="00D054F9" w:rsidP="00A4533E" w:rsidRDefault="00D054F9" w14:paraId="436837A2" w14:textId="77777777">
      <w:pPr>
        <w:autoSpaceDE w:val="0"/>
        <w:autoSpaceDN w:val="0"/>
        <w:adjustRightInd w:val="0"/>
        <w:spacing w:after="240"/>
        <w:jc w:val="both"/>
        <w:rPr>
          <w:rFonts w:ascii="Helvetica" w:hAnsi="Helvetica" w:cs="Arial"/>
          <w:color w:val="000000"/>
          <w:sz w:val="22"/>
          <w:szCs w:val="22"/>
        </w:rPr>
      </w:pPr>
      <w:r w:rsidRPr="003364E1">
        <w:rPr>
          <w:rFonts w:ascii="Helvetica" w:hAnsi="Helvetica" w:cs="Arial"/>
          <w:color w:val="000000"/>
          <w:sz w:val="22"/>
          <w:szCs w:val="22"/>
        </w:rPr>
        <w:tab/>
      </w:r>
      <w:r w:rsidRPr="003364E1">
        <w:rPr>
          <w:rFonts w:ascii="Helvetica" w:hAnsi="Helvetica" w:cs="Arial"/>
          <w:color w:val="000000"/>
          <w:sz w:val="22"/>
          <w:szCs w:val="22"/>
        </w:rPr>
        <w:t xml:space="preserve">En particular, al final del ejercicio se comprueba la existencia de evidencia objetiva que el valor de un crédito (o de un grupo de créditos con similares características de riesgo valorados colectivamente) se ha deteriorado como consecuencia de uno o más acontecimientos que han ocurrido tras su reconocimiento inicial y que han ocasionado una reducción o un retraso en los flujos de efectivo que se habían estimado recibir en el futuro y que puede estar motivado por insolvencia del deudor. </w:t>
      </w:r>
    </w:p>
    <w:p w:rsidRPr="003364E1" w:rsidR="00D054F9" w:rsidP="53896C87" w:rsidRDefault="00D054F9" w14:paraId="63394B4C" w14:textId="77777777" w14:noSpellErr="1">
      <w:pPr>
        <w:autoSpaceDE w:val="0"/>
        <w:autoSpaceDN w:val="0"/>
        <w:adjustRightInd w:val="0"/>
        <w:spacing w:after="240"/>
        <w:jc w:val="both"/>
        <w:rPr>
          <w:rFonts w:ascii="Helvetica" w:hAnsi="Helvetica" w:cs="Arial"/>
          <w:sz w:val="22"/>
          <w:szCs w:val="22"/>
          <w:lang w:val="es-ES" w:eastAsia="es-ES"/>
        </w:rPr>
      </w:pPr>
      <w:r w:rsidRPr="003364E1">
        <w:rPr>
          <w:rFonts w:ascii="Helvetica" w:hAnsi="Helvetica" w:cs="Arial"/>
          <w:color w:val="000000"/>
          <w:sz w:val="22"/>
          <w:szCs w:val="22"/>
        </w:rPr>
        <w:tab/>
      </w:r>
      <w:r w:rsidRPr="53896C87" w:rsidR="00D054F9">
        <w:rPr>
          <w:rFonts w:ascii="Helvetica" w:hAnsi="Helvetica" w:cs="Arial"/>
          <w:color w:val="000000"/>
          <w:sz w:val="22"/>
          <w:szCs w:val="22"/>
          <w:lang w:val="es-ES"/>
        </w:rPr>
        <w:t>La pérdida por deterioro será la diferencia entre su valor en libros y el valor actual de los flujos de efectivo futuros que se han estimado que se recibirán, descontándolos al tipo de interés efectivo calculado en el momento de su reconocimiento inicial.</w:t>
      </w:r>
    </w:p>
    <w:p w:rsidR="00D054F9" w:rsidP="00A4533E" w:rsidRDefault="00D054F9" w14:paraId="35551973" w14:textId="77777777">
      <w:pPr>
        <w:autoSpaceDE w:val="0"/>
        <w:autoSpaceDN w:val="0"/>
        <w:adjustRightInd w:val="0"/>
        <w:spacing w:after="240"/>
        <w:jc w:val="both"/>
        <w:rPr>
          <w:rFonts w:ascii="Helvetica" w:hAnsi="Helvetica" w:cs="UniversLTStd"/>
          <w:sz w:val="22"/>
          <w:szCs w:val="22"/>
          <w:lang w:eastAsia="es-ES"/>
        </w:rPr>
      </w:pPr>
      <w:r w:rsidRPr="003364E1">
        <w:rPr>
          <w:rFonts w:ascii="Helvetica" w:hAnsi="Helvetica" w:cs="UniversLTStd"/>
          <w:sz w:val="22"/>
          <w:szCs w:val="22"/>
          <w:lang w:eastAsia="es-ES"/>
        </w:rPr>
        <w:tab/>
      </w:r>
      <w:r w:rsidRPr="003364E1">
        <w:rPr>
          <w:rFonts w:ascii="Helvetica" w:hAnsi="Helvetica" w:cs="UniversLTStd"/>
          <w:sz w:val="22"/>
          <w:szCs w:val="22"/>
          <w:lang w:eastAsia="es-ES"/>
        </w:rPr>
        <w:t xml:space="preserve">Los </w:t>
      </w:r>
      <w:r w:rsidRPr="003364E1">
        <w:rPr>
          <w:rFonts w:ascii="Helvetica" w:hAnsi="Helvetica" w:cs="UniversLTStd"/>
          <w:b/>
          <w:sz w:val="22"/>
          <w:szCs w:val="22"/>
          <w:lang w:eastAsia="es-ES"/>
        </w:rPr>
        <w:t>pasivos financieros,</w:t>
      </w:r>
      <w:r w:rsidRPr="003364E1">
        <w:rPr>
          <w:rFonts w:ascii="Helvetica" w:hAnsi="Helvetica" w:cs="UniversLTStd"/>
          <w:sz w:val="22"/>
          <w:szCs w:val="22"/>
          <w:lang w:eastAsia="es-ES"/>
        </w:rPr>
        <w:t xml:space="preserve"> a efectos de su valoración, se han clasificado en alguna de las siguientes categorías:</w:t>
      </w:r>
    </w:p>
    <w:p w:rsidRPr="003364E1" w:rsidR="00D054F9" w:rsidP="00A4533E" w:rsidRDefault="00D054F9" w14:paraId="466481D9" w14:textId="7D0B4A13">
      <w:pPr>
        <w:autoSpaceDE w:val="0"/>
        <w:autoSpaceDN w:val="0"/>
        <w:adjustRightInd w:val="0"/>
        <w:spacing w:after="240"/>
        <w:jc w:val="both"/>
        <w:rPr>
          <w:rFonts w:ascii="Helvetica" w:hAnsi="Helvetica" w:cs="UniversLTStd"/>
          <w:sz w:val="22"/>
          <w:szCs w:val="22"/>
          <w:u w:val="single"/>
          <w:lang w:eastAsia="es-ES"/>
        </w:rPr>
      </w:pPr>
      <w:r w:rsidRPr="003364E1">
        <w:rPr>
          <w:rFonts w:ascii="Helvetica" w:hAnsi="Helvetica" w:cs="UniversLTStd"/>
          <w:sz w:val="22"/>
          <w:szCs w:val="22"/>
          <w:u w:val="single"/>
          <w:lang w:eastAsia="es-ES"/>
        </w:rPr>
        <w:t>Débitos y partidas a pagar</w:t>
      </w:r>
    </w:p>
    <w:p w:rsidRPr="003364E1" w:rsidR="00D054F9" w:rsidP="00A4533E" w:rsidRDefault="00D054F9" w14:paraId="6B9F9F78" w14:textId="32720A6A">
      <w:pPr>
        <w:autoSpaceDE w:val="0"/>
        <w:autoSpaceDN w:val="0"/>
        <w:adjustRightInd w:val="0"/>
        <w:spacing w:after="240"/>
        <w:jc w:val="both"/>
        <w:rPr>
          <w:rFonts w:ascii="Helvetica" w:hAnsi="Helvetica" w:cs="Arial"/>
          <w:color w:val="000000"/>
          <w:sz w:val="22"/>
          <w:szCs w:val="22"/>
        </w:rPr>
      </w:pPr>
      <w:r w:rsidRPr="003364E1">
        <w:rPr>
          <w:rFonts w:ascii="Helvetica" w:hAnsi="Helvetica" w:cs="Arial"/>
          <w:color w:val="000000"/>
          <w:sz w:val="22"/>
          <w:szCs w:val="22"/>
        </w:rPr>
        <w:tab/>
      </w:r>
      <w:r w:rsidRPr="003364E1">
        <w:rPr>
          <w:rFonts w:ascii="Helvetica" w:hAnsi="Helvetica" w:cs="Arial"/>
          <w:color w:val="000000"/>
          <w:sz w:val="22"/>
          <w:szCs w:val="22"/>
        </w:rPr>
        <w:t xml:space="preserve">En esta categoría se han incluido los pasivos financieros que se han originado en la compra de bienes y servicios por operaciones de tráfico de la entidad y aquellos </w:t>
      </w:r>
      <w:r w:rsidRPr="003364E1" w:rsidR="00D15F4E">
        <w:rPr>
          <w:rFonts w:ascii="Helvetica" w:hAnsi="Helvetica" w:cs="Arial"/>
          <w:color w:val="000000"/>
          <w:sz w:val="22"/>
          <w:szCs w:val="22"/>
        </w:rPr>
        <w:t>que,</w:t>
      </w:r>
      <w:r w:rsidRPr="003364E1">
        <w:rPr>
          <w:rFonts w:ascii="Helvetica" w:hAnsi="Helvetica" w:cs="Arial"/>
          <w:color w:val="000000"/>
          <w:sz w:val="22"/>
          <w:szCs w:val="22"/>
        </w:rPr>
        <w:t xml:space="preserve"> no siendo instrumentos derivados, no tienen un origen comercial. </w:t>
      </w:r>
    </w:p>
    <w:p w:rsidRPr="003364E1" w:rsidR="00D054F9" w:rsidP="53896C87" w:rsidRDefault="00D054F9" w14:paraId="03B3DFEB" w14:textId="77777777" w14:noSpellErr="1">
      <w:pPr>
        <w:autoSpaceDE w:val="0"/>
        <w:autoSpaceDN w:val="0"/>
        <w:adjustRightInd w:val="0"/>
        <w:spacing w:after="240"/>
        <w:jc w:val="both"/>
        <w:rPr>
          <w:rFonts w:ascii="Helvetica" w:hAnsi="Helvetica" w:cs="Arial"/>
          <w:color w:val="000000"/>
          <w:sz w:val="22"/>
          <w:szCs w:val="22"/>
          <w:lang w:val="es-ES"/>
        </w:rPr>
      </w:pPr>
      <w:r w:rsidRPr="003364E1">
        <w:rPr>
          <w:rFonts w:ascii="Helvetica" w:hAnsi="Helvetica" w:cs="Arial"/>
          <w:color w:val="000000"/>
          <w:sz w:val="22"/>
          <w:szCs w:val="22"/>
        </w:rPr>
        <w:tab/>
      </w:r>
      <w:r w:rsidRPr="53896C87" w:rsidR="00D054F9">
        <w:rPr>
          <w:rFonts w:ascii="Helvetica" w:hAnsi="Helvetica" w:cs="Arial"/>
          <w:color w:val="000000"/>
          <w:sz w:val="22"/>
          <w:szCs w:val="22"/>
          <w:lang w:val="es-ES"/>
        </w:rPr>
        <w:t xml:space="preserve">Inicialmente, estos pasivos financieros se han registrado por su valor razonable que es el precio de la transacción más todos aquellos costes que han sido directamente atribuibles.</w:t>
      </w:r>
      <w:r w:rsidRPr="53896C87" w:rsidR="00D054F9">
        <w:rPr>
          <w:rFonts w:ascii="Helvetica" w:hAnsi="Helvetica" w:cs="Arial"/>
          <w:color w:val="000000"/>
          <w:sz w:val="22"/>
          <w:szCs w:val="22"/>
          <w:lang w:val="es-ES"/>
        </w:rPr>
        <w:t xml:space="preserve"> </w:t>
      </w:r>
    </w:p>
    <w:p w:rsidRPr="003364E1" w:rsidR="00D054F9" w:rsidP="00A4533E" w:rsidRDefault="00D054F9" w14:paraId="26A1F09F" w14:textId="4934AA28">
      <w:pPr>
        <w:autoSpaceDE w:val="0"/>
        <w:autoSpaceDN w:val="0"/>
        <w:adjustRightInd w:val="0"/>
        <w:spacing w:after="240"/>
        <w:jc w:val="both"/>
        <w:rPr>
          <w:rFonts w:ascii="Helvetica" w:hAnsi="Helvetica" w:cs="Arial"/>
          <w:color w:val="000000"/>
          <w:sz w:val="22"/>
          <w:szCs w:val="22"/>
        </w:rPr>
      </w:pPr>
      <w:r w:rsidRPr="003364E1">
        <w:rPr>
          <w:rFonts w:ascii="Helvetica" w:hAnsi="Helvetica" w:cs="Arial"/>
          <w:color w:val="000000"/>
          <w:sz w:val="22"/>
          <w:szCs w:val="22"/>
        </w:rPr>
        <w:tab/>
      </w:r>
      <w:r w:rsidRPr="003364E1">
        <w:rPr>
          <w:rFonts w:ascii="Helvetica" w:hAnsi="Helvetica" w:cs="Arial"/>
          <w:color w:val="000000"/>
          <w:sz w:val="22"/>
          <w:szCs w:val="22"/>
        </w:rPr>
        <w:t xml:space="preserve">Posteriormente, se han valorado por su coste amortizado. Los intereses devengados se han contabilizado en la cuenta de </w:t>
      </w:r>
      <w:r w:rsidRPr="003364E1" w:rsidR="00AF31C0">
        <w:rPr>
          <w:rFonts w:ascii="Helvetica" w:hAnsi="Helvetica" w:cs="Arial"/>
          <w:color w:val="000000"/>
          <w:sz w:val="22"/>
          <w:szCs w:val="22"/>
        </w:rPr>
        <w:t>resultados</w:t>
      </w:r>
      <w:r w:rsidRPr="003364E1">
        <w:rPr>
          <w:rFonts w:ascii="Helvetica" w:hAnsi="Helvetica" w:cs="Arial"/>
          <w:color w:val="000000"/>
          <w:sz w:val="22"/>
          <w:szCs w:val="22"/>
        </w:rPr>
        <w:t>, aplicando el método de interés efectivo.</w:t>
      </w:r>
    </w:p>
    <w:p w:rsidRPr="003364E1" w:rsidR="00D054F9" w:rsidP="53896C87" w:rsidRDefault="00D054F9" w14:paraId="59A5CF35" w14:textId="77777777" w14:noSpellErr="1">
      <w:pPr>
        <w:autoSpaceDE w:val="0"/>
        <w:autoSpaceDN w:val="0"/>
        <w:adjustRightInd w:val="0"/>
        <w:spacing w:after="240"/>
        <w:jc w:val="both"/>
        <w:rPr>
          <w:rFonts w:ascii="Helvetica" w:hAnsi="Helvetica" w:cs="Arial"/>
          <w:color w:val="000000"/>
          <w:sz w:val="22"/>
          <w:szCs w:val="22"/>
          <w:lang w:val="es-ES"/>
        </w:rPr>
      </w:pPr>
      <w:r w:rsidRPr="003364E1">
        <w:rPr>
          <w:rFonts w:ascii="Helvetica" w:hAnsi="Helvetica" w:cs="Arial"/>
          <w:color w:val="000000"/>
          <w:sz w:val="22"/>
          <w:szCs w:val="22"/>
        </w:rPr>
        <w:tab/>
      </w:r>
      <w:r w:rsidRPr="53896C87" w:rsidR="00D054F9">
        <w:rPr>
          <w:rFonts w:ascii="Helvetica" w:hAnsi="Helvetica" w:cs="Arial"/>
          <w:color w:val="000000"/>
          <w:sz w:val="22"/>
          <w:szCs w:val="22"/>
          <w:lang w:val="es-ES"/>
        </w:rPr>
        <w:t xml:space="preserve">Los débitos por operaciones comerciales con vencimiento no superior a un año y que no tienen un tipo de interés contractual, así como los desembolsos exigidos por terceros sobre participaciones, el pago de las cuales se espera que sea en el corto plazo, se han valorado por su valor nominal.</w:t>
      </w:r>
      <w:r w:rsidRPr="53896C87" w:rsidR="00D054F9">
        <w:rPr>
          <w:rFonts w:ascii="Helvetica" w:hAnsi="Helvetica" w:cs="Arial"/>
          <w:color w:val="000000"/>
          <w:sz w:val="22"/>
          <w:szCs w:val="22"/>
          <w:lang w:val="es-ES"/>
        </w:rPr>
        <w:t xml:space="preserve"> </w:t>
      </w:r>
    </w:p>
    <w:p w:rsidRPr="003364E1" w:rsidR="00D054F9" w:rsidP="53896C87" w:rsidRDefault="00D054F9" w14:paraId="4618EC83" w14:textId="77777777" w14:noSpellErr="1">
      <w:pPr>
        <w:autoSpaceDE w:val="0"/>
        <w:autoSpaceDN w:val="0"/>
        <w:adjustRightInd w:val="0"/>
        <w:spacing w:after="240"/>
        <w:jc w:val="both"/>
        <w:rPr>
          <w:rFonts w:ascii="Helvetica" w:hAnsi="Helvetica" w:cs="Arial"/>
          <w:color w:val="000000"/>
          <w:sz w:val="22"/>
          <w:szCs w:val="22"/>
          <w:lang w:val="es-ES"/>
        </w:rPr>
      </w:pPr>
      <w:r w:rsidRPr="003364E1">
        <w:rPr>
          <w:rFonts w:ascii="Helvetica" w:hAnsi="Helvetica" w:cs="Arial"/>
          <w:color w:val="000000"/>
          <w:sz w:val="22"/>
          <w:szCs w:val="22"/>
        </w:rPr>
        <w:tab/>
      </w:r>
      <w:r w:rsidRPr="53896C87" w:rsidR="00D054F9">
        <w:rPr>
          <w:rFonts w:ascii="Helvetica" w:hAnsi="Helvetica" w:cs="Arial"/>
          <w:color w:val="000000"/>
          <w:sz w:val="22"/>
          <w:szCs w:val="22"/>
          <w:lang w:val="es-ES"/>
        </w:rPr>
        <w:t xml:space="preserve">Los préstamos y descubiertos bancarios que devengan intereses se registran por el importe recibido, neto de costes directos de emisión. Los gastos financieros y los costes directos de </w:t>
      </w:r>
      <w:r w:rsidRPr="53896C87" w:rsidR="00D054F9">
        <w:rPr>
          <w:rFonts w:ascii="Helvetica" w:hAnsi="Helvetica" w:cs="Arial"/>
          <w:color w:val="000000"/>
          <w:sz w:val="22"/>
          <w:szCs w:val="22"/>
          <w:lang w:val="es-ES"/>
        </w:rPr>
        <w:t>emisión,</w:t>
      </w:r>
      <w:r w:rsidRPr="53896C87" w:rsidR="00D054F9">
        <w:rPr>
          <w:rFonts w:ascii="Helvetica" w:hAnsi="Helvetica" w:cs="Arial"/>
          <w:color w:val="000000"/>
          <w:sz w:val="22"/>
          <w:szCs w:val="22"/>
          <w:lang w:val="es-ES"/>
        </w:rPr>
        <w:t xml:space="preserve"> se contabilizan según el criterio del devengo en la cuenta de resultados utilizando el método del interés efectivo y se añaden al importe en libros del instrumento en la medida que no se liquidan en el periodo que se devengan. </w:t>
      </w:r>
    </w:p>
    <w:p w:rsidRPr="003364E1" w:rsidR="00D054F9" w:rsidP="00A4533E" w:rsidRDefault="00D054F9" w14:paraId="4AA05827" w14:textId="77777777">
      <w:pPr>
        <w:autoSpaceDE w:val="0"/>
        <w:autoSpaceDN w:val="0"/>
        <w:adjustRightInd w:val="0"/>
        <w:spacing w:after="240"/>
        <w:jc w:val="both"/>
        <w:rPr>
          <w:rFonts w:ascii="Helvetica" w:hAnsi="Helvetica" w:cs="Arial"/>
          <w:color w:val="000000"/>
          <w:sz w:val="22"/>
          <w:szCs w:val="22"/>
        </w:rPr>
      </w:pPr>
      <w:r w:rsidRPr="003364E1">
        <w:rPr>
          <w:rFonts w:ascii="Helvetica" w:hAnsi="Helvetica" w:cs="Arial"/>
          <w:color w:val="000000"/>
          <w:sz w:val="22"/>
          <w:szCs w:val="22"/>
        </w:rPr>
        <w:tab/>
      </w:r>
      <w:r w:rsidRPr="003364E1">
        <w:rPr>
          <w:rFonts w:ascii="Helvetica" w:hAnsi="Helvetica" w:cs="Arial"/>
          <w:color w:val="000000"/>
          <w:sz w:val="22"/>
          <w:szCs w:val="22"/>
        </w:rPr>
        <w:t xml:space="preserve">Los préstamos se clasifican como corrientes salvo que la Entidad tenga el derecho incondicional para aplazar la cancelación del pasivo durante, al menos, los doce meses siguientes a la fecha del balance. </w:t>
      </w:r>
    </w:p>
    <w:p w:rsidRPr="003364E1" w:rsidR="00D054F9" w:rsidP="00A4533E" w:rsidRDefault="00D054F9" w14:paraId="576EA86A" w14:textId="55F27E4A">
      <w:pPr>
        <w:autoSpaceDE w:val="0"/>
        <w:autoSpaceDN w:val="0"/>
        <w:adjustRightInd w:val="0"/>
        <w:spacing w:after="240"/>
        <w:jc w:val="both"/>
        <w:rPr>
          <w:rFonts w:ascii="Helvetica" w:hAnsi="Helvetica" w:cs="Arial"/>
          <w:color w:val="000000"/>
          <w:sz w:val="22"/>
          <w:szCs w:val="22"/>
        </w:rPr>
      </w:pPr>
      <w:r w:rsidRPr="003364E1">
        <w:rPr>
          <w:rFonts w:ascii="Helvetica" w:hAnsi="Helvetica" w:cs="Arial"/>
          <w:color w:val="000000"/>
          <w:sz w:val="22"/>
          <w:szCs w:val="22"/>
        </w:rPr>
        <w:tab/>
      </w:r>
      <w:r w:rsidRPr="003364E1">
        <w:rPr>
          <w:rFonts w:ascii="Helvetica" w:hAnsi="Helvetica" w:cs="Arial"/>
          <w:color w:val="000000"/>
          <w:sz w:val="22"/>
          <w:szCs w:val="22"/>
        </w:rPr>
        <w:t>Los acreedores comerciales no devengan explícitamente intereses y se registran por su valor nominal.</w:t>
      </w:r>
    </w:p>
    <w:p w:rsidRPr="003364E1" w:rsidR="00D054F9" w:rsidP="00A4533E" w:rsidRDefault="00D054F9" w14:paraId="64268960" w14:textId="4020A0F1">
      <w:pPr>
        <w:pStyle w:val="Prrafodelista"/>
        <w:widowControl w:val="0"/>
        <w:numPr>
          <w:ilvl w:val="1"/>
          <w:numId w:val="10"/>
        </w:numPr>
        <w:spacing w:after="240"/>
        <w:ind w:left="709" w:hanging="283"/>
        <w:jc w:val="both"/>
        <w:rPr>
          <w:rFonts w:ascii="Helvetica" w:hAnsi="Helvetica" w:cs="Arial"/>
          <w:b/>
          <w:i/>
          <w:snapToGrid w:val="0"/>
          <w:sz w:val="22"/>
          <w:szCs w:val="22"/>
        </w:rPr>
      </w:pPr>
      <w:r w:rsidRPr="003364E1">
        <w:rPr>
          <w:rFonts w:ascii="Helvetica" w:hAnsi="Helvetica" w:cs="Arial"/>
          <w:b/>
          <w:i/>
          <w:snapToGrid w:val="0"/>
          <w:sz w:val="22"/>
          <w:szCs w:val="22"/>
        </w:rPr>
        <w:t>Transacciones en moneda extranjera:</w:t>
      </w:r>
    </w:p>
    <w:p w:rsidR="00D054F9" w:rsidP="00A4533E" w:rsidRDefault="00D054F9" w14:paraId="4E389A2C" w14:textId="77777777">
      <w:pPr>
        <w:widowControl w:val="0"/>
        <w:spacing w:after="240"/>
        <w:jc w:val="both"/>
        <w:rPr>
          <w:rFonts w:ascii="Helvetica" w:hAnsi="Helvetica" w:cs="Arial"/>
          <w:snapToGrid w:val="0"/>
          <w:sz w:val="22"/>
          <w:szCs w:val="22"/>
        </w:rPr>
      </w:pPr>
      <w:r w:rsidRPr="003364E1">
        <w:rPr>
          <w:rFonts w:ascii="Helvetica" w:hAnsi="Helvetica" w:cs="Arial"/>
          <w:snapToGrid w:val="0"/>
          <w:sz w:val="22"/>
          <w:szCs w:val="22"/>
        </w:rPr>
        <w:tab/>
      </w:r>
      <w:r w:rsidRPr="003364E1">
        <w:rPr>
          <w:rFonts w:ascii="Helvetica" w:hAnsi="Helvetica" w:cs="Arial"/>
          <w:snapToGrid w:val="0"/>
          <w:sz w:val="22"/>
          <w:szCs w:val="22"/>
        </w:rPr>
        <w:t>No existen transacciones en moneda extranjera.</w:t>
      </w:r>
    </w:p>
    <w:p w:rsidRPr="003364E1" w:rsidR="00D054F9" w:rsidP="00A4533E" w:rsidRDefault="00D054F9" w14:paraId="71921FE1" w14:textId="4C4CFDBA">
      <w:pPr>
        <w:pStyle w:val="Prrafodelista"/>
        <w:widowControl w:val="0"/>
        <w:numPr>
          <w:ilvl w:val="1"/>
          <w:numId w:val="10"/>
        </w:numPr>
        <w:spacing w:after="240"/>
        <w:ind w:left="1134" w:hanging="708"/>
        <w:jc w:val="both"/>
        <w:rPr>
          <w:rFonts w:ascii="Helvetica" w:hAnsi="Helvetica" w:cs="Arial"/>
          <w:snapToGrid w:val="0"/>
          <w:sz w:val="22"/>
          <w:szCs w:val="22"/>
        </w:rPr>
      </w:pPr>
      <w:r w:rsidRPr="003364E1">
        <w:rPr>
          <w:rFonts w:ascii="Helvetica" w:hAnsi="Helvetica" w:cs="Arial"/>
          <w:snapToGrid w:val="0"/>
          <w:sz w:val="22"/>
          <w:szCs w:val="22"/>
        </w:rPr>
        <w:tab/>
      </w:r>
      <w:r w:rsidRPr="003364E1">
        <w:rPr>
          <w:rFonts w:ascii="Helvetica" w:hAnsi="Helvetica" w:cs="Arial"/>
          <w:b/>
          <w:i/>
          <w:snapToGrid w:val="0"/>
          <w:sz w:val="22"/>
          <w:szCs w:val="22"/>
        </w:rPr>
        <w:t>Impuesto sobre beneficios:</w:t>
      </w:r>
      <w:r w:rsidRPr="003364E1">
        <w:rPr>
          <w:rFonts w:ascii="Helvetica" w:hAnsi="Helvetica" w:cs="Arial"/>
          <w:snapToGrid w:val="0"/>
          <w:sz w:val="22"/>
          <w:szCs w:val="22"/>
        </w:rPr>
        <w:t xml:space="preserve"> </w:t>
      </w:r>
    </w:p>
    <w:p w:rsidRPr="003364E1" w:rsidR="0014413E" w:rsidP="00A4533E" w:rsidRDefault="00D054F9" w14:paraId="3B6A2C7C" w14:textId="770B9FCB">
      <w:pPr>
        <w:autoSpaceDE w:val="0"/>
        <w:autoSpaceDN w:val="0"/>
        <w:adjustRightInd w:val="0"/>
        <w:spacing w:after="240"/>
        <w:jc w:val="both"/>
        <w:rPr>
          <w:rFonts w:ascii="Helvetica" w:hAnsi="Helvetica" w:cs="Arial"/>
          <w:snapToGrid w:val="0"/>
          <w:sz w:val="22"/>
          <w:szCs w:val="22"/>
        </w:rPr>
      </w:pPr>
      <w:r w:rsidRPr="003364E1">
        <w:rPr>
          <w:rFonts w:ascii="Helvetica" w:hAnsi="Helvetica" w:cs="Arial"/>
          <w:snapToGrid w:val="0"/>
          <w:sz w:val="22"/>
          <w:szCs w:val="22"/>
        </w:rPr>
        <w:tab/>
      </w:r>
      <w:r w:rsidRPr="003364E1" w:rsidR="00A0718E">
        <w:rPr>
          <w:rFonts w:ascii="Helvetica" w:hAnsi="Helvetica" w:cs="Arial"/>
          <w:snapToGrid w:val="0"/>
          <w:sz w:val="22"/>
          <w:szCs w:val="22"/>
        </w:rPr>
        <w:t xml:space="preserve">El régimen fiscal de la Institución viene recogido en el capítulo XIV del </w:t>
      </w:r>
      <w:r w:rsidRPr="003364E1" w:rsidR="00D15F4E">
        <w:rPr>
          <w:rFonts w:ascii="Helvetica" w:hAnsi="Helvetica" w:cs="Arial"/>
          <w:snapToGrid w:val="0"/>
          <w:sz w:val="22"/>
          <w:szCs w:val="22"/>
        </w:rPr>
        <w:t>Título</w:t>
      </w:r>
      <w:r w:rsidRPr="003364E1" w:rsidR="00A0718E">
        <w:rPr>
          <w:rFonts w:ascii="Helvetica" w:hAnsi="Helvetica" w:cs="Arial"/>
          <w:snapToGrid w:val="0"/>
          <w:sz w:val="22"/>
          <w:szCs w:val="22"/>
        </w:rPr>
        <w:t xml:space="preserve"> VII de la Ley 27/2014, de 27 de noviembre, del Impuesto sobre Sociedades</w:t>
      </w:r>
      <w:r w:rsidRPr="003364E1" w:rsidR="00C139D5">
        <w:rPr>
          <w:rFonts w:ascii="Helvetica" w:hAnsi="Helvetica" w:cs="Arial"/>
          <w:snapToGrid w:val="0"/>
          <w:sz w:val="22"/>
          <w:szCs w:val="22"/>
        </w:rPr>
        <w:t xml:space="preserve"> en el que se especifica que los colegios profesionales están parcialmente </w:t>
      </w:r>
      <w:r w:rsidRPr="003364E1" w:rsidR="000F7F78">
        <w:rPr>
          <w:rFonts w:ascii="Helvetica" w:hAnsi="Helvetica" w:cs="Arial"/>
          <w:snapToGrid w:val="0"/>
          <w:sz w:val="22"/>
          <w:szCs w:val="22"/>
        </w:rPr>
        <w:t xml:space="preserve">exentos </w:t>
      </w:r>
      <w:r w:rsidRPr="003364E1" w:rsidR="00C139D5">
        <w:rPr>
          <w:rFonts w:ascii="Helvetica" w:hAnsi="Helvetica" w:cs="Arial"/>
          <w:snapToGrid w:val="0"/>
          <w:sz w:val="22"/>
          <w:szCs w:val="22"/>
        </w:rPr>
        <w:t>del Impuesto.</w:t>
      </w:r>
    </w:p>
    <w:p w:rsidRPr="003364E1" w:rsidR="00D054F9" w:rsidP="00A4533E" w:rsidRDefault="00D054F9" w14:paraId="1C7F3659" w14:textId="54EFF7C3">
      <w:pPr>
        <w:pStyle w:val="Prrafodelista"/>
        <w:widowControl w:val="0"/>
        <w:numPr>
          <w:ilvl w:val="1"/>
          <w:numId w:val="10"/>
        </w:numPr>
        <w:spacing w:after="240"/>
        <w:ind w:left="1134" w:hanging="708"/>
        <w:jc w:val="both"/>
        <w:rPr>
          <w:rFonts w:ascii="Helvetica" w:hAnsi="Helvetica" w:cs="Arial"/>
          <w:b/>
          <w:bCs/>
          <w:snapToGrid w:val="0"/>
          <w:sz w:val="22"/>
          <w:szCs w:val="22"/>
        </w:rPr>
      </w:pPr>
      <w:r w:rsidRPr="003364E1">
        <w:rPr>
          <w:rFonts w:ascii="Helvetica" w:hAnsi="Helvetica" w:cs="Arial"/>
          <w:snapToGrid w:val="0"/>
          <w:sz w:val="22"/>
          <w:szCs w:val="22"/>
        </w:rPr>
        <w:tab/>
      </w:r>
      <w:r w:rsidRPr="003364E1">
        <w:rPr>
          <w:rFonts w:ascii="Helvetica" w:hAnsi="Helvetica" w:cs="Arial"/>
          <w:b/>
          <w:bCs/>
          <w:snapToGrid w:val="0"/>
          <w:sz w:val="22"/>
          <w:szCs w:val="22"/>
        </w:rPr>
        <w:t>Provisiones y contingencias:</w:t>
      </w:r>
    </w:p>
    <w:p w:rsidR="001D345C" w:rsidP="53896C87" w:rsidRDefault="00D054F9" w14:paraId="7DD2808B" w14:textId="4E6A153A" w14:noSpellErr="1">
      <w:pPr>
        <w:autoSpaceDE w:val="0"/>
        <w:autoSpaceDN w:val="0"/>
        <w:adjustRightInd w:val="0"/>
        <w:spacing w:after="240"/>
        <w:jc w:val="both"/>
        <w:rPr>
          <w:rFonts w:ascii="Helvetica" w:hAnsi="Helvetica" w:cs="Arial"/>
          <w:color w:val="000000"/>
          <w:sz w:val="22"/>
          <w:szCs w:val="22"/>
          <w:lang w:val="es-ES"/>
        </w:rPr>
      </w:pPr>
      <w:r w:rsidRPr="003364E1">
        <w:rPr>
          <w:rFonts w:ascii="Helvetica" w:hAnsi="Helvetica" w:cs="UniversLTStd"/>
          <w:sz w:val="22"/>
          <w:szCs w:val="22"/>
          <w:lang w:eastAsia="es-ES"/>
        </w:rPr>
        <w:tab/>
      </w:r>
      <w:r w:rsidRPr="53896C87" w:rsidR="001D345C">
        <w:rPr>
          <w:rFonts w:ascii="Helvetica" w:hAnsi="Helvetica" w:cs="Arial"/>
          <w:color w:val="000000"/>
          <w:sz w:val="22"/>
          <w:szCs w:val="22"/>
          <w:lang w:val="es-ES"/>
        </w:rPr>
        <w:t>Los estados contables</w:t>
      </w:r>
      <w:r w:rsidRPr="53896C87" w:rsidR="00D054F9">
        <w:rPr>
          <w:rFonts w:ascii="Helvetica" w:hAnsi="Helvetica" w:cs="Arial"/>
          <w:color w:val="000000"/>
          <w:sz w:val="22"/>
          <w:szCs w:val="22"/>
          <w:lang w:val="es-ES"/>
        </w:rPr>
        <w:t xml:space="preserve"> de la Entidad recogen todas las provisiones significativas en las cuales es mayor la probabilidad que se haya de atender la obligación.</w:t>
      </w:r>
      <w:r w:rsidRPr="53896C87" w:rsidR="00D054F9">
        <w:rPr>
          <w:rFonts w:ascii="Helvetica" w:hAnsi="Helvetica" w:cs="Arial"/>
          <w:color w:val="000000"/>
          <w:sz w:val="22"/>
          <w:szCs w:val="22"/>
          <w:lang w:val="es-ES"/>
        </w:rPr>
        <w:t xml:space="preserve"> Las provisiones se reconocen únicamente en base a hechos presentes o pasados que generen obligaciones futuras. Se cuantifican teniendo en consideración la mejor información disponible sobre las consecuencias del suceso que las motivan y son reestimadas con ocasión de cada cierre contable. </w:t>
      </w:r>
      <w:r w:rsidRPr="53896C87" w:rsidR="00D054F9">
        <w:rPr>
          <w:rFonts w:ascii="Helvetica" w:hAnsi="Helvetica" w:cs="Arial"/>
          <w:color w:val="000000"/>
          <w:sz w:val="22"/>
          <w:szCs w:val="22"/>
          <w:lang w:val="es-ES"/>
        </w:rPr>
        <w:t xml:space="preserve">Se utilizan para afrontar las obligaciones específicas para las cuales fueron originalmente reconocidas.</w:t>
      </w:r>
      <w:r w:rsidRPr="53896C87" w:rsidR="00D054F9">
        <w:rPr>
          <w:rFonts w:ascii="Helvetica" w:hAnsi="Helvetica" w:cs="Arial"/>
          <w:color w:val="000000"/>
          <w:sz w:val="22"/>
          <w:szCs w:val="22"/>
          <w:lang w:val="es-ES"/>
        </w:rPr>
        <w:t xml:space="preserve"> Se procede a su reversión total o parcial, cuando estas obligaciones dejan de existir o disminuyen. </w:t>
      </w:r>
    </w:p>
    <w:p w:rsidRPr="003364E1" w:rsidR="00B62301" w:rsidP="00A4533E" w:rsidRDefault="00B62301" w14:paraId="3AFFA560" w14:textId="77777777">
      <w:pPr>
        <w:autoSpaceDE w:val="0"/>
        <w:autoSpaceDN w:val="0"/>
        <w:adjustRightInd w:val="0"/>
        <w:spacing w:after="240"/>
        <w:jc w:val="both"/>
        <w:rPr>
          <w:rFonts w:ascii="Helvetica" w:hAnsi="Helvetica" w:cs="Arial"/>
          <w:color w:val="000000"/>
          <w:sz w:val="22"/>
          <w:szCs w:val="22"/>
        </w:rPr>
      </w:pPr>
    </w:p>
    <w:p w:rsidRPr="003364E1" w:rsidR="00D054F9" w:rsidP="00A4533E" w:rsidRDefault="00D054F9" w14:paraId="36E4E431" w14:textId="346A3537">
      <w:pPr>
        <w:pStyle w:val="Prrafodelista"/>
        <w:widowControl w:val="0"/>
        <w:numPr>
          <w:ilvl w:val="1"/>
          <w:numId w:val="10"/>
        </w:numPr>
        <w:spacing w:after="240"/>
        <w:ind w:left="1134" w:hanging="708"/>
        <w:jc w:val="both"/>
        <w:rPr>
          <w:rFonts w:ascii="Helvetica" w:hAnsi="Helvetica" w:cs="Arial"/>
          <w:b/>
          <w:bCs/>
          <w:i/>
          <w:snapToGrid w:val="0"/>
          <w:sz w:val="22"/>
          <w:szCs w:val="22"/>
        </w:rPr>
      </w:pPr>
      <w:r w:rsidRPr="003364E1">
        <w:rPr>
          <w:rFonts w:ascii="Helvetica" w:hAnsi="Helvetica" w:cs="Arial"/>
          <w:snapToGrid w:val="0"/>
          <w:sz w:val="22"/>
          <w:szCs w:val="22"/>
        </w:rPr>
        <w:tab/>
      </w:r>
      <w:r w:rsidRPr="003364E1">
        <w:rPr>
          <w:rFonts w:ascii="Helvetica" w:hAnsi="Helvetica" w:cs="Arial"/>
          <w:b/>
          <w:bCs/>
          <w:snapToGrid w:val="0"/>
          <w:sz w:val="22"/>
          <w:szCs w:val="22"/>
        </w:rPr>
        <w:t>Subvenciones, donaciones y legados:</w:t>
      </w:r>
    </w:p>
    <w:p w:rsidRPr="003364E1" w:rsidR="00D054F9" w:rsidP="53896C87" w:rsidRDefault="00D054F9" w14:paraId="2287395B" w14:textId="3642B430" w14:noSpellErr="1">
      <w:pPr>
        <w:autoSpaceDE w:val="0"/>
        <w:autoSpaceDN w:val="0"/>
        <w:adjustRightInd w:val="0"/>
        <w:spacing w:after="240"/>
        <w:jc w:val="both"/>
        <w:rPr>
          <w:rFonts w:ascii="Helvetica" w:hAnsi="Helvetica" w:cs="Arial"/>
          <w:color w:val="000000"/>
          <w:sz w:val="22"/>
          <w:szCs w:val="22"/>
          <w:lang w:val="es-ES"/>
        </w:rPr>
      </w:pPr>
      <w:r w:rsidRPr="003364E1">
        <w:rPr>
          <w:rFonts w:ascii="Helvetica" w:hAnsi="Helvetica" w:cs="Arial"/>
          <w:color w:val="000000"/>
          <w:sz w:val="22"/>
          <w:szCs w:val="22"/>
        </w:rPr>
        <w:tab/>
      </w:r>
      <w:r w:rsidRPr="53896C87" w:rsidR="00D054F9">
        <w:rPr>
          <w:rFonts w:ascii="Helvetica" w:hAnsi="Helvetica" w:cs="Arial"/>
          <w:color w:val="000000"/>
          <w:sz w:val="22"/>
          <w:szCs w:val="22"/>
          <w:lang w:val="es-ES"/>
        </w:rPr>
        <w:t xml:space="preserve">Las subvenciones, donaciones y legados no reintegrables se contabilizan como ingresos directamente imputados al patrimonio neto y se reconocen en la cuenta de </w:t>
      </w:r>
      <w:r w:rsidRPr="53896C87" w:rsidR="00AF31C0">
        <w:rPr>
          <w:rFonts w:ascii="Helvetica" w:hAnsi="Helvetica" w:cs="Arial"/>
          <w:color w:val="000000"/>
          <w:sz w:val="22"/>
          <w:szCs w:val="22"/>
          <w:lang w:val="es-ES"/>
        </w:rPr>
        <w:t>resultados</w:t>
      </w:r>
      <w:r w:rsidRPr="53896C87" w:rsidR="00D054F9">
        <w:rPr>
          <w:rFonts w:ascii="Helvetica" w:hAnsi="Helvetica" w:cs="Arial"/>
          <w:color w:val="000000"/>
          <w:sz w:val="22"/>
          <w:szCs w:val="22"/>
          <w:lang w:val="es-ES"/>
        </w:rPr>
        <w:t xml:space="preserve"> como ingresos sobre una base sistemática y racional de forma correlacionada con los gastos derivados del gasto o inversión objeto de la subvención, donación o legado.</w:t>
      </w:r>
      <w:r w:rsidRPr="53896C87" w:rsidR="00D054F9">
        <w:rPr>
          <w:rFonts w:ascii="Helvetica" w:hAnsi="Helvetica" w:cs="Arial"/>
          <w:color w:val="000000"/>
          <w:sz w:val="22"/>
          <w:szCs w:val="22"/>
          <w:lang w:val="es-ES"/>
        </w:rPr>
        <w:t xml:space="preserve"> </w:t>
      </w:r>
    </w:p>
    <w:p w:rsidRPr="003364E1" w:rsidR="00D054F9" w:rsidP="00A4533E" w:rsidRDefault="00D054F9" w14:paraId="57F8F2F0" w14:textId="406277B1">
      <w:pPr>
        <w:autoSpaceDE w:val="0"/>
        <w:autoSpaceDN w:val="0"/>
        <w:adjustRightInd w:val="0"/>
        <w:spacing w:after="240"/>
        <w:jc w:val="both"/>
        <w:rPr>
          <w:rFonts w:ascii="Helvetica" w:hAnsi="Helvetica" w:cs="Arial"/>
          <w:color w:val="000000"/>
          <w:sz w:val="22"/>
          <w:szCs w:val="22"/>
          <w:lang w:val="es-ES"/>
        </w:rPr>
      </w:pPr>
      <w:r w:rsidRPr="003364E1">
        <w:rPr>
          <w:rFonts w:ascii="Helvetica" w:hAnsi="Helvetica" w:cs="Arial"/>
          <w:color w:val="000000"/>
          <w:sz w:val="22"/>
          <w:szCs w:val="22"/>
        </w:rPr>
        <w:tab/>
      </w:r>
      <w:r w:rsidRPr="003364E1">
        <w:rPr>
          <w:rFonts w:ascii="Helvetica" w:hAnsi="Helvetica" w:cs="Arial"/>
          <w:color w:val="000000"/>
          <w:sz w:val="22"/>
          <w:szCs w:val="22"/>
        </w:rPr>
        <w:t xml:space="preserve">En </w:t>
      </w:r>
      <w:r w:rsidRPr="003364E1">
        <w:rPr>
          <w:rFonts w:ascii="Helvetica" w:hAnsi="Helvetica" w:cs="Arial"/>
          <w:color w:val="000000"/>
          <w:sz w:val="22"/>
          <w:szCs w:val="22"/>
          <w:lang w:val="es-ES"/>
        </w:rPr>
        <w:t>las subvenciones, donaciones o legados concedidos por los asociados, fundadores o patronos se sigue este mismo criterio, salvo que se otorgasen a título de dotación fundacional o fondo social, en cuyo caso se reconocen directamente en los fondos propios de la entidad. También se reconocen directamente en los fondos propios, las aportaciones efectuadas por un tercero a la dotación fundacional o al fondo social.</w:t>
      </w:r>
    </w:p>
    <w:p w:rsidRPr="003364E1" w:rsidR="00D054F9" w:rsidP="00A4533E" w:rsidRDefault="00D054F9" w14:paraId="048CB4BD" w14:textId="77777777">
      <w:pPr>
        <w:autoSpaceDE w:val="0"/>
        <w:autoSpaceDN w:val="0"/>
        <w:adjustRightInd w:val="0"/>
        <w:spacing w:after="240"/>
        <w:jc w:val="both"/>
        <w:rPr>
          <w:rFonts w:ascii="Helvetica" w:hAnsi="Helvetica" w:cs="Arial"/>
          <w:snapToGrid w:val="0"/>
          <w:sz w:val="22"/>
          <w:szCs w:val="22"/>
        </w:rPr>
      </w:pPr>
      <w:r w:rsidRPr="003364E1">
        <w:rPr>
          <w:rFonts w:ascii="Helvetica" w:hAnsi="Helvetica" w:cs="Arial"/>
          <w:color w:val="000000"/>
          <w:sz w:val="22"/>
          <w:szCs w:val="22"/>
        </w:rPr>
        <w:tab/>
      </w:r>
      <w:r w:rsidRPr="003364E1">
        <w:rPr>
          <w:rFonts w:ascii="Helvetica" w:hAnsi="Helvetica" w:cs="Arial"/>
          <w:color w:val="000000"/>
          <w:sz w:val="22"/>
          <w:szCs w:val="22"/>
        </w:rPr>
        <w:t xml:space="preserve">Las subvenciones, donaciones y legados que tengan carácter de reintegrables se registran como pasivos de la entidad hasta que adquieren la condición de no reintegrables. </w:t>
      </w:r>
      <w:r w:rsidRPr="003364E1">
        <w:rPr>
          <w:rFonts w:ascii="Helvetica" w:hAnsi="Helvetica" w:cs="Arial"/>
          <w:color w:val="000000"/>
          <w:sz w:val="22"/>
          <w:szCs w:val="22"/>
          <w:lang w:val="es-ES"/>
        </w:rPr>
        <w:t>A estos efectos, se consideran no reintegrables cuando existe un acuerdo individualizado de concesión de la subvención, donación o legado a favor de la entidad, se han cumplido las condiciones establecidas para su concesión y no existan dudas razonables sobre su recepción.</w:t>
      </w:r>
    </w:p>
    <w:p w:rsidRPr="00EC7372" w:rsidR="00D054F9" w:rsidP="00A4533E" w:rsidRDefault="00D054F9" w14:paraId="4C85D18E" w14:textId="77777777">
      <w:pPr>
        <w:widowControl w:val="0"/>
        <w:spacing w:after="240"/>
        <w:jc w:val="both"/>
        <w:rPr>
          <w:rFonts w:ascii="Helvetica" w:hAnsi="Helvetica" w:cs="Arial"/>
          <w:i/>
          <w:snapToGrid w:val="0"/>
          <w:sz w:val="22"/>
          <w:szCs w:val="22"/>
          <w:lang w:val="es-ES"/>
        </w:rPr>
      </w:pPr>
      <w:r w:rsidRPr="003364E1">
        <w:rPr>
          <w:rFonts w:ascii="Helvetica" w:hAnsi="Helvetica" w:cs="Arial"/>
          <w:snapToGrid w:val="0"/>
          <w:sz w:val="22"/>
          <w:szCs w:val="22"/>
        </w:rPr>
        <w:tab/>
      </w:r>
      <w:r w:rsidRPr="003364E1">
        <w:rPr>
          <w:rFonts w:ascii="Helvetica" w:hAnsi="Helvetica" w:cs="Arial"/>
          <w:snapToGrid w:val="0"/>
          <w:sz w:val="22"/>
          <w:szCs w:val="22"/>
          <w:lang w:val="es-ES"/>
        </w:rPr>
        <w:t>Las subvenciones, donaciones y legados de carácter monetario se valoran por el valor razonable del importe concedido. Las de carácter no monetario o en especie se valoran por el valor razonable del bien o servicio recibido, siempre que el valor razonable del citado bien o servicio pueda determinarse de manera fiable.</w:t>
      </w:r>
    </w:p>
    <w:p w:rsidRPr="00EC7372" w:rsidR="00D054F9" w:rsidP="00EC7372" w:rsidRDefault="00D054F9" w14:paraId="5612256A" w14:textId="39A713DA">
      <w:pPr>
        <w:pStyle w:val="Prrafodelista"/>
        <w:widowControl w:val="0"/>
        <w:numPr>
          <w:ilvl w:val="1"/>
          <w:numId w:val="10"/>
        </w:numPr>
        <w:spacing w:after="240"/>
        <w:ind w:left="1134" w:hanging="708"/>
        <w:jc w:val="both"/>
        <w:rPr>
          <w:rFonts w:ascii="Helvetica" w:hAnsi="Helvetica" w:cs="Arial"/>
          <w:i/>
          <w:snapToGrid w:val="0"/>
          <w:sz w:val="22"/>
          <w:szCs w:val="22"/>
        </w:rPr>
      </w:pPr>
      <w:r w:rsidRPr="00EC7372">
        <w:rPr>
          <w:rFonts w:ascii="Helvetica" w:hAnsi="Helvetica" w:cs="Arial"/>
          <w:i/>
          <w:snapToGrid w:val="0"/>
          <w:sz w:val="22"/>
          <w:szCs w:val="22"/>
        </w:rPr>
        <w:tab/>
      </w:r>
      <w:r w:rsidRPr="00EC7372">
        <w:rPr>
          <w:rFonts w:ascii="Helvetica" w:hAnsi="Helvetica" w:cs="Arial"/>
          <w:b/>
          <w:i/>
          <w:snapToGrid w:val="0"/>
          <w:sz w:val="22"/>
          <w:szCs w:val="22"/>
        </w:rPr>
        <w:t>Combinaciones de negocios:</w:t>
      </w:r>
    </w:p>
    <w:p w:rsidRPr="003364E1" w:rsidR="00D054F9" w:rsidP="00A4533E" w:rsidRDefault="00D054F9" w14:paraId="515AEEF4" w14:textId="15C161C3">
      <w:pPr>
        <w:widowControl w:val="0"/>
        <w:spacing w:after="240"/>
        <w:jc w:val="both"/>
        <w:rPr>
          <w:rFonts w:ascii="Helvetica" w:hAnsi="Helvetica" w:cs="Arial"/>
          <w:snapToGrid w:val="0"/>
          <w:sz w:val="22"/>
          <w:szCs w:val="22"/>
        </w:rPr>
      </w:pPr>
      <w:r w:rsidRPr="003364E1">
        <w:rPr>
          <w:rFonts w:ascii="Helvetica" w:hAnsi="Helvetica" w:cs="Arial"/>
          <w:snapToGrid w:val="0"/>
          <w:sz w:val="22"/>
          <w:szCs w:val="22"/>
        </w:rPr>
        <w:tab/>
      </w:r>
      <w:r w:rsidRPr="003364E1">
        <w:rPr>
          <w:rFonts w:ascii="Helvetica" w:hAnsi="Helvetica" w:cs="Arial"/>
          <w:snapToGrid w:val="0"/>
          <w:sz w:val="22"/>
          <w:szCs w:val="22"/>
        </w:rPr>
        <w:t xml:space="preserve">Durante el </w:t>
      </w:r>
      <w:r w:rsidRPr="003364E1" w:rsidR="006A046F">
        <w:rPr>
          <w:rFonts w:ascii="Helvetica" w:hAnsi="Helvetica" w:cs="Arial"/>
          <w:snapToGrid w:val="0"/>
          <w:sz w:val="22"/>
          <w:szCs w:val="22"/>
        </w:rPr>
        <w:t>ejercicio no</w:t>
      </w:r>
      <w:r w:rsidRPr="003364E1">
        <w:rPr>
          <w:rFonts w:ascii="Helvetica" w:hAnsi="Helvetica" w:cs="Arial"/>
          <w:snapToGrid w:val="0"/>
          <w:sz w:val="22"/>
          <w:szCs w:val="22"/>
        </w:rPr>
        <w:t xml:space="preserve"> se han realizado operaciones de esta naturaleza.</w:t>
      </w:r>
    </w:p>
    <w:p w:rsidRPr="003364E1" w:rsidR="00D054F9" w:rsidP="00EC7372" w:rsidRDefault="00D054F9" w14:paraId="684DE4CF" w14:textId="5CAB79E0">
      <w:pPr>
        <w:pStyle w:val="Prrafodelista"/>
        <w:widowControl w:val="0"/>
        <w:numPr>
          <w:ilvl w:val="1"/>
          <w:numId w:val="10"/>
        </w:numPr>
        <w:spacing w:after="240"/>
        <w:ind w:left="1134" w:hanging="708"/>
        <w:jc w:val="both"/>
        <w:rPr>
          <w:rFonts w:ascii="Helvetica" w:hAnsi="Helvetica" w:cs="Arial"/>
          <w:i/>
          <w:snapToGrid w:val="0"/>
          <w:sz w:val="22"/>
          <w:szCs w:val="22"/>
        </w:rPr>
      </w:pPr>
      <w:r w:rsidRPr="003364E1">
        <w:rPr>
          <w:rFonts w:ascii="Helvetica" w:hAnsi="Helvetica" w:cs="Arial"/>
          <w:b/>
          <w:i/>
          <w:snapToGrid w:val="0"/>
          <w:sz w:val="22"/>
          <w:szCs w:val="22"/>
        </w:rPr>
        <w:tab/>
      </w:r>
      <w:r w:rsidRPr="003364E1">
        <w:rPr>
          <w:rFonts w:ascii="Helvetica" w:hAnsi="Helvetica" w:cs="Arial"/>
          <w:b/>
          <w:i/>
          <w:snapToGrid w:val="0"/>
          <w:sz w:val="22"/>
          <w:szCs w:val="22"/>
        </w:rPr>
        <w:t>Negocios conjuntos:</w:t>
      </w:r>
    </w:p>
    <w:p w:rsidRPr="003364E1" w:rsidR="00D054F9" w:rsidP="53896C87" w:rsidRDefault="00D054F9" w14:paraId="00327132" w14:textId="77777777" w14:noSpellErr="1">
      <w:pPr>
        <w:widowControl w:val="0"/>
        <w:spacing w:after="240"/>
        <w:jc w:val="both"/>
        <w:rPr>
          <w:rFonts w:ascii="Helvetica" w:hAnsi="Helvetica" w:cs="Arial"/>
          <w:snapToGrid w:val="0"/>
          <w:sz w:val="22"/>
          <w:szCs w:val="22"/>
          <w:lang w:val="es-ES"/>
        </w:rPr>
      </w:pPr>
      <w:r w:rsidRPr="003364E1">
        <w:rPr>
          <w:rFonts w:ascii="Helvetica" w:hAnsi="Helvetica" w:cs="Arial"/>
          <w:snapToGrid w:val="0"/>
          <w:sz w:val="22"/>
          <w:szCs w:val="22"/>
        </w:rPr>
        <w:tab/>
      </w:r>
      <w:r w:rsidRPr="53896C87" w:rsidR="00D054F9">
        <w:rPr>
          <w:rFonts w:ascii="Helvetica" w:hAnsi="Helvetica" w:cs="Arial"/>
          <w:snapToGrid w:val="0"/>
          <w:sz w:val="22"/>
          <w:szCs w:val="22"/>
          <w:lang w:val="es-ES"/>
        </w:rPr>
        <w:t xml:space="preserve">No existe ninguna actividad económica controlada </w:t>
      </w:r>
      <w:r w:rsidRPr="53896C87" w:rsidR="00D054F9">
        <w:rPr>
          <w:rFonts w:ascii="Helvetica" w:hAnsi="Helvetica" w:cs="Arial"/>
          <w:snapToGrid w:val="0"/>
          <w:sz w:val="22"/>
          <w:szCs w:val="22"/>
          <w:lang w:val="es-ES"/>
        </w:rPr>
        <w:t>conjuntamente con</w:t>
      </w:r>
      <w:r w:rsidRPr="53896C87" w:rsidR="00D054F9">
        <w:rPr>
          <w:rFonts w:ascii="Helvetica" w:hAnsi="Helvetica" w:cs="Arial"/>
          <w:snapToGrid w:val="0"/>
          <w:sz w:val="22"/>
          <w:szCs w:val="22"/>
          <w:lang w:val="es-ES"/>
        </w:rPr>
        <w:t xml:space="preserve"> otra persona física o jurídica.</w:t>
      </w:r>
    </w:p>
    <w:p w:rsidRPr="003364E1" w:rsidR="00D054F9" w:rsidP="00EC7372" w:rsidRDefault="00D054F9" w14:paraId="253EC5F3" w14:textId="575084EC">
      <w:pPr>
        <w:pStyle w:val="Prrafodelista"/>
        <w:widowControl w:val="0"/>
        <w:numPr>
          <w:ilvl w:val="1"/>
          <w:numId w:val="10"/>
        </w:numPr>
        <w:spacing w:after="240"/>
        <w:ind w:left="1134" w:hanging="708"/>
        <w:jc w:val="both"/>
        <w:rPr>
          <w:rFonts w:ascii="Helvetica" w:hAnsi="Helvetica" w:cs="Arial"/>
          <w:i/>
          <w:snapToGrid w:val="0"/>
          <w:sz w:val="22"/>
          <w:szCs w:val="22"/>
        </w:rPr>
      </w:pPr>
      <w:r w:rsidRPr="003364E1">
        <w:rPr>
          <w:rFonts w:ascii="Helvetica" w:hAnsi="Helvetica" w:cs="Arial"/>
          <w:snapToGrid w:val="0"/>
          <w:sz w:val="22"/>
          <w:szCs w:val="22"/>
        </w:rPr>
        <w:tab/>
      </w:r>
      <w:r w:rsidRPr="003364E1">
        <w:rPr>
          <w:rFonts w:ascii="Helvetica" w:hAnsi="Helvetica" w:cs="Arial"/>
          <w:b/>
          <w:i/>
          <w:snapToGrid w:val="0"/>
          <w:sz w:val="22"/>
          <w:szCs w:val="22"/>
        </w:rPr>
        <w:t>Transacciones entre partes vinculadas:</w:t>
      </w:r>
    </w:p>
    <w:p w:rsidRPr="003364E1" w:rsidR="00D054F9" w:rsidP="00A4533E" w:rsidRDefault="00D054F9" w14:paraId="5C8C5449" w14:textId="77777777">
      <w:pPr>
        <w:widowControl w:val="0"/>
        <w:spacing w:after="480"/>
        <w:jc w:val="both"/>
        <w:rPr>
          <w:rFonts w:ascii="Helvetica" w:hAnsi="Helvetica" w:cs="Arial"/>
          <w:snapToGrid w:val="0"/>
          <w:sz w:val="22"/>
          <w:szCs w:val="22"/>
        </w:rPr>
      </w:pPr>
      <w:r w:rsidRPr="003364E1">
        <w:rPr>
          <w:rFonts w:ascii="Helvetica" w:hAnsi="Helvetica" w:cs="Arial"/>
          <w:snapToGrid w:val="0"/>
          <w:sz w:val="22"/>
          <w:szCs w:val="22"/>
        </w:rPr>
        <w:tab/>
      </w:r>
      <w:r w:rsidRPr="003364E1">
        <w:rPr>
          <w:rFonts w:ascii="Helvetica" w:hAnsi="Helvetica" w:cs="Arial"/>
          <w:snapToGrid w:val="0"/>
          <w:sz w:val="22"/>
          <w:szCs w:val="22"/>
        </w:rPr>
        <w:t>No existen transacciones entre partes vinculadas.</w:t>
      </w:r>
    </w:p>
    <w:p w:rsidRPr="00855F52" w:rsidR="00D054F9" w:rsidP="00555E66" w:rsidRDefault="00D054F9" w14:paraId="6C5720CC" w14:textId="333BD0CA">
      <w:pPr>
        <w:pStyle w:val="Prrafodelista"/>
        <w:widowControl w:val="0"/>
        <w:numPr>
          <w:ilvl w:val="0"/>
          <w:numId w:val="10"/>
        </w:numPr>
        <w:rPr>
          <w:rFonts w:ascii="Helvetica" w:hAnsi="Helvetica" w:cs="Arial"/>
          <w:b/>
          <w:snapToGrid w:val="0"/>
          <w:sz w:val="24"/>
          <w:u w:val="single"/>
        </w:rPr>
      </w:pPr>
      <w:r w:rsidRPr="00855F52">
        <w:rPr>
          <w:rFonts w:ascii="Helvetica" w:hAnsi="Helvetica" w:cs="Arial"/>
          <w:b/>
          <w:snapToGrid w:val="0"/>
          <w:sz w:val="24"/>
          <w:u w:val="single"/>
        </w:rPr>
        <w:t>INMOVILIZADO MATERIAL</w:t>
      </w:r>
      <w:r w:rsidRPr="00855F52" w:rsidR="00EC4969">
        <w:rPr>
          <w:rFonts w:ascii="Helvetica" w:hAnsi="Helvetica" w:cs="Arial"/>
          <w:b/>
          <w:snapToGrid w:val="0"/>
          <w:sz w:val="24"/>
          <w:u w:val="single"/>
        </w:rPr>
        <w:t>,</w:t>
      </w:r>
      <w:r w:rsidRPr="00855F52">
        <w:rPr>
          <w:rFonts w:ascii="Helvetica" w:hAnsi="Helvetica" w:cs="Arial"/>
          <w:b/>
          <w:snapToGrid w:val="0"/>
          <w:sz w:val="24"/>
          <w:u w:val="single"/>
        </w:rPr>
        <w:t xml:space="preserve"> </w:t>
      </w:r>
      <w:r w:rsidRPr="00855F52" w:rsidR="00CC0B7D">
        <w:rPr>
          <w:rFonts w:ascii="Helvetica" w:hAnsi="Helvetica" w:cs="Arial"/>
          <w:b/>
          <w:snapToGrid w:val="0"/>
          <w:sz w:val="24"/>
          <w:u w:val="single"/>
        </w:rPr>
        <w:t>INTANGIBLE E</w:t>
      </w:r>
      <w:r w:rsidRPr="00855F52" w:rsidR="00EC4969">
        <w:rPr>
          <w:rFonts w:ascii="Helvetica" w:hAnsi="Helvetica" w:cs="Arial"/>
          <w:b/>
          <w:snapToGrid w:val="0"/>
          <w:sz w:val="24"/>
          <w:u w:val="single"/>
        </w:rPr>
        <w:t xml:space="preserve"> INVE</w:t>
      </w:r>
      <w:r w:rsidRPr="00855F52" w:rsidR="00F7465A">
        <w:rPr>
          <w:rFonts w:ascii="Helvetica" w:hAnsi="Helvetica" w:cs="Arial"/>
          <w:b/>
          <w:snapToGrid w:val="0"/>
          <w:sz w:val="24"/>
          <w:u w:val="single"/>
        </w:rPr>
        <w:t>R</w:t>
      </w:r>
      <w:r w:rsidRPr="00855F52" w:rsidR="00EC4969">
        <w:rPr>
          <w:rFonts w:ascii="Helvetica" w:hAnsi="Helvetica" w:cs="Arial"/>
          <w:b/>
          <w:snapToGrid w:val="0"/>
          <w:sz w:val="24"/>
          <w:u w:val="single"/>
        </w:rPr>
        <w:t>SIONES INMOBILIARIAS</w:t>
      </w:r>
    </w:p>
    <w:p w:rsidRPr="00855F52" w:rsidR="00D054F9" w:rsidP="003D457F" w:rsidRDefault="00D054F9" w14:paraId="65921D54" w14:textId="77777777">
      <w:pPr>
        <w:keepNext/>
        <w:autoSpaceDE w:val="0"/>
        <w:autoSpaceDN w:val="0"/>
        <w:adjustRightInd w:val="0"/>
        <w:jc w:val="both"/>
        <w:rPr>
          <w:rFonts w:ascii="Helvetica" w:hAnsi="Helvetica" w:cs="Arial"/>
          <w:snapToGrid w:val="0"/>
        </w:rPr>
      </w:pPr>
    </w:p>
    <w:p w:rsidR="00832278" w:rsidP="00555E66" w:rsidRDefault="00832278" w14:paraId="6F2E4899" w14:textId="35B12AB4">
      <w:pPr>
        <w:pStyle w:val="Prrafodelista"/>
        <w:widowControl w:val="0"/>
        <w:numPr>
          <w:ilvl w:val="1"/>
          <w:numId w:val="10"/>
        </w:numPr>
        <w:ind w:left="1134" w:hanging="708"/>
        <w:jc w:val="both"/>
        <w:rPr>
          <w:rFonts w:ascii="Helvetica" w:hAnsi="Helvetica" w:cs="Arial"/>
          <w:b/>
          <w:bCs/>
          <w:snapToGrid w:val="0"/>
          <w:sz w:val="22"/>
          <w:szCs w:val="22"/>
        </w:rPr>
      </w:pPr>
      <w:r w:rsidRPr="00855F52">
        <w:rPr>
          <w:rFonts w:ascii="Helvetica" w:hAnsi="Helvetica" w:cs="Arial"/>
          <w:b/>
          <w:bCs/>
          <w:snapToGrid w:val="0"/>
          <w:sz w:val="22"/>
          <w:szCs w:val="22"/>
        </w:rPr>
        <w:t>Inmovilizado in</w:t>
      </w:r>
      <w:r w:rsidRPr="00855F52" w:rsidR="008E24EB">
        <w:rPr>
          <w:rFonts w:ascii="Helvetica" w:hAnsi="Helvetica" w:cs="Arial"/>
          <w:b/>
          <w:bCs/>
          <w:snapToGrid w:val="0"/>
          <w:sz w:val="22"/>
          <w:szCs w:val="22"/>
        </w:rPr>
        <w:t>tangible</w:t>
      </w:r>
    </w:p>
    <w:p w:rsidRPr="00855F52" w:rsidR="006062D2" w:rsidP="006062D2" w:rsidRDefault="006062D2" w14:paraId="0573D9FC" w14:textId="77777777">
      <w:pPr>
        <w:pStyle w:val="Prrafodelista"/>
        <w:widowControl w:val="0"/>
        <w:ind w:left="1134"/>
        <w:jc w:val="both"/>
        <w:rPr>
          <w:rFonts w:ascii="Helvetica" w:hAnsi="Helvetica" w:cs="Arial"/>
          <w:b/>
          <w:bCs/>
          <w:snapToGrid w:val="0"/>
          <w:sz w:val="22"/>
          <w:szCs w:val="22"/>
        </w:rPr>
      </w:pPr>
    </w:p>
    <w:p w:rsidRPr="00855F52" w:rsidR="00D054F9" w:rsidP="001D345C" w:rsidRDefault="0019002C" w14:paraId="317C1D06" w14:textId="677896E6">
      <w:pPr>
        <w:widowControl w:val="0"/>
        <w:ind w:firstLine="708"/>
        <w:jc w:val="both"/>
        <w:rPr>
          <w:rFonts w:ascii="Helvetica" w:hAnsi="Helvetica" w:cs="Arial"/>
          <w:snapToGrid w:val="0"/>
          <w:sz w:val="22"/>
          <w:szCs w:val="22"/>
          <w:lang w:val="es-ES"/>
        </w:rPr>
      </w:pPr>
      <w:r w:rsidRPr="00855F52">
        <w:rPr>
          <w:rFonts w:ascii="Helvetica" w:hAnsi="Helvetica" w:cs="Arial"/>
          <w:snapToGrid w:val="0"/>
          <w:sz w:val="22"/>
          <w:szCs w:val="22"/>
          <w:lang w:val="es-ES"/>
        </w:rPr>
        <w:t xml:space="preserve">A </w:t>
      </w:r>
      <w:r w:rsidRPr="00855F52" w:rsidR="00F7311D">
        <w:rPr>
          <w:rFonts w:ascii="Helvetica" w:hAnsi="Helvetica" w:cs="Arial"/>
          <w:snapToGrid w:val="0"/>
          <w:sz w:val="22"/>
          <w:szCs w:val="22"/>
          <w:lang w:val="es-ES"/>
        </w:rPr>
        <w:t>continuación,</w:t>
      </w:r>
      <w:r w:rsidRPr="00855F52">
        <w:rPr>
          <w:rFonts w:ascii="Helvetica" w:hAnsi="Helvetica" w:cs="Arial"/>
          <w:snapToGrid w:val="0"/>
          <w:sz w:val="22"/>
          <w:szCs w:val="22"/>
          <w:lang w:val="es-ES"/>
        </w:rPr>
        <w:t xml:space="preserve"> se detallan los movimientos contables del inmovilizado in</w:t>
      </w:r>
      <w:r w:rsidRPr="00855F52" w:rsidR="00686931">
        <w:rPr>
          <w:rFonts w:ascii="Helvetica" w:hAnsi="Helvetica" w:cs="Arial"/>
          <w:snapToGrid w:val="0"/>
          <w:sz w:val="22"/>
          <w:szCs w:val="22"/>
          <w:lang w:val="es-ES"/>
        </w:rPr>
        <w:t>material,</w:t>
      </w:r>
      <w:r w:rsidRPr="00855F52">
        <w:rPr>
          <w:rFonts w:ascii="Helvetica" w:hAnsi="Helvetica" w:cs="Arial"/>
          <w:snapToGrid w:val="0"/>
          <w:sz w:val="22"/>
          <w:szCs w:val="22"/>
          <w:lang w:val="es-ES"/>
        </w:rPr>
        <w:t xml:space="preserve"> su amortización </w:t>
      </w:r>
      <w:r w:rsidRPr="00855F52" w:rsidR="00F7311D">
        <w:rPr>
          <w:rFonts w:ascii="Helvetica" w:hAnsi="Helvetica" w:cs="Arial"/>
          <w:snapToGrid w:val="0"/>
          <w:sz w:val="22"/>
          <w:szCs w:val="22"/>
          <w:lang w:val="es-ES"/>
        </w:rPr>
        <w:t>y su comparación con el ejercicio 202</w:t>
      </w:r>
      <w:r w:rsidRPr="00855F52" w:rsidR="00855F52">
        <w:rPr>
          <w:rFonts w:ascii="Helvetica" w:hAnsi="Helvetica" w:cs="Arial"/>
          <w:snapToGrid w:val="0"/>
          <w:sz w:val="22"/>
          <w:szCs w:val="22"/>
          <w:lang w:val="es-ES"/>
        </w:rPr>
        <w:t>3</w:t>
      </w:r>
      <w:r w:rsidRPr="00855F52">
        <w:rPr>
          <w:rFonts w:ascii="Helvetica" w:hAnsi="Helvetica" w:cs="Arial"/>
          <w:snapToGrid w:val="0"/>
          <w:sz w:val="22"/>
          <w:szCs w:val="22"/>
          <w:lang w:val="es-ES"/>
        </w:rPr>
        <w:t>.</w:t>
      </w:r>
    </w:p>
    <w:p w:rsidRPr="0079360D" w:rsidR="0019002C" w:rsidP="003D457F" w:rsidRDefault="0019002C" w14:paraId="4D675370" w14:textId="0FF8BBE5">
      <w:pPr>
        <w:widowControl w:val="0"/>
        <w:jc w:val="both"/>
        <w:rPr>
          <w:rFonts w:ascii="Helvetica" w:hAnsi="Helvetica" w:cs="Arial"/>
          <w:snapToGrid w:val="0"/>
          <w:sz w:val="22"/>
          <w:szCs w:val="22"/>
          <w:highlight w:val="yellow"/>
          <w:lang w:val="es-ES"/>
        </w:rPr>
      </w:pPr>
    </w:p>
    <w:tbl>
      <w:tblPr>
        <w:tblStyle w:val="Tablaconcuadrcula"/>
        <w:tblW w:w="10005" w:type="dxa"/>
        <w:tblLayout w:type="fixed"/>
        <w:tblLook w:val="04A0" w:firstRow="1" w:lastRow="0" w:firstColumn="1" w:lastColumn="0" w:noHBand="0" w:noVBand="1"/>
      </w:tblPr>
      <w:tblGrid>
        <w:gridCol w:w="1753"/>
        <w:gridCol w:w="1017"/>
        <w:gridCol w:w="928"/>
        <w:gridCol w:w="975"/>
        <w:gridCol w:w="709"/>
        <w:gridCol w:w="1106"/>
        <w:gridCol w:w="1017"/>
        <w:gridCol w:w="262"/>
        <w:gridCol w:w="431"/>
        <w:gridCol w:w="696"/>
        <w:gridCol w:w="1111"/>
      </w:tblGrid>
      <w:tr w:rsidRPr="00855F52" w:rsidR="00B31639" w:rsidTr="00855F52" w14:paraId="33031DA1" w14:textId="77777777">
        <w:tc>
          <w:tcPr>
            <w:tcW w:w="10005" w:type="dxa"/>
            <w:gridSpan w:val="11"/>
            <w:tcBorders>
              <w:bottom w:val="single" w:color="auto" w:sz="4" w:space="0"/>
            </w:tcBorders>
            <w:shd w:val="clear" w:color="auto" w:fill="808080" w:themeFill="background1" w:themeFillShade="80"/>
          </w:tcPr>
          <w:p w:rsidRPr="00855F52" w:rsidR="00B31639" w:rsidP="00B31639" w:rsidRDefault="00B31639" w14:paraId="498FF6FD" w14:textId="01C07739">
            <w:pPr>
              <w:widowControl w:val="0"/>
              <w:jc w:val="center"/>
              <w:rPr>
                <w:rFonts w:ascii="Helvetica" w:hAnsi="Helvetica" w:cs="Arial"/>
                <w:b/>
                <w:bCs/>
                <w:snapToGrid w:val="0"/>
                <w:color w:val="FFFFFF" w:themeColor="background1"/>
                <w:sz w:val="16"/>
                <w:szCs w:val="16"/>
                <w:lang w:val="es-ES"/>
              </w:rPr>
            </w:pPr>
            <w:r w:rsidRPr="00855F52">
              <w:rPr>
                <w:rFonts w:ascii="Helvetica" w:hAnsi="Helvetica" w:cs="Arial"/>
                <w:b/>
                <w:bCs/>
                <w:snapToGrid w:val="0"/>
                <w:color w:val="FFFFFF" w:themeColor="background1"/>
                <w:sz w:val="18"/>
                <w:szCs w:val="18"/>
                <w:lang w:val="es-ES"/>
              </w:rPr>
              <w:t xml:space="preserve">INMOVILIZADO </w:t>
            </w:r>
            <w:r w:rsidRPr="00855F52" w:rsidR="00855F52">
              <w:rPr>
                <w:rFonts w:ascii="Helvetica" w:hAnsi="Helvetica" w:cs="Arial"/>
                <w:b/>
                <w:bCs/>
                <w:snapToGrid w:val="0"/>
                <w:color w:val="FFFFFF" w:themeColor="background1"/>
                <w:sz w:val="18"/>
                <w:szCs w:val="18"/>
                <w:lang w:val="es-ES"/>
              </w:rPr>
              <w:t>INTANGIBLE</w:t>
            </w:r>
          </w:p>
        </w:tc>
      </w:tr>
      <w:tr w:rsidRPr="00855F52" w:rsidR="00855F52" w:rsidTr="006A046F" w14:paraId="6A8F8906" w14:textId="77777777">
        <w:trPr>
          <w:trHeight w:val="260"/>
        </w:trPr>
        <w:tc>
          <w:tcPr>
            <w:tcW w:w="1753" w:type="dxa"/>
            <w:tcBorders>
              <w:bottom w:val="single" w:color="auto" w:sz="4" w:space="0"/>
              <w:right w:val="nil"/>
            </w:tcBorders>
            <w:shd w:val="clear" w:color="auto" w:fill="D9D9D9" w:themeFill="background1" w:themeFillShade="D9"/>
          </w:tcPr>
          <w:p w:rsidRPr="00855F52" w:rsidR="00855F52" w:rsidP="00855F52" w:rsidRDefault="00855F52" w14:paraId="0CE02904" w14:textId="3E7972D1">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COSTE</w:t>
            </w:r>
          </w:p>
        </w:tc>
        <w:tc>
          <w:tcPr>
            <w:tcW w:w="1017" w:type="dxa"/>
            <w:tcBorders>
              <w:left w:val="nil"/>
              <w:bottom w:val="single" w:color="auto" w:sz="4" w:space="0"/>
              <w:right w:val="nil"/>
            </w:tcBorders>
            <w:shd w:val="clear" w:color="auto" w:fill="D9D9D9" w:themeFill="background1" w:themeFillShade="D9"/>
          </w:tcPr>
          <w:p w:rsidRPr="00855F52" w:rsidR="00855F52" w:rsidP="00855F52" w:rsidRDefault="00855F52" w14:paraId="0E923228" w14:textId="443438F9">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31/12/2022</w:t>
            </w:r>
          </w:p>
        </w:tc>
        <w:tc>
          <w:tcPr>
            <w:tcW w:w="928" w:type="dxa"/>
            <w:tcBorders>
              <w:left w:val="nil"/>
              <w:bottom w:val="single" w:color="auto" w:sz="4" w:space="0"/>
              <w:right w:val="nil"/>
            </w:tcBorders>
            <w:shd w:val="clear" w:color="auto" w:fill="D9D9D9" w:themeFill="background1" w:themeFillShade="D9"/>
          </w:tcPr>
          <w:p w:rsidRPr="00855F52" w:rsidR="00855F52" w:rsidP="00855F52" w:rsidRDefault="00855F52" w14:paraId="199AE8BF" w14:textId="4FE2BAEB">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Altas</w:t>
            </w:r>
          </w:p>
        </w:tc>
        <w:tc>
          <w:tcPr>
            <w:tcW w:w="975" w:type="dxa"/>
            <w:tcBorders>
              <w:left w:val="nil"/>
              <w:bottom w:val="single" w:color="auto" w:sz="4" w:space="0"/>
              <w:right w:val="nil"/>
            </w:tcBorders>
            <w:shd w:val="clear" w:color="auto" w:fill="D9D9D9" w:themeFill="background1" w:themeFillShade="D9"/>
          </w:tcPr>
          <w:p w:rsidRPr="00855F52" w:rsidR="00855F52" w:rsidP="00855F52" w:rsidRDefault="00855F52" w14:paraId="66DFB469" w14:textId="042CF4D7">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Bajas</w:t>
            </w:r>
          </w:p>
        </w:tc>
        <w:tc>
          <w:tcPr>
            <w:tcW w:w="709" w:type="dxa"/>
            <w:tcBorders>
              <w:left w:val="nil"/>
              <w:bottom w:val="single" w:color="auto" w:sz="4" w:space="0"/>
              <w:right w:val="nil"/>
            </w:tcBorders>
            <w:shd w:val="clear" w:color="auto" w:fill="D9D9D9" w:themeFill="background1" w:themeFillShade="D9"/>
          </w:tcPr>
          <w:p w:rsidRPr="00855F52" w:rsidR="00855F52" w:rsidP="00855F52" w:rsidRDefault="00855F52" w14:paraId="2F1915DC" w14:textId="282ADFC9">
            <w:pPr>
              <w:widowControl w:val="0"/>
              <w:rPr>
                <w:rFonts w:ascii="Helvetica" w:hAnsi="Helvetica" w:cs="Arial"/>
                <w:snapToGrid w:val="0"/>
                <w:sz w:val="16"/>
                <w:szCs w:val="16"/>
                <w:lang w:val="es-ES"/>
              </w:rPr>
            </w:pPr>
            <w:proofErr w:type="spellStart"/>
            <w:r w:rsidRPr="00855F52">
              <w:rPr>
                <w:rFonts w:ascii="Helvetica" w:hAnsi="Helvetica" w:cs="Arial"/>
                <w:snapToGrid w:val="0"/>
                <w:sz w:val="16"/>
                <w:szCs w:val="16"/>
                <w:lang w:val="es-ES"/>
              </w:rPr>
              <w:t>Trasp</w:t>
            </w:r>
            <w:proofErr w:type="spellEnd"/>
            <w:r w:rsidRPr="00855F52">
              <w:rPr>
                <w:rFonts w:ascii="Helvetica" w:hAnsi="Helvetica" w:cs="Arial"/>
                <w:snapToGrid w:val="0"/>
                <w:sz w:val="16"/>
                <w:szCs w:val="16"/>
                <w:lang w:val="es-ES"/>
              </w:rPr>
              <w:t>.</w:t>
            </w:r>
          </w:p>
        </w:tc>
        <w:tc>
          <w:tcPr>
            <w:tcW w:w="1106" w:type="dxa"/>
            <w:tcBorders>
              <w:left w:val="nil"/>
              <w:bottom w:val="single" w:color="auto" w:sz="4" w:space="0"/>
              <w:right w:val="nil"/>
            </w:tcBorders>
            <w:shd w:val="clear" w:color="auto" w:fill="D9D9D9" w:themeFill="background1" w:themeFillShade="D9"/>
          </w:tcPr>
          <w:p w:rsidRPr="00855F52" w:rsidR="00855F52" w:rsidP="00855F52" w:rsidRDefault="00855F52" w14:paraId="70685A1B" w14:textId="6AAF868F">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31/12/2023</w:t>
            </w:r>
          </w:p>
        </w:tc>
        <w:tc>
          <w:tcPr>
            <w:tcW w:w="1017" w:type="dxa"/>
            <w:tcBorders>
              <w:left w:val="nil"/>
              <w:bottom w:val="single" w:color="auto" w:sz="4" w:space="0"/>
              <w:right w:val="nil"/>
            </w:tcBorders>
            <w:shd w:val="clear" w:color="auto" w:fill="D9D9D9" w:themeFill="background1" w:themeFillShade="D9"/>
          </w:tcPr>
          <w:p w:rsidRPr="00855F52" w:rsidR="00855F52" w:rsidP="00855F52" w:rsidRDefault="00855F52" w14:paraId="7AEF2046" w14:textId="7E4D32E4">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Altas</w:t>
            </w:r>
          </w:p>
        </w:tc>
        <w:tc>
          <w:tcPr>
            <w:tcW w:w="693" w:type="dxa"/>
            <w:gridSpan w:val="2"/>
            <w:tcBorders>
              <w:left w:val="nil"/>
              <w:bottom w:val="single" w:color="auto" w:sz="4" w:space="0"/>
              <w:right w:val="nil"/>
            </w:tcBorders>
            <w:shd w:val="clear" w:color="auto" w:fill="D9D9D9" w:themeFill="background1" w:themeFillShade="D9"/>
          </w:tcPr>
          <w:p w:rsidRPr="00855F52" w:rsidR="00855F52" w:rsidP="00855F52" w:rsidRDefault="00855F52" w14:paraId="563BBFC6" w14:textId="668836B1">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Bajas</w:t>
            </w:r>
          </w:p>
        </w:tc>
        <w:tc>
          <w:tcPr>
            <w:tcW w:w="696" w:type="dxa"/>
            <w:tcBorders>
              <w:left w:val="nil"/>
              <w:bottom w:val="single" w:color="auto" w:sz="4" w:space="0"/>
              <w:right w:val="nil"/>
            </w:tcBorders>
            <w:shd w:val="clear" w:color="auto" w:fill="D9D9D9" w:themeFill="background1" w:themeFillShade="D9"/>
          </w:tcPr>
          <w:p w:rsidRPr="00855F52" w:rsidR="00855F52" w:rsidP="00855F52" w:rsidRDefault="00855F52" w14:paraId="72E8BAF5" w14:textId="3AF12DFC">
            <w:pPr>
              <w:widowControl w:val="0"/>
              <w:rPr>
                <w:rFonts w:ascii="Helvetica" w:hAnsi="Helvetica" w:cs="Arial"/>
                <w:snapToGrid w:val="0"/>
                <w:sz w:val="16"/>
                <w:szCs w:val="16"/>
                <w:lang w:val="es-ES"/>
              </w:rPr>
            </w:pPr>
            <w:proofErr w:type="spellStart"/>
            <w:r w:rsidRPr="00855F52">
              <w:rPr>
                <w:rFonts w:ascii="Helvetica" w:hAnsi="Helvetica" w:cs="Arial"/>
                <w:snapToGrid w:val="0"/>
                <w:sz w:val="16"/>
                <w:szCs w:val="16"/>
                <w:lang w:val="es-ES"/>
              </w:rPr>
              <w:t>Trasp</w:t>
            </w:r>
            <w:proofErr w:type="spellEnd"/>
            <w:r w:rsidRPr="00855F52">
              <w:rPr>
                <w:rFonts w:ascii="Helvetica" w:hAnsi="Helvetica" w:cs="Arial"/>
                <w:snapToGrid w:val="0"/>
                <w:sz w:val="16"/>
                <w:szCs w:val="16"/>
                <w:lang w:val="es-ES"/>
              </w:rPr>
              <w:t>.</w:t>
            </w:r>
          </w:p>
        </w:tc>
        <w:tc>
          <w:tcPr>
            <w:tcW w:w="1111" w:type="dxa"/>
            <w:tcBorders>
              <w:left w:val="nil"/>
              <w:bottom w:val="single" w:color="auto" w:sz="4" w:space="0"/>
            </w:tcBorders>
            <w:shd w:val="clear" w:color="auto" w:fill="D9D9D9" w:themeFill="background1" w:themeFillShade="D9"/>
          </w:tcPr>
          <w:p w:rsidRPr="00855F52" w:rsidR="00855F52" w:rsidP="00855F52" w:rsidRDefault="00855F52" w14:paraId="6E55BF0F" w14:textId="202A7042">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31/12/2024</w:t>
            </w:r>
          </w:p>
        </w:tc>
      </w:tr>
      <w:tr w:rsidRPr="00855F52" w:rsidR="00855F52" w:rsidTr="00855F52" w14:paraId="27A0A585" w14:textId="77777777">
        <w:tc>
          <w:tcPr>
            <w:tcW w:w="1753" w:type="dxa"/>
            <w:tcBorders>
              <w:left w:val="nil"/>
              <w:bottom w:val="single" w:color="auto" w:sz="4" w:space="0"/>
              <w:right w:val="nil"/>
            </w:tcBorders>
          </w:tcPr>
          <w:p w:rsidRPr="00855F52" w:rsidR="00855F52" w:rsidP="00855F52" w:rsidRDefault="00855F52" w14:paraId="1F889EA6" w14:textId="1370F929">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Aplicaciones informáticas</w:t>
            </w:r>
          </w:p>
        </w:tc>
        <w:tc>
          <w:tcPr>
            <w:tcW w:w="1017" w:type="dxa"/>
            <w:tcBorders>
              <w:left w:val="nil"/>
              <w:bottom w:val="single" w:color="auto" w:sz="4" w:space="0"/>
              <w:right w:val="nil"/>
            </w:tcBorders>
          </w:tcPr>
          <w:p w:rsidRPr="00855F52" w:rsidR="00855F52" w:rsidP="00855F52" w:rsidRDefault="00855F52" w14:paraId="573AF642" w14:textId="644B30FF">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36.658,65</w:t>
            </w:r>
          </w:p>
        </w:tc>
        <w:tc>
          <w:tcPr>
            <w:tcW w:w="928" w:type="dxa"/>
            <w:tcBorders>
              <w:left w:val="nil"/>
              <w:bottom w:val="single" w:color="auto" w:sz="4" w:space="0"/>
              <w:right w:val="nil"/>
            </w:tcBorders>
          </w:tcPr>
          <w:p w:rsidRPr="00855F52" w:rsidR="00855F52" w:rsidP="00855F52" w:rsidRDefault="00855F52" w14:paraId="0C062569" w14:textId="25A975C8">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23.958,00</w:t>
            </w:r>
          </w:p>
        </w:tc>
        <w:tc>
          <w:tcPr>
            <w:tcW w:w="975" w:type="dxa"/>
            <w:tcBorders>
              <w:left w:val="nil"/>
              <w:bottom w:val="single" w:color="auto" w:sz="4" w:space="0"/>
              <w:right w:val="nil"/>
            </w:tcBorders>
          </w:tcPr>
          <w:p w:rsidRPr="00855F52" w:rsidR="00855F52" w:rsidP="00855F52" w:rsidRDefault="00855F52" w14:paraId="62D5E20B" w14:textId="61A96E49">
            <w:pPr>
              <w:widowControl w:val="0"/>
              <w:rPr>
                <w:rFonts w:ascii="Helvetica" w:hAnsi="Helvetica" w:cs="Arial"/>
                <w:snapToGrid w:val="0"/>
                <w:sz w:val="16"/>
                <w:szCs w:val="16"/>
                <w:lang w:val="es-ES"/>
              </w:rPr>
            </w:pPr>
          </w:p>
        </w:tc>
        <w:tc>
          <w:tcPr>
            <w:tcW w:w="709" w:type="dxa"/>
            <w:tcBorders>
              <w:left w:val="nil"/>
              <w:bottom w:val="single" w:color="auto" w:sz="4" w:space="0"/>
              <w:right w:val="nil"/>
            </w:tcBorders>
          </w:tcPr>
          <w:p w:rsidRPr="00855F52" w:rsidR="00855F52" w:rsidP="00855F52" w:rsidRDefault="00855F52" w14:paraId="424DA2FA" w14:textId="77777777">
            <w:pPr>
              <w:widowControl w:val="0"/>
              <w:rPr>
                <w:rFonts w:ascii="Helvetica" w:hAnsi="Helvetica" w:cs="Arial"/>
                <w:snapToGrid w:val="0"/>
                <w:sz w:val="16"/>
                <w:szCs w:val="16"/>
                <w:lang w:val="es-ES"/>
              </w:rPr>
            </w:pPr>
          </w:p>
        </w:tc>
        <w:tc>
          <w:tcPr>
            <w:tcW w:w="1106" w:type="dxa"/>
            <w:tcBorders>
              <w:left w:val="nil"/>
              <w:bottom w:val="single" w:color="auto" w:sz="4" w:space="0"/>
              <w:right w:val="nil"/>
            </w:tcBorders>
          </w:tcPr>
          <w:p w:rsidRPr="00855F52" w:rsidR="00855F52" w:rsidP="00855F52" w:rsidRDefault="00855F52" w14:paraId="377228A3" w14:textId="4CC3C6C2">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60.616,65</w:t>
            </w:r>
          </w:p>
        </w:tc>
        <w:tc>
          <w:tcPr>
            <w:tcW w:w="1279" w:type="dxa"/>
            <w:gridSpan w:val="2"/>
            <w:tcBorders>
              <w:left w:val="nil"/>
              <w:bottom w:val="single" w:color="auto" w:sz="4" w:space="0"/>
              <w:right w:val="nil"/>
            </w:tcBorders>
          </w:tcPr>
          <w:p w:rsidRPr="00855F52" w:rsidR="00855F52" w:rsidP="00855F52" w:rsidRDefault="00855F52" w14:paraId="5F2E6683" w14:textId="500F850A">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5.171,18</w:t>
            </w:r>
          </w:p>
        </w:tc>
        <w:tc>
          <w:tcPr>
            <w:tcW w:w="431" w:type="dxa"/>
            <w:tcBorders>
              <w:left w:val="nil"/>
              <w:bottom w:val="single" w:color="auto" w:sz="4" w:space="0"/>
              <w:right w:val="nil"/>
            </w:tcBorders>
          </w:tcPr>
          <w:p w:rsidRPr="00855F52" w:rsidR="00855F52" w:rsidP="00855F52" w:rsidRDefault="00855F52" w14:paraId="1B8B9C23" w14:textId="42B61AC9">
            <w:pPr>
              <w:widowControl w:val="0"/>
              <w:rPr>
                <w:rFonts w:ascii="Helvetica" w:hAnsi="Helvetica" w:cs="Arial"/>
                <w:snapToGrid w:val="0"/>
                <w:sz w:val="16"/>
                <w:szCs w:val="16"/>
                <w:lang w:val="es-ES"/>
              </w:rPr>
            </w:pPr>
          </w:p>
        </w:tc>
        <w:tc>
          <w:tcPr>
            <w:tcW w:w="696" w:type="dxa"/>
            <w:tcBorders>
              <w:left w:val="nil"/>
              <w:bottom w:val="single" w:color="auto" w:sz="4" w:space="0"/>
              <w:right w:val="nil"/>
            </w:tcBorders>
          </w:tcPr>
          <w:p w:rsidRPr="00855F52" w:rsidR="00855F52" w:rsidP="00855F52" w:rsidRDefault="00855F52" w14:paraId="2901D9FA" w14:textId="4D38EA91">
            <w:pPr>
              <w:widowControl w:val="0"/>
              <w:rPr>
                <w:rFonts w:ascii="Helvetica" w:hAnsi="Helvetica" w:cs="Arial"/>
                <w:snapToGrid w:val="0"/>
                <w:sz w:val="16"/>
                <w:szCs w:val="16"/>
                <w:lang w:val="es-ES"/>
              </w:rPr>
            </w:pPr>
          </w:p>
        </w:tc>
        <w:tc>
          <w:tcPr>
            <w:tcW w:w="1111" w:type="dxa"/>
            <w:tcBorders>
              <w:left w:val="nil"/>
              <w:bottom w:val="single" w:color="auto" w:sz="4" w:space="0"/>
              <w:right w:val="nil"/>
            </w:tcBorders>
          </w:tcPr>
          <w:p w:rsidRPr="00855F52" w:rsidR="00855F52" w:rsidP="00855F52" w:rsidRDefault="00855F52" w14:paraId="318DCA8F" w14:textId="47D17B29">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65.787,83</w:t>
            </w:r>
          </w:p>
        </w:tc>
      </w:tr>
      <w:tr w:rsidRPr="00855F52" w:rsidR="00855F52" w:rsidTr="00BF38C7" w14:paraId="2815A71E" w14:textId="77777777">
        <w:tc>
          <w:tcPr>
            <w:tcW w:w="1753" w:type="dxa"/>
            <w:tcBorders>
              <w:left w:val="nil"/>
              <w:bottom w:val="single" w:color="auto" w:sz="4" w:space="0"/>
              <w:right w:val="nil"/>
            </w:tcBorders>
            <w:shd w:val="clear" w:color="auto" w:fill="D9D9D9" w:themeFill="background1" w:themeFillShade="D9"/>
          </w:tcPr>
          <w:p w:rsidRPr="00855F52" w:rsidR="00855F52" w:rsidP="00855F52" w:rsidRDefault="00855F52" w14:paraId="52AEC401" w14:textId="613855CD">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AMORTIZACIÓN</w:t>
            </w:r>
          </w:p>
        </w:tc>
        <w:tc>
          <w:tcPr>
            <w:tcW w:w="1017" w:type="dxa"/>
            <w:tcBorders>
              <w:left w:val="nil"/>
              <w:bottom w:val="single" w:color="auto" w:sz="4" w:space="0"/>
              <w:right w:val="nil"/>
            </w:tcBorders>
            <w:shd w:val="clear" w:color="auto" w:fill="D9D9D9" w:themeFill="background1" w:themeFillShade="D9"/>
          </w:tcPr>
          <w:p w:rsidRPr="00855F52" w:rsidR="00855F52" w:rsidP="00855F52" w:rsidRDefault="00855F52" w14:paraId="15A22AEA" w14:textId="3AD8ABC1">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31/12/2022</w:t>
            </w:r>
          </w:p>
        </w:tc>
        <w:tc>
          <w:tcPr>
            <w:tcW w:w="928" w:type="dxa"/>
            <w:tcBorders>
              <w:left w:val="nil"/>
              <w:bottom w:val="single" w:color="auto" w:sz="4" w:space="0"/>
              <w:right w:val="nil"/>
            </w:tcBorders>
            <w:shd w:val="clear" w:color="auto" w:fill="D9D9D9" w:themeFill="background1" w:themeFillShade="D9"/>
          </w:tcPr>
          <w:p w:rsidRPr="00855F52" w:rsidR="00855F52" w:rsidP="00855F52" w:rsidRDefault="00855F52" w14:paraId="0955109A" w14:textId="6B247FE1">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Altas</w:t>
            </w:r>
          </w:p>
        </w:tc>
        <w:tc>
          <w:tcPr>
            <w:tcW w:w="975" w:type="dxa"/>
            <w:tcBorders>
              <w:left w:val="nil"/>
              <w:bottom w:val="single" w:color="auto" w:sz="4" w:space="0"/>
              <w:right w:val="nil"/>
            </w:tcBorders>
            <w:shd w:val="clear" w:color="auto" w:fill="D9D9D9" w:themeFill="background1" w:themeFillShade="D9"/>
          </w:tcPr>
          <w:p w:rsidRPr="00855F52" w:rsidR="00855F52" w:rsidP="00855F52" w:rsidRDefault="00855F52" w14:paraId="1F6AA343" w14:textId="3C622570">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Bajas</w:t>
            </w:r>
          </w:p>
        </w:tc>
        <w:tc>
          <w:tcPr>
            <w:tcW w:w="709" w:type="dxa"/>
            <w:tcBorders>
              <w:left w:val="nil"/>
              <w:bottom w:val="single" w:color="auto" w:sz="4" w:space="0"/>
              <w:right w:val="nil"/>
            </w:tcBorders>
            <w:shd w:val="clear" w:color="auto" w:fill="D9D9D9" w:themeFill="background1" w:themeFillShade="D9"/>
          </w:tcPr>
          <w:p w:rsidRPr="00855F52" w:rsidR="00855F52" w:rsidP="00855F52" w:rsidRDefault="00855F52" w14:paraId="59060779" w14:textId="52120D94">
            <w:pPr>
              <w:widowControl w:val="0"/>
              <w:rPr>
                <w:rFonts w:ascii="Helvetica" w:hAnsi="Helvetica" w:cs="Arial"/>
                <w:snapToGrid w:val="0"/>
                <w:sz w:val="16"/>
                <w:szCs w:val="16"/>
                <w:lang w:val="es-ES"/>
              </w:rPr>
            </w:pPr>
            <w:proofErr w:type="spellStart"/>
            <w:r w:rsidRPr="00855F52">
              <w:rPr>
                <w:rFonts w:ascii="Helvetica" w:hAnsi="Helvetica" w:cs="Arial"/>
                <w:snapToGrid w:val="0"/>
                <w:sz w:val="16"/>
                <w:szCs w:val="16"/>
                <w:lang w:val="es-ES"/>
              </w:rPr>
              <w:t>Trasp</w:t>
            </w:r>
            <w:proofErr w:type="spellEnd"/>
            <w:r w:rsidRPr="00855F52">
              <w:rPr>
                <w:rFonts w:ascii="Helvetica" w:hAnsi="Helvetica" w:cs="Arial"/>
                <w:snapToGrid w:val="0"/>
                <w:sz w:val="16"/>
                <w:szCs w:val="16"/>
                <w:lang w:val="es-ES"/>
              </w:rPr>
              <w:t>.</w:t>
            </w:r>
          </w:p>
        </w:tc>
        <w:tc>
          <w:tcPr>
            <w:tcW w:w="1106" w:type="dxa"/>
            <w:tcBorders>
              <w:left w:val="nil"/>
              <w:bottom w:val="single" w:color="auto" w:sz="4" w:space="0"/>
              <w:right w:val="nil"/>
            </w:tcBorders>
            <w:shd w:val="clear" w:color="auto" w:fill="D9D9D9" w:themeFill="background1" w:themeFillShade="D9"/>
          </w:tcPr>
          <w:p w:rsidRPr="00855F52" w:rsidR="00855F52" w:rsidP="00855F52" w:rsidRDefault="00855F52" w14:paraId="57598765" w14:textId="23646CB0">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31/12/2023</w:t>
            </w:r>
          </w:p>
        </w:tc>
        <w:tc>
          <w:tcPr>
            <w:tcW w:w="1017" w:type="dxa"/>
            <w:tcBorders>
              <w:left w:val="nil"/>
              <w:bottom w:val="single" w:color="auto" w:sz="4" w:space="0"/>
              <w:right w:val="nil"/>
            </w:tcBorders>
            <w:shd w:val="clear" w:color="auto" w:fill="D9D9D9" w:themeFill="background1" w:themeFillShade="D9"/>
          </w:tcPr>
          <w:p w:rsidRPr="00855F52" w:rsidR="00855F52" w:rsidP="00855F52" w:rsidRDefault="00855F52" w14:paraId="20AC10C0" w14:textId="35D6FB1B">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Altas</w:t>
            </w:r>
          </w:p>
        </w:tc>
        <w:tc>
          <w:tcPr>
            <w:tcW w:w="693" w:type="dxa"/>
            <w:gridSpan w:val="2"/>
            <w:tcBorders>
              <w:left w:val="nil"/>
              <w:bottom w:val="single" w:color="auto" w:sz="4" w:space="0"/>
              <w:right w:val="nil"/>
            </w:tcBorders>
            <w:shd w:val="clear" w:color="auto" w:fill="D9D9D9" w:themeFill="background1" w:themeFillShade="D9"/>
          </w:tcPr>
          <w:p w:rsidRPr="00855F52" w:rsidR="00855F52" w:rsidP="00855F52" w:rsidRDefault="00855F52" w14:paraId="040B4E2D" w14:textId="5754DECE">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Bajas</w:t>
            </w:r>
          </w:p>
        </w:tc>
        <w:tc>
          <w:tcPr>
            <w:tcW w:w="696" w:type="dxa"/>
            <w:tcBorders>
              <w:left w:val="nil"/>
              <w:bottom w:val="single" w:color="auto" w:sz="4" w:space="0"/>
              <w:right w:val="nil"/>
            </w:tcBorders>
            <w:shd w:val="clear" w:color="auto" w:fill="D9D9D9" w:themeFill="background1" w:themeFillShade="D9"/>
          </w:tcPr>
          <w:p w:rsidRPr="00855F52" w:rsidR="00855F52" w:rsidP="00855F52" w:rsidRDefault="00855F52" w14:paraId="40C2BF35" w14:textId="1A36C442">
            <w:pPr>
              <w:widowControl w:val="0"/>
              <w:rPr>
                <w:rFonts w:ascii="Helvetica" w:hAnsi="Helvetica" w:cs="Arial"/>
                <w:snapToGrid w:val="0"/>
                <w:sz w:val="16"/>
                <w:szCs w:val="16"/>
                <w:lang w:val="es-ES"/>
              </w:rPr>
            </w:pPr>
            <w:proofErr w:type="spellStart"/>
            <w:r w:rsidRPr="00855F52">
              <w:rPr>
                <w:rFonts w:ascii="Helvetica" w:hAnsi="Helvetica" w:cs="Arial"/>
                <w:snapToGrid w:val="0"/>
                <w:sz w:val="16"/>
                <w:szCs w:val="16"/>
                <w:lang w:val="es-ES"/>
              </w:rPr>
              <w:t>Trasp</w:t>
            </w:r>
            <w:proofErr w:type="spellEnd"/>
            <w:r w:rsidRPr="00855F52">
              <w:rPr>
                <w:rFonts w:ascii="Helvetica" w:hAnsi="Helvetica" w:cs="Arial"/>
                <w:snapToGrid w:val="0"/>
                <w:sz w:val="16"/>
                <w:szCs w:val="16"/>
                <w:lang w:val="es-ES"/>
              </w:rPr>
              <w:t>.</w:t>
            </w:r>
          </w:p>
        </w:tc>
        <w:tc>
          <w:tcPr>
            <w:tcW w:w="1111" w:type="dxa"/>
            <w:tcBorders>
              <w:left w:val="nil"/>
              <w:bottom w:val="single" w:color="auto" w:sz="4" w:space="0"/>
              <w:right w:val="nil"/>
            </w:tcBorders>
            <w:shd w:val="clear" w:color="auto" w:fill="D9D9D9" w:themeFill="background1" w:themeFillShade="D9"/>
          </w:tcPr>
          <w:p w:rsidRPr="00855F52" w:rsidR="00855F52" w:rsidP="00855F52" w:rsidRDefault="00855F52" w14:paraId="0A2E2A33" w14:textId="11E98409">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31/12/2024</w:t>
            </w:r>
          </w:p>
        </w:tc>
      </w:tr>
      <w:tr w:rsidRPr="00855F52" w:rsidR="00855F52" w:rsidTr="00101CD1" w14:paraId="79E2D1FC" w14:textId="77777777">
        <w:tc>
          <w:tcPr>
            <w:tcW w:w="1753" w:type="dxa"/>
            <w:tcBorders>
              <w:left w:val="nil"/>
              <w:right w:val="nil"/>
            </w:tcBorders>
          </w:tcPr>
          <w:p w:rsidRPr="00855F52" w:rsidR="00855F52" w:rsidP="00855F52" w:rsidRDefault="00855F52" w14:paraId="58FAA36D" w14:textId="7AA0DA68">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Aplicaciones informáticas</w:t>
            </w:r>
          </w:p>
        </w:tc>
        <w:tc>
          <w:tcPr>
            <w:tcW w:w="1017" w:type="dxa"/>
            <w:tcBorders>
              <w:left w:val="nil"/>
              <w:right w:val="nil"/>
            </w:tcBorders>
          </w:tcPr>
          <w:p w:rsidRPr="00855F52" w:rsidR="00855F52" w:rsidP="00855F52" w:rsidRDefault="00855F52" w14:paraId="225C6AB6" w14:textId="46A9E7B2">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24.656,43</w:t>
            </w:r>
          </w:p>
        </w:tc>
        <w:tc>
          <w:tcPr>
            <w:tcW w:w="928" w:type="dxa"/>
            <w:tcBorders>
              <w:left w:val="nil"/>
              <w:right w:val="nil"/>
            </w:tcBorders>
          </w:tcPr>
          <w:p w:rsidRPr="00855F52" w:rsidR="00855F52" w:rsidP="00855F52" w:rsidRDefault="00855F52" w14:paraId="4E7680FD" w14:textId="1CB857DD">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9.594,25</w:t>
            </w:r>
          </w:p>
        </w:tc>
        <w:tc>
          <w:tcPr>
            <w:tcW w:w="975" w:type="dxa"/>
            <w:tcBorders>
              <w:left w:val="nil"/>
              <w:right w:val="nil"/>
            </w:tcBorders>
          </w:tcPr>
          <w:p w:rsidRPr="00855F52" w:rsidR="00855F52" w:rsidP="00855F52" w:rsidRDefault="00855F52" w14:paraId="333F3E95" w14:textId="3BF8D8B6">
            <w:pPr>
              <w:widowControl w:val="0"/>
              <w:rPr>
                <w:rFonts w:ascii="Helvetica" w:hAnsi="Helvetica" w:cs="Arial"/>
                <w:snapToGrid w:val="0"/>
                <w:sz w:val="16"/>
                <w:szCs w:val="16"/>
                <w:lang w:val="es-ES"/>
              </w:rPr>
            </w:pPr>
          </w:p>
        </w:tc>
        <w:tc>
          <w:tcPr>
            <w:tcW w:w="709" w:type="dxa"/>
            <w:tcBorders>
              <w:left w:val="nil"/>
              <w:right w:val="nil"/>
            </w:tcBorders>
          </w:tcPr>
          <w:p w:rsidRPr="00855F52" w:rsidR="00855F52" w:rsidP="00855F52" w:rsidRDefault="00855F52" w14:paraId="1C509759" w14:textId="77777777">
            <w:pPr>
              <w:widowControl w:val="0"/>
              <w:rPr>
                <w:rFonts w:ascii="Helvetica" w:hAnsi="Helvetica" w:cs="Arial"/>
                <w:snapToGrid w:val="0"/>
                <w:sz w:val="16"/>
                <w:szCs w:val="16"/>
                <w:lang w:val="es-ES"/>
              </w:rPr>
            </w:pPr>
          </w:p>
        </w:tc>
        <w:tc>
          <w:tcPr>
            <w:tcW w:w="1106" w:type="dxa"/>
            <w:tcBorders>
              <w:left w:val="nil"/>
              <w:right w:val="nil"/>
            </w:tcBorders>
          </w:tcPr>
          <w:p w:rsidRPr="00855F52" w:rsidR="00855F52" w:rsidP="00855F52" w:rsidRDefault="00855F52" w14:paraId="5ACAF42B" w14:textId="55CC4683">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34.250,68</w:t>
            </w:r>
          </w:p>
        </w:tc>
        <w:tc>
          <w:tcPr>
            <w:tcW w:w="1017" w:type="dxa"/>
            <w:tcBorders>
              <w:left w:val="nil"/>
              <w:right w:val="nil"/>
            </w:tcBorders>
          </w:tcPr>
          <w:p w:rsidRPr="00855F52" w:rsidR="00855F52" w:rsidP="00855F52" w:rsidRDefault="00855F52" w14:paraId="605AE1F3" w14:textId="14FA4ECA">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11.156,01</w:t>
            </w:r>
          </w:p>
        </w:tc>
        <w:tc>
          <w:tcPr>
            <w:tcW w:w="693" w:type="dxa"/>
            <w:gridSpan w:val="2"/>
            <w:tcBorders>
              <w:left w:val="nil"/>
              <w:right w:val="nil"/>
            </w:tcBorders>
          </w:tcPr>
          <w:p w:rsidRPr="00855F52" w:rsidR="00855F52" w:rsidP="00855F52" w:rsidRDefault="00855F52" w14:paraId="33AA3451" w14:textId="121F9319">
            <w:pPr>
              <w:widowControl w:val="0"/>
              <w:rPr>
                <w:rFonts w:ascii="Helvetica" w:hAnsi="Helvetica" w:cs="Arial"/>
                <w:snapToGrid w:val="0"/>
                <w:sz w:val="16"/>
                <w:szCs w:val="16"/>
                <w:lang w:val="es-ES"/>
              </w:rPr>
            </w:pPr>
          </w:p>
        </w:tc>
        <w:tc>
          <w:tcPr>
            <w:tcW w:w="696" w:type="dxa"/>
            <w:tcBorders>
              <w:left w:val="nil"/>
              <w:right w:val="nil"/>
            </w:tcBorders>
          </w:tcPr>
          <w:p w:rsidRPr="00855F52" w:rsidR="00855F52" w:rsidP="00855F52" w:rsidRDefault="00855F52" w14:paraId="686ED32A" w14:textId="55F1ADED">
            <w:pPr>
              <w:widowControl w:val="0"/>
              <w:rPr>
                <w:rFonts w:ascii="Helvetica" w:hAnsi="Helvetica" w:cs="Arial"/>
                <w:snapToGrid w:val="0"/>
                <w:sz w:val="16"/>
                <w:szCs w:val="16"/>
                <w:lang w:val="es-ES"/>
              </w:rPr>
            </w:pPr>
          </w:p>
        </w:tc>
        <w:tc>
          <w:tcPr>
            <w:tcW w:w="1111" w:type="dxa"/>
            <w:tcBorders>
              <w:left w:val="nil"/>
              <w:right w:val="nil"/>
            </w:tcBorders>
          </w:tcPr>
          <w:p w:rsidRPr="00855F52" w:rsidR="00855F52" w:rsidP="00855F52" w:rsidRDefault="00855F52" w14:paraId="3705F05C" w14:textId="49729BB2">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45.406,69</w:t>
            </w:r>
          </w:p>
        </w:tc>
      </w:tr>
      <w:tr w:rsidRPr="0079360D" w:rsidR="00855F52" w:rsidTr="00101CD1" w14:paraId="773825AF" w14:textId="77777777">
        <w:tc>
          <w:tcPr>
            <w:tcW w:w="1753" w:type="dxa"/>
            <w:tcBorders>
              <w:left w:val="nil"/>
              <w:right w:val="nil"/>
            </w:tcBorders>
          </w:tcPr>
          <w:p w:rsidRPr="00855F52" w:rsidR="00855F52" w:rsidP="00855F52" w:rsidRDefault="00855F52" w14:paraId="6DC45F93" w14:textId="1A402285">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Valor Neto Contable</w:t>
            </w:r>
          </w:p>
        </w:tc>
        <w:tc>
          <w:tcPr>
            <w:tcW w:w="1017" w:type="dxa"/>
            <w:tcBorders>
              <w:left w:val="nil"/>
              <w:right w:val="nil"/>
            </w:tcBorders>
          </w:tcPr>
          <w:p w:rsidRPr="00855F52" w:rsidR="00855F52" w:rsidP="00855F52" w:rsidRDefault="00855F52" w14:paraId="21936A3D" w14:textId="2F2BB369">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12.002,22</w:t>
            </w:r>
          </w:p>
        </w:tc>
        <w:tc>
          <w:tcPr>
            <w:tcW w:w="928" w:type="dxa"/>
            <w:tcBorders>
              <w:left w:val="nil"/>
              <w:right w:val="nil"/>
            </w:tcBorders>
          </w:tcPr>
          <w:p w:rsidRPr="00855F52" w:rsidR="00855F52" w:rsidP="00855F52" w:rsidRDefault="00855F52" w14:paraId="2F5F65ED" w14:textId="77777777">
            <w:pPr>
              <w:widowControl w:val="0"/>
              <w:rPr>
                <w:rFonts w:ascii="Helvetica" w:hAnsi="Helvetica" w:cs="Arial"/>
                <w:snapToGrid w:val="0"/>
                <w:sz w:val="16"/>
                <w:szCs w:val="16"/>
                <w:lang w:val="es-ES"/>
              </w:rPr>
            </w:pPr>
          </w:p>
        </w:tc>
        <w:tc>
          <w:tcPr>
            <w:tcW w:w="975" w:type="dxa"/>
            <w:tcBorders>
              <w:left w:val="nil"/>
              <w:right w:val="nil"/>
            </w:tcBorders>
          </w:tcPr>
          <w:p w:rsidRPr="00855F52" w:rsidR="00855F52" w:rsidP="00855F52" w:rsidRDefault="00855F52" w14:paraId="79D5FEAD" w14:textId="77777777">
            <w:pPr>
              <w:widowControl w:val="0"/>
              <w:rPr>
                <w:rFonts w:ascii="Helvetica" w:hAnsi="Helvetica" w:cs="Arial"/>
                <w:snapToGrid w:val="0"/>
                <w:sz w:val="16"/>
                <w:szCs w:val="16"/>
                <w:lang w:val="es-ES"/>
              </w:rPr>
            </w:pPr>
          </w:p>
        </w:tc>
        <w:tc>
          <w:tcPr>
            <w:tcW w:w="709" w:type="dxa"/>
            <w:tcBorders>
              <w:left w:val="nil"/>
              <w:right w:val="nil"/>
            </w:tcBorders>
          </w:tcPr>
          <w:p w:rsidRPr="00855F52" w:rsidR="00855F52" w:rsidP="00855F52" w:rsidRDefault="00855F52" w14:paraId="21981AED" w14:textId="77777777">
            <w:pPr>
              <w:widowControl w:val="0"/>
              <w:rPr>
                <w:rFonts w:ascii="Helvetica" w:hAnsi="Helvetica" w:cs="Arial"/>
                <w:snapToGrid w:val="0"/>
                <w:sz w:val="16"/>
                <w:szCs w:val="16"/>
                <w:lang w:val="es-ES"/>
              </w:rPr>
            </w:pPr>
          </w:p>
        </w:tc>
        <w:tc>
          <w:tcPr>
            <w:tcW w:w="1106" w:type="dxa"/>
            <w:tcBorders>
              <w:left w:val="nil"/>
              <w:right w:val="nil"/>
            </w:tcBorders>
          </w:tcPr>
          <w:p w:rsidRPr="00855F52" w:rsidR="00855F52" w:rsidP="00855F52" w:rsidRDefault="00855F52" w14:paraId="634DB51C" w14:textId="0A0CD989">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26.365,97</w:t>
            </w:r>
          </w:p>
        </w:tc>
        <w:tc>
          <w:tcPr>
            <w:tcW w:w="1017" w:type="dxa"/>
            <w:tcBorders>
              <w:left w:val="nil"/>
              <w:right w:val="nil"/>
            </w:tcBorders>
          </w:tcPr>
          <w:p w:rsidRPr="00855F52" w:rsidR="00855F52" w:rsidP="00855F52" w:rsidRDefault="00855F52" w14:paraId="3729EA29" w14:textId="77777777">
            <w:pPr>
              <w:widowControl w:val="0"/>
              <w:rPr>
                <w:rFonts w:ascii="Helvetica" w:hAnsi="Helvetica" w:cs="Arial"/>
                <w:snapToGrid w:val="0"/>
                <w:sz w:val="16"/>
                <w:szCs w:val="16"/>
                <w:lang w:val="es-ES"/>
              </w:rPr>
            </w:pPr>
          </w:p>
        </w:tc>
        <w:tc>
          <w:tcPr>
            <w:tcW w:w="693" w:type="dxa"/>
            <w:gridSpan w:val="2"/>
            <w:tcBorders>
              <w:left w:val="nil"/>
              <w:right w:val="nil"/>
            </w:tcBorders>
          </w:tcPr>
          <w:p w:rsidRPr="00855F52" w:rsidR="00855F52" w:rsidP="00855F52" w:rsidRDefault="00855F52" w14:paraId="5E08EB74" w14:textId="77777777">
            <w:pPr>
              <w:widowControl w:val="0"/>
              <w:rPr>
                <w:rFonts w:ascii="Helvetica" w:hAnsi="Helvetica" w:cs="Arial"/>
                <w:snapToGrid w:val="0"/>
                <w:sz w:val="16"/>
                <w:szCs w:val="16"/>
                <w:lang w:val="es-ES"/>
              </w:rPr>
            </w:pPr>
          </w:p>
        </w:tc>
        <w:tc>
          <w:tcPr>
            <w:tcW w:w="696" w:type="dxa"/>
            <w:tcBorders>
              <w:left w:val="nil"/>
              <w:right w:val="nil"/>
            </w:tcBorders>
          </w:tcPr>
          <w:p w:rsidRPr="00855F52" w:rsidR="00855F52" w:rsidP="00855F52" w:rsidRDefault="00855F52" w14:paraId="173DA2B3" w14:textId="77777777">
            <w:pPr>
              <w:widowControl w:val="0"/>
              <w:rPr>
                <w:rFonts w:ascii="Helvetica" w:hAnsi="Helvetica" w:cs="Arial"/>
                <w:snapToGrid w:val="0"/>
                <w:sz w:val="16"/>
                <w:szCs w:val="16"/>
                <w:lang w:val="es-ES"/>
              </w:rPr>
            </w:pPr>
          </w:p>
        </w:tc>
        <w:tc>
          <w:tcPr>
            <w:tcW w:w="1111" w:type="dxa"/>
            <w:tcBorders>
              <w:left w:val="nil"/>
              <w:right w:val="nil"/>
            </w:tcBorders>
          </w:tcPr>
          <w:p w:rsidRPr="00855F52" w:rsidR="00855F52" w:rsidP="00855F52" w:rsidRDefault="00855F52" w14:paraId="32977389" w14:textId="48870611">
            <w:pPr>
              <w:widowControl w:val="0"/>
              <w:rPr>
                <w:rFonts w:ascii="Helvetica" w:hAnsi="Helvetica" w:cs="Arial"/>
                <w:snapToGrid w:val="0"/>
                <w:sz w:val="16"/>
                <w:szCs w:val="16"/>
                <w:lang w:val="es-ES"/>
              </w:rPr>
            </w:pPr>
            <w:r w:rsidRPr="00855F52">
              <w:rPr>
                <w:rFonts w:ascii="Helvetica" w:hAnsi="Helvetica" w:cs="Arial"/>
                <w:snapToGrid w:val="0"/>
                <w:sz w:val="16"/>
                <w:szCs w:val="16"/>
                <w:lang w:val="es-ES"/>
              </w:rPr>
              <w:t>20.381,14</w:t>
            </w:r>
          </w:p>
        </w:tc>
      </w:tr>
    </w:tbl>
    <w:p w:rsidRPr="0079360D" w:rsidR="0019002C" w:rsidP="003D457F" w:rsidRDefault="0019002C" w14:paraId="544CE940" w14:textId="793D28E9">
      <w:pPr>
        <w:widowControl w:val="0"/>
        <w:jc w:val="both"/>
        <w:rPr>
          <w:rFonts w:ascii="Helvetica" w:hAnsi="Helvetica" w:cs="Arial"/>
          <w:snapToGrid w:val="0"/>
          <w:sz w:val="22"/>
          <w:szCs w:val="22"/>
          <w:highlight w:val="yellow"/>
          <w:lang w:val="es-ES"/>
        </w:rPr>
      </w:pPr>
    </w:p>
    <w:p w:rsidR="001D345C" w:rsidP="00A4533E" w:rsidRDefault="00CC0B7D" w14:paraId="2D293A5D" w14:textId="77777777">
      <w:pPr>
        <w:widowControl w:val="0"/>
        <w:spacing w:after="240"/>
        <w:ind w:firstLine="709"/>
        <w:jc w:val="both"/>
        <w:rPr>
          <w:rFonts w:ascii="Helvetica" w:hAnsi="Helvetica" w:cs="Arial"/>
          <w:snapToGrid w:val="0"/>
          <w:sz w:val="22"/>
          <w:szCs w:val="22"/>
          <w:lang w:val="es-ES"/>
        </w:rPr>
      </w:pPr>
      <w:r w:rsidRPr="003364E1">
        <w:rPr>
          <w:rFonts w:ascii="Helvetica" w:hAnsi="Helvetica" w:cs="Arial"/>
          <w:snapToGrid w:val="0"/>
          <w:sz w:val="22"/>
          <w:szCs w:val="22"/>
          <w:lang w:val="es-ES"/>
        </w:rPr>
        <w:t xml:space="preserve">No existen activos intangibles con vida útil indefinida. La amortización de los elementos del inmovilizado intangible con vida útil definida se realiza de manera lineal con un porcentaje de amortización </w:t>
      </w:r>
      <w:r w:rsidRPr="003364E1" w:rsidR="008E24EB">
        <w:rPr>
          <w:rFonts w:ascii="Helvetica" w:hAnsi="Helvetica" w:cs="Arial"/>
          <w:snapToGrid w:val="0"/>
          <w:sz w:val="22"/>
          <w:szCs w:val="22"/>
          <w:lang w:val="es-ES"/>
        </w:rPr>
        <w:t>d</w:t>
      </w:r>
      <w:r w:rsidRPr="003364E1" w:rsidR="00B7555C">
        <w:rPr>
          <w:rFonts w:ascii="Helvetica" w:hAnsi="Helvetica" w:cs="Arial"/>
          <w:snapToGrid w:val="0"/>
          <w:sz w:val="22"/>
          <w:szCs w:val="22"/>
          <w:lang w:val="es-ES"/>
        </w:rPr>
        <w:t xml:space="preserve">el </w:t>
      </w:r>
      <w:r w:rsidRPr="003364E1" w:rsidR="008C6362">
        <w:rPr>
          <w:rFonts w:ascii="Helvetica" w:hAnsi="Helvetica" w:cs="Arial"/>
          <w:snapToGrid w:val="0"/>
          <w:sz w:val="22"/>
          <w:szCs w:val="22"/>
          <w:lang w:val="es-ES"/>
        </w:rPr>
        <w:t>33%</w:t>
      </w:r>
      <w:r w:rsidRPr="003364E1" w:rsidR="006E3E4F">
        <w:rPr>
          <w:rFonts w:ascii="Helvetica" w:hAnsi="Helvetica" w:cs="Arial"/>
          <w:snapToGrid w:val="0"/>
          <w:sz w:val="22"/>
          <w:szCs w:val="22"/>
          <w:lang w:val="es-ES"/>
        </w:rPr>
        <w:t>.</w:t>
      </w:r>
    </w:p>
    <w:p w:rsidRPr="00AA0851" w:rsidR="00E91218" w:rsidP="00A4533E" w:rsidRDefault="00E91218" w14:paraId="5130AB45" w14:textId="1FF1A434">
      <w:pPr>
        <w:widowControl w:val="0"/>
        <w:spacing w:after="240"/>
        <w:ind w:firstLine="709"/>
        <w:jc w:val="both"/>
        <w:rPr>
          <w:rFonts w:ascii="Helvetica" w:hAnsi="Helvetica" w:cs="Arial"/>
          <w:snapToGrid w:val="0"/>
          <w:sz w:val="22"/>
          <w:szCs w:val="22"/>
        </w:rPr>
      </w:pPr>
      <w:r w:rsidRPr="00AA0851">
        <w:rPr>
          <w:rFonts w:ascii="Helvetica" w:hAnsi="Helvetica" w:cs="Arial"/>
          <w:snapToGrid w:val="0"/>
          <w:sz w:val="22"/>
          <w:szCs w:val="22"/>
        </w:rPr>
        <w:t>A continuación, se detalla el coste de los elementos del inmovilizado material que están totalmente amortizados y que todavía están en uso:</w:t>
      </w:r>
    </w:p>
    <w:tbl>
      <w:tblPr>
        <w:tblStyle w:val="Tablaconcuadrcula"/>
        <w:tblW w:w="0" w:type="auto"/>
        <w:jc w:val="center"/>
        <w:tblLook w:val="04A0" w:firstRow="1" w:lastRow="0" w:firstColumn="1" w:lastColumn="0" w:noHBand="0" w:noVBand="1"/>
      </w:tblPr>
      <w:tblGrid>
        <w:gridCol w:w="3983"/>
        <w:gridCol w:w="1318"/>
        <w:gridCol w:w="1318"/>
      </w:tblGrid>
      <w:tr w:rsidRPr="00AA0851" w:rsidR="00AA0851" w:rsidTr="003C0FC8" w14:paraId="0BA99EC3" w14:textId="77777777">
        <w:trPr>
          <w:jc w:val="center"/>
        </w:trPr>
        <w:tc>
          <w:tcPr>
            <w:tcW w:w="3983" w:type="dxa"/>
            <w:tcBorders>
              <w:top w:val="nil"/>
              <w:left w:val="nil"/>
              <w:bottom w:val="nil"/>
              <w:right w:val="nil"/>
            </w:tcBorders>
            <w:shd w:val="clear" w:color="auto" w:fill="A6A6A6" w:themeFill="background1" w:themeFillShade="A6"/>
          </w:tcPr>
          <w:p w:rsidRPr="00AA0851" w:rsidR="00AA0851" w:rsidP="00AA0851" w:rsidRDefault="00AA0851" w14:paraId="6F7CC826" w14:textId="77777777">
            <w:pPr>
              <w:widowControl w:val="0"/>
              <w:rPr>
                <w:rFonts w:ascii="Helvetica" w:hAnsi="Helvetica" w:cs="Arial"/>
                <w:snapToGrid w:val="0"/>
                <w:color w:val="FFFFFF" w:themeColor="background1"/>
                <w:sz w:val="22"/>
                <w:szCs w:val="22"/>
              </w:rPr>
            </w:pPr>
            <w:r w:rsidRPr="00AA0851">
              <w:rPr>
                <w:rFonts w:ascii="Helvetica" w:hAnsi="Helvetica" w:cs="Arial"/>
                <w:snapToGrid w:val="0"/>
                <w:color w:val="FFFFFF" w:themeColor="background1"/>
                <w:sz w:val="22"/>
                <w:szCs w:val="22"/>
              </w:rPr>
              <w:t>Elemento</w:t>
            </w:r>
          </w:p>
        </w:tc>
        <w:tc>
          <w:tcPr>
            <w:tcW w:w="1318" w:type="dxa"/>
            <w:tcBorders>
              <w:top w:val="nil"/>
              <w:left w:val="nil"/>
              <w:bottom w:val="nil"/>
              <w:right w:val="nil"/>
            </w:tcBorders>
            <w:shd w:val="clear" w:color="auto" w:fill="A6A6A6" w:themeFill="background1" w:themeFillShade="A6"/>
          </w:tcPr>
          <w:p w:rsidRPr="00AA0851" w:rsidR="00AA0851" w:rsidP="00AA0851" w:rsidRDefault="00AA0851" w14:paraId="21173D03" w14:textId="65C8841F">
            <w:pPr>
              <w:widowControl w:val="0"/>
              <w:rPr>
                <w:rFonts w:ascii="Helvetica" w:hAnsi="Helvetica" w:cs="Arial"/>
                <w:snapToGrid w:val="0"/>
                <w:color w:val="FFFFFF" w:themeColor="background1"/>
                <w:sz w:val="22"/>
                <w:szCs w:val="22"/>
              </w:rPr>
            </w:pPr>
            <w:r w:rsidRPr="00AA0851">
              <w:rPr>
                <w:rFonts w:ascii="Helvetica" w:hAnsi="Helvetica" w:cs="Arial"/>
                <w:snapToGrid w:val="0"/>
                <w:color w:val="FFFFFF" w:themeColor="background1"/>
                <w:sz w:val="22"/>
                <w:szCs w:val="22"/>
              </w:rPr>
              <w:t>2024</w:t>
            </w:r>
          </w:p>
        </w:tc>
        <w:tc>
          <w:tcPr>
            <w:tcW w:w="1318" w:type="dxa"/>
            <w:tcBorders>
              <w:top w:val="nil"/>
              <w:left w:val="nil"/>
              <w:bottom w:val="nil"/>
              <w:right w:val="nil"/>
            </w:tcBorders>
            <w:shd w:val="clear" w:color="auto" w:fill="A6A6A6" w:themeFill="background1" w:themeFillShade="A6"/>
          </w:tcPr>
          <w:p w:rsidRPr="00AA0851" w:rsidR="00AA0851" w:rsidP="00AA0851" w:rsidRDefault="00AA0851" w14:paraId="67F7B872" w14:textId="3495A734">
            <w:pPr>
              <w:widowControl w:val="0"/>
              <w:rPr>
                <w:rFonts w:ascii="Helvetica" w:hAnsi="Helvetica" w:cs="Arial"/>
                <w:snapToGrid w:val="0"/>
                <w:color w:val="FFFFFF" w:themeColor="background1"/>
                <w:sz w:val="22"/>
                <w:szCs w:val="22"/>
              </w:rPr>
            </w:pPr>
            <w:r w:rsidRPr="00AA0851">
              <w:rPr>
                <w:rFonts w:ascii="Helvetica" w:hAnsi="Helvetica" w:cs="Arial"/>
                <w:snapToGrid w:val="0"/>
                <w:color w:val="FFFFFF" w:themeColor="background1"/>
                <w:sz w:val="22"/>
                <w:szCs w:val="22"/>
              </w:rPr>
              <w:t>2023</w:t>
            </w:r>
          </w:p>
        </w:tc>
      </w:tr>
      <w:tr w:rsidRPr="0079360D" w:rsidR="00AA0851" w:rsidTr="003C0FC8" w14:paraId="2AE7F6BE" w14:textId="77777777">
        <w:trPr>
          <w:jc w:val="center"/>
        </w:trPr>
        <w:tc>
          <w:tcPr>
            <w:tcW w:w="3983" w:type="dxa"/>
            <w:tcBorders>
              <w:top w:val="nil"/>
              <w:left w:val="nil"/>
              <w:bottom w:val="nil"/>
              <w:right w:val="nil"/>
            </w:tcBorders>
          </w:tcPr>
          <w:p w:rsidRPr="00AA0851" w:rsidR="00AA0851" w:rsidP="00AA0851" w:rsidRDefault="00AA0851" w14:paraId="053C4F2C" w14:textId="242CF7A5">
            <w:pPr>
              <w:widowControl w:val="0"/>
              <w:rPr>
                <w:rFonts w:ascii="Helvetica" w:hAnsi="Helvetica" w:cs="Arial"/>
                <w:snapToGrid w:val="0"/>
                <w:sz w:val="22"/>
                <w:szCs w:val="22"/>
              </w:rPr>
            </w:pPr>
            <w:r w:rsidRPr="00AA0851">
              <w:rPr>
                <w:rFonts w:ascii="Helvetica" w:hAnsi="Helvetica" w:cs="Arial"/>
                <w:snapToGrid w:val="0"/>
                <w:sz w:val="22"/>
                <w:szCs w:val="22"/>
              </w:rPr>
              <w:t>Inmovilizado inmaterial</w:t>
            </w:r>
          </w:p>
        </w:tc>
        <w:tc>
          <w:tcPr>
            <w:tcW w:w="1318" w:type="dxa"/>
            <w:tcBorders>
              <w:top w:val="nil"/>
              <w:left w:val="nil"/>
              <w:bottom w:val="nil"/>
              <w:right w:val="nil"/>
            </w:tcBorders>
          </w:tcPr>
          <w:p w:rsidRPr="00AA0851" w:rsidR="00AA0851" w:rsidP="00AA0851" w:rsidRDefault="00AA0851" w14:paraId="75B60487" w14:textId="16290329">
            <w:pPr>
              <w:widowControl w:val="0"/>
              <w:rPr>
                <w:rFonts w:ascii="Helvetica" w:hAnsi="Helvetica" w:cs="Arial"/>
                <w:snapToGrid w:val="0"/>
                <w:sz w:val="22"/>
                <w:szCs w:val="22"/>
              </w:rPr>
            </w:pPr>
            <w:r w:rsidRPr="00AA0851">
              <w:rPr>
                <w:rFonts w:ascii="Helvetica" w:hAnsi="Helvetica" w:cs="Arial"/>
                <w:snapToGrid w:val="0"/>
                <w:sz w:val="22"/>
                <w:szCs w:val="22"/>
              </w:rPr>
              <w:t>30.971,15</w:t>
            </w:r>
          </w:p>
        </w:tc>
        <w:tc>
          <w:tcPr>
            <w:tcW w:w="1318" w:type="dxa"/>
            <w:tcBorders>
              <w:top w:val="nil"/>
              <w:left w:val="nil"/>
              <w:bottom w:val="nil"/>
              <w:right w:val="nil"/>
            </w:tcBorders>
          </w:tcPr>
          <w:p w:rsidRPr="00AA0851" w:rsidR="00AA0851" w:rsidP="00AA0851" w:rsidRDefault="00AA0851" w14:paraId="334C1456" w14:textId="6C3C3700">
            <w:pPr>
              <w:widowControl w:val="0"/>
              <w:rPr>
                <w:rFonts w:ascii="Helvetica" w:hAnsi="Helvetica" w:cs="Arial"/>
                <w:snapToGrid w:val="0"/>
                <w:sz w:val="22"/>
                <w:szCs w:val="22"/>
              </w:rPr>
            </w:pPr>
            <w:r w:rsidRPr="00AA0851">
              <w:rPr>
                <w:rFonts w:ascii="Helvetica" w:hAnsi="Helvetica" w:cs="Arial"/>
                <w:snapToGrid w:val="0"/>
                <w:sz w:val="22"/>
                <w:szCs w:val="22"/>
              </w:rPr>
              <w:t>30.971,15</w:t>
            </w:r>
          </w:p>
        </w:tc>
      </w:tr>
    </w:tbl>
    <w:p w:rsidR="00E91218" w:rsidP="001D345C" w:rsidRDefault="00E91218" w14:paraId="0A6148C0" w14:textId="77777777">
      <w:pPr>
        <w:widowControl w:val="0"/>
        <w:ind w:firstLine="708"/>
        <w:jc w:val="both"/>
        <w:rPr>
          <w:rFonts w:ascii="Helvetica" w:hAnsi="Helvetica" w:cs="Arial"/>
          <w:snapToGrid w:val="0"/>
          <w:sz w:val="22"/>
          <w:szCs w:val="22"/>
          <w:highlight w:val="yellow"/>
          <w:lang w:val="es-ES"/>
        </w:rPr>
      </w:pPr>
    </w:p>
    <w:p w:rsidRPr="0079360D" w:rsidR="00B62301" w:rsidP="001D345C" w:rsidRDefault="00B62301" w14:paraId="2A1F8FE9" w14:textId="77777777">
      <w:pPr>
        <w:widowControl w:val="0"/>
        <w:ind w:firstLine="708"/>
        <w:jc w:val="both"/>
        <w:rPr>
          <w:rFonts w:ascii="Helvetica" w:hAnsi="Helvetica" w:cs="Arial"/>
          <w:snapToGrid w:val="0"/>
          <w:sz w:val="22"/>
          <w:szCs w:val="22"/>
          <w:highlight w:val="yellow"/>
          <w:lang w:val="es-ES"/>
        </w:rPr>
      </w:pPr>
    </w:p>
    <w:p w:rsidRPr="00AA0851" w:rsidR="00832278" w:rsidP="00555E66" w:rsidRDefault="00832278" w14:paraId="5883688A" w14:textId="43355A92">
      <w:pPr>
        <w:pStyle w:val="Prrafodelista"/>
        <w:widowControl w:val="0"/>
        <w:numPr>
          <w:ilvl w:val="1"/>
          <w:numId w:val="10"/>
        </w:numPr>
        <w:ind w:left="1134" w:hanging="708"/>
        <w:jc w:val="both"/>
        <w:rPr>
          <w:rFonts w:ascii="Helvetica" w:hAnsi="Helvetica" w:cs="Arial"/>
          <w:b/>
          <w:bCs/>
          <w:snapToGrid w:val="0"/>
          <w:sz w:val="22"/>
          <w:szCs w:val="22"/>
        </w:rPr>
      </w:pPr>
      <w:r w:rsidRPr="00AA0851">
        <w:rPr>
          <w:rFonts w:ascii="Helvetica" w:hAnsi="Helvetica" w:cs="Arial"/>
          <w:b/>
          <w:bCs/>
          <w:snapToGrid w:val="0"/>
          <w:sz w:val="22"/>
          <w:szCs w:val="22"/>
        </w:rPr>
        <w:t>Inmovilizado material</w:t>
      </w:r>
    </w:p>
    <w:p w:rsidRPr="00AA0851" w:rsidR="00686931" w:rsidP="00686931" w:rsidRDefault="00686931" w14:paraId="70E07D36" w14:textId="77777777">
      <w:pPr>
        <w:pStyle w:val="Prrafodelista"/>
        <w:widowControl w:val="0"/>
        <w:ind w:left="1134"/>
        <w:jc w:val="both"/>
        <w:rPr>
          <w:rFonts w:ascii="Helvetica" w:hAnsi="Helvetica" w:cs="Arial"/>
          <w:b/>
          <w:bCs/>
          <w:snapToGrid w:val="0"/>
          <w:sz w:val="22"/>
          <w:szCs w:val="22"/>
        </w:rPr>
      </w:pPr>
    </w:p>
    <w:p w:rsidRPr="00AA0851" w:rsidR="00686931" w:rsidP="001D345C" w:rsidRDefault="00686931" w14:paraId="0F692CD4" w14:textId="79DBB619">
      <w:pPr>
        <w:widowControl w:val="0"/>
        <w:ind w:firstLine="708"/>
        <w:jc w:val="both"/>
        <w:rPr>
          <w:rFonts w:ascii="Helvetica" w:hAnsi="Helvetica" w:cs="Arial"/>
          <w:snapToGrid w:val="0"/>
          <w:sz w:val="22"/>
          <w:szCs w:val="22"/>
          <w:lang w:val="es-ES"/>
        </w:rPr>
      </w:pPr>
      <w:r w:rsidRPr="00AA0851">
        <w:rPr>
          <w:rFonts w:ascii="Helvetica" w:hAnsi="Helvetica" w:cs="Arial"/>
          <w:snapToGrid w:val="0"/>
          <w:sz w:val="22"/>
          <w:szCs w:val="22"/>
          <w:lang w:val="es-ES"/>
        </w:rPr>
        <w:t>A continuación, se detallan los movimientos contables del inmovilizado material, su amortización y su comparación con el ejercicio 202</w:t>
      </w:r>
      <w:r w:rsidRPr="00AA0851" w:rsidR="00AA0851">
        <w:rPr>
          <w:rFonts w:ascii="Helvetica" w:hAnsi="Helvetica" w:cs="Arial"/>
          <w:snapToGrid w:val="0"/>
          <w:sz w:val="22"/>
          <w:szCs w:val="22"/>
          <w:lang w:val="es-ES"/>
        </w:rPr>
        <w:t>3</w:t>
      </w:r>
      <w:r w:rsidRPr="00AA0851">
        <w:rPr>
          <w:rFonts w:ascii="Helvetica" w:hAnsi="Helvetica" w:cs="Arial"/>
          <w:snapToGrid w:val="0"/>
          <w:sz w:val="22"/>
          <w:szCs w:val="22"/>
          <w:lang w:val="es-ES"/>
        </w:rPr>
        <w:t>.</w:t>
      </w:r>
    </w:p>
    <w:p w:rsidRPr="0079360D" w:rsidR="00832278" w:rsidP="003D457F" w:rsidRDefault="00832278" w14:paraId="4068FDB9" w14:textId="77777777">
      <w:pPr>
        <w:widowControl w:val="0"/>
        <w:jc w:val="both"/>
        <w:rPr>
          <w:rFonts w:ascii="Helvetica" w:hAnsi="Helvetica" w:cs="Arial"/>
          <w:snapToGrid w:val="0"/>
          <w:sz w:val="22"/>
          <w:szCs w:val="22"/>
          <w:highlight w:val="yellow"/>
          <w:lang w:val="es-ES"/>
        </w:rPr>
      </w:pPr>
    </w:p>
    <w:tbl>
      <w:tblPr>
        <w:tblStyle w:val="Tablaconcuadrcula"/>
        <w:tblW w:w="10490" w:type="dxa"/>
        <w:jc w:val="center"/>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2552"/>
        <w:gridCol w:w="1245"/>
        <w:gridCol w:w="1165"/>
        <w:gridCol w:w="1275"/>
        <w:gridCol w:w="1276"/>
        <w:gridCol w:w="992"/>
        <w:gridCol w:w="709"/>
        <w:gridCol w:w="1276"/>
      </w:tblGrid>
      <w:tr w:rsidRPr="0061047A" w:rsidR="006A046F" w:rsidTr="00E7661B" w14:paraId="012CD7B7" w14:textId="77777777">
        <w:trPr>
          <w:jc w:val="center"/>
        </w:trPr>
        <w:tc>
          <w:tcPr>
            <w:tcW w:w="10490" w:type="dxa"/>
            <w:gridSpan w:val="8"/>
            <w:shd w:val="clear" w:color="auto" w:fill="808080" w:themeFill="background1" w:themeFillShade="80"/>
          </w:tcPr>
          <w:p w:rsidRPr="0061047A" w:rsidR="006A046F" w:rsidP="006A046F" w:rsidRDefault="006A046F" w14:paraId="6074F020" w14:textId="42D38D7E">
            <w:pPr>
              <w:widowControl w:val="0"/>
              <w:jc w:val="center"/>
              <w:rPr>
                <w:rFonts w:ascii="Helvetica" w:hAnsi="Helvetica" w:cs="Arial"/>
                <w:snapToGrid w:val="0"/>
                <w:sz w:val="16"/>
                <w:szCs w:val="16"/>
                <w:lang w:val="es-ES"/>
              </w:rPr>
            </w:pPr>
            <w:r w:rsidRPr="0061047A">
              <w:rPr>
                <w:rFonts w:ascii="Helvetica" w:hAnsi="Helvetica" w:cs="Arial"/>
                <w:b/>
                <w:bCs/>
                <w:snapToGrid w:val="0"/>
                <w:color w:val="FFFFFF" w:themeColor="background1"/>
                <w:sz w:val="18"/>
                <w:szCs w:val="18"/>
                <w:lang w:val="es-ES"/>
              </w:rPr>
              <w:t>INMOVILIZADO MATERIAL</w:t>
            </w:r>
          </w:p>
        </w:tc>
      </w:tr>
      <w:tr w:rsidRPr="0061047A" w:rsidR="00AA0851" w:rsidTr="00E7661B" w14:paraId="0DBE003D" w14:textId="4504F551">
        <w:trPr>
          <w:jc w:val="center"/>
        </w:trPr>
        <w:tc>
          <w:tcPr>
            <w:tcW w:w="2552" w:type="dxa"/>
            <w:shd w:val="clear" w:color="auto" w:fill="D9D9D9" w:themeFill="background1" w:themeFillShade="D9"/>
          </w:tcPr>
          <w:p w:rsidRPr="0061047A" w:rsidR="00AA0851" w:rsidP="00AA0851" w:rsidRDefault="00AA0851" w14:paraId="36D60A32" w14:textId="10EBD35C">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COSTE</w:t>
            </w:r>
          </w:p>
        </w:tc>
        <w:tc>
          <w:tcPr>
            <w:tcW w:w="1245" w:type="dxa"/>
            <w:shd w:val="clear" w:color="auto" w:fill="D9D9D9" w:themeFill="background1" w:themeFillShade="D9"/>
          </w:tcPr>
          <w:p w:rsidRPr="0061047A" w:rsidR="00AA0851" w:rsidP="00AA0851" w:rsidRDefault="00AA0851" w14:paraId="15D26E97" w14:textId="089ADD83">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31/12/2022</w:t>
            </w:r>
          </w:p>
        </w:tc>
        <w:tc>
          <w:tcPr>
            <w:tcW w:w="1165" w:type="dxa"/>
            <w:shd w:val="clear" w:color="auto" w:fill="D9D9D9" w:themeFill="background1" w:themeFillShade="D9"/>
          </w:tcPr>
          <w:p w:rsidRPr="0061047A" w:rsidR="00AA0851" w:rsidP="00AA0851" w:rsidRDefault="00AA0851" w14:paraId="44E94888" w14:textId="3ADC89F9">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Altas</w:t>
            </w:r>
          </w:p>
        </w:tc>
        <w:tc>
          <w:tcPr>
            <w:tcW w:w="1275" w:type="dxa"/>
            <w:shd w:val="clear" w:color="auto" w:fill="D9D9D9" w:themeFill="background1" w:themeFillShade="D9"/>
          </w:tcPr>
          <w:p w:rsidRPr="0061047A" w:rsidR="00AA0851" w:rsidP="00AA0851" w:rsidRDefault="00AA0851" w14:paraId="449073A8" w14:textId="2D670D75">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Bajas</w:t>
            </w:r>
          </w:p>
        </w:tc>
        <w:tc>
          <w:tcPr>
            <w:tcW w:w="1276" w:type="dxa"/>
            <w:shd w:val="clear" w:color="auto" w:fill="D9D9D9" w:themeFill="background1" w:themeFillShade="D9"/>
          </w:tcPr>
          <w:p w:rsidRPr="0061047A" w:rsidR="00AA0851" w:rsidP="00AA0851" w:rsidRDefault="00AA0851" w14:paraId="61B59264" w14:textId="6115BFF9">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31/12/2023</w:t>
            </w:r>
          </w:p>
        </w:tc>
        <w:tc>
          <w:tcPr>
            <w:tcW w:w="992" w:type="dxa"/>
            <w:shd w:val="clear" w:color="auto" w:fill="D9D9D9" w:themeFill="background1" w:themeFillShade="D9"/>
          </w:tcPr>
          <w:p w:rsidRPr="0061047A" w:rsidR="00AA0851" w:rsidP="00AA0851" w:rsidRDefault="00AA0851" w14:paraId="5A67D67C" w14:textId="18ABD394">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Altas</w:t>
            </w:r>
          </w:p>
        </w:tc>
        <w:tc>
          <w:tcPr>
            <w:tcW w:w="709" w:type="dxa"/>
            <w:shd w:val="clear" w:color="auto" w:fill="D9D9D9" w:themeFill="background1" w:themeFillShade="D9"/>
          </w:tcPr>
          <w:p w:rsidRPr="0061047A" w:rsidR="00AA0851" w:rsidP="00AA0851" w:rsidRDefault="00AA0851" w14:paraId="757FA87B" w14:textId="251F5B28">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Bajas</w:t>
            </w:r>
          </w:p>
        </w:tc>
        <w:tc>
          <w:tcPr>
            <w:tcW w:w="1276" w:type="dxa"/>
            <w:shd w:val="clear" w:color="auto" w:fill="D9D9D9" w:themeFill="background1" w:themeFillShade="D9"/>
          </w:tcPr>
          <w:p w:rsidRPr="0061047A" w:rsidR="00AA0851" w:rsidP="00AA0851" w:rsidRDefault="00AA0851" w14:paraId="6A440934" w14:textId="120DF21A">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31/12/2024</w:t>
            </w:r>
          </w:p>
        </w:tc>
      </w:tr>
      <w:tr w:rsidRPr="0061047A" w:rsidR="00AA0851" w:rsidTr="00E7661B" w14:paraId="08AE343F" w14:textId="4F21F57E">
        <w:trPr>
          <w:jc w:val="center"/>
        </w:trPr>
        <w:tc>
          <w:tcPr>
            <w:tcW w:w="2552" w:type="dxa"/>
            <w:tcBorders>
              <w:bottom w:val="nil"/>
            </w:tcBorders>
          </w:tcPr>
          <w:p w:rsidRPr="0061047A" w:rsidR="00AA0851" w:rsidP="00AA0851" w:rsidRDefault="00AA0851" w14:paraId="4D1BEBF1" w14:textId="08732593">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Terrenos y bienes naturales</w:t>
            </w:r>
          </w:p>
        </w:tc>
        <w:tc>
          <w:tcPr>
            <w:tcW w:w="1245" w:type="dxa"/>
            <w:tcBorders>
              <w:bottom w:val="nil"/>
            </w:tcBorders>
          </w:tcPr>
          <w:p w:rsidRPr="0061047A" w:rsidR="00AA0851" w:rsidP="00AA0851" w:rsidRDefault="00AA0851" w14:paraId="4A891EB4" w14:textId="1A7298FD">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825.000,00</w:t>
            </w:r>
          </w:p>
        </w:tc>
        <w:tc>
          <w:tcPr>
            <w:tcW w:w="1165" w:type="dxa"/>
            <w:tcBorders>
              <w:bottom w:val="nil"/>
            </w:tcBorders>
          </w:tcPr>
          <w:p w:rsidRPr="0061047A" w:rsidR="00AA0851" w:rsidP="00AA0851" w:rsidRDefault="00AA0851" w14:paraId="096BB0C4" w14:textId="3963DA1B">
            <w:pPr>
              <w:widowControl w:val="0"/>
              <w:jc w:val="right"/>
              <w:rPr>
                <w:rFonts w:ascii="Helvetica" w:hAnsi="Helvetica" w:cs="Arial"/>
                <w:snapToGrid w:val="0"/>
                <w:sz w:val="16"/>
                <w:szCs w:val="16"/>
                <w:lang w:val="es-ES"/>
              </w:rPr>
            </w:pPr>
          </w:p>
        </w:tc>
        <w:tc>
          <w:tcPr>
            <w:tcW w:w="1275" w:type="dxa"/>
            <w:tcBorders>
              <w:bottom w:val="nil"/>
            </w:tcBorders>
          </w:tcPr>
          <w:p w:rsidRPr="0061047A" w:rsidR="00AA0851" w:rsidP="00AA0851" w:rsidRDefault="00AA0851" w14:paraId="03690CB9" w14:textId="77777777">
            <w:pPr>
              <w:widowControl w:val="0"/>
              <w:jc w:val="right"/>
              <w:rPr>
                <w:rFonts w:ascii="Helvetica" w:hAnsi="Helvetica" w:cs="Arial"/>
                <w:snapToGrid w:val="0"/>
                <w:sz w:val="16"/>
                <w:szCs w:val="16"/>
                <w:lang w:val="es-ES"/>
              </w:rPr>
            </w:pPr>
          </w:p>
        </w:tc>
        <w:tc>
          <w:tcPr>
            <w:tcW w:w="1276" w:type="dxa"/>
            <w:tcBorders>
              <w:bottom w:val="nil"/>
            </w:tcBorders>
          </w:tcPr>
          <w:p w:rsidRPr="0061047A" w:rsidR="00AA0851" w:rsidP="00AA0851" w:rsidRDefault="00AA0851" w14:paraId="28EF8AD7" w14:textId="60F23DB7">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825.000,00</w:t>
            </w:r>
          </w:p>
        </w:tc>
        <w:tc>
          <w:tcPr>
            <w:tcW w:w="992" w:type="dxa"/>
            <w:tcBorders>
              <w:bottom w:val="nil"/>
            </w:tcBorders>
          </w:tcPr>
          <w:p w:rsidRPr="0061047A" w:rsidR="00AA0851" w:rsidP="00AA0851" w:rsidRDefault="00AA0851" w14:paraId="6F44A8B1" w14:textId="77777777">
            <w:pPr>
              <w:widowControl w:val="0"/>
              <w:jc w:val="right"/>
              <w:rPr>
                <w:rFonts w:ascii="Helvetica" w:hAnsi="Helvetica" w:cs="Arial"/>
                <w:snapToGrid w:val="0"/>
                <w:sz w:val="16"/>
                <w:szCs w:val="16"/>
                <w:lang w:val="es-ES"/>
              </w:rPr>
            </w:pPr>
          </w:p>
        </w:tc>
        <w:tc>
          <w:tcPr>
            <w:tcW w:w="709" w:type="dxa"/>
            <w:tcBorders>
              <w:bottom w:val="nil"/>
            </w:tcBorders>
          </w:tcPr>
          <w:p w:rsidRPr="0061047A" w:rsidR="00AA0851" w:rsidP="00AA0851" w:rsidRDefault="00AA0851" w14:paraId="77701CCC" w14:textId="5C9C325B">
            <w:pPr>
              <w:widowControl w:val="0"/>
              <w:jc w:val="right"/>
              <w:rPr>
                <w:rFonts w:ascii="Helvetica" w:hAnsi="Helvetica" w:cs="Arial"/>
                <w:snapToGrid w:val="0"/>
                <w:sz w:val="16"/>
                <w:szCs w:val="16"/>
                <w:lang w:val="es-ES"/>
              </w:rPr>
            </w:pPr>
          </w:p>
        </w:tc>
        <w:tc>
          <w:tcPr>
            <w:tcW w:w="1276" w:type="dxa"/>
            <w:tcBorders>
              <w:bottom w:val="nil"/>
            </w:tcBorders>
          </w:tcPr>
          <w:p w:rsidRPr="0061047A" w:rsidR="00AA0851" w:rsidP="00AA0851" w:rsidRDefault="00AA0851" w14:paraId="64D3C84D" w14:textId="23EF3D5B">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825.000,00</w:t>
            </w:r>
          </w:p>
        </w:tc>
      </w:tr>
      <w:tr w:rsidRPr="0061047A" w:rsidR="00AA0851" w:rsidTr="00E7661B" w14:paraId="21855AA7" w14:textId="2BB81089">
        <w:trPr>
          <w:jc w:val="center"/>
        </w:trPr>
        <w:tc>
          <w:tcPr>
            <w:tcW w:w="2552" w:type="dxa"/>
            <w:tcBorders>
              <w:top w:val="nil"/>
              <w:bottom w:val="nil"/>
            </w:tcBorders>
          </w:tcPr>
          <w:p w:rsidRPr="0061047A" w:rsidR="00AA0851" w:rsidP="00AA0851" w:rsidRDefault="00AA0851" w14:paraId="7F1075FA" w14:textId="0FC28002">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Construcciones</w:t>
            </w:r>
          </w:p>
        </w:tc>
        <w:tc>
          <w:tcPr>
            <w:tcW w:w="1245" w:type="dxa"/>
            <w:tcBorders>
              <w:top w:val="nil"/>
              <w:bottom w:val="nil"/>
            </w:tcBorders>
          </w:tcPr>
          <w:p w:rsidRPr="0061047A" w:rsidR="00AA0851" w:rsidP="00AA0851" w:rsidRDefault="00AA0851" w14:paraId="3DFDBF21" w14:textId="6D2559C4">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2.173.718,57</w:t>
            </w:r>
          </w:p>
        </w:tc>
        <w:tc>
          <w:tcPr>
            <w:tcW w:w="1165" w:type="dxa"/>
            <w:tcBorders>
              <w:top w:val="nil"/>
              <w:bottom w:val="nil"/>
            </w:tcBorders>
          </w:tcPr>
          <w:p w:rsidRPr="0061047A" w:rsidR="00AA0851" w:rsidP="00AA0851" w:rsidRDefault="00AA0851" w14:paraId="4A9A1773" w14:textId="6E7D98B7">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7.245,79</w:t>
            </w:r>
          </w:p>
        </w:tc>
        <w:tc>
          <w:tcPr>
            <w:tcW w:w="1275" w:type="dxa"/>
            <w:tcBorders>
              <w:top w:val="nil"/>
              <w:bottom w:val="nil"/>
            </w:tcBorders>
          </w:tcPr>
          <w:p w:rsidRPr="0061047A" w:rsidR="00AA0851" w:rsidP="00AA0851" w:rsidRDefault="00AA0851" w14:paraId="1482750A" w14:textId="6358A98D">
            <w:pPr>
              <w:widowControl w:val="0"/>
              <w:jc w:val="right"/>
              <w:rPr>
                <w:rFonts w:ascii="Helvetica" w:hAnsi="Helvetica" w:cs="Arial"/>
                <w:snapToGrid w:val="0"/>
                <w:sz w:val="16"/>
                <w:szCs w:val="16"/>
                <w:lang w:val="es-ES"/>
              </w:rPr>
            </w:pPr>
          </w:p>
        </w:tc>
        <w:tc>
          <w:tcPr>
            <w:tcW w:w="1276" w:type="dxa"/>
            <w:tcBorders>
              <w:top w:val="nil"/>
              <w:bottom w:val="nil"/>
            </w:tcBorders>
          </w:tcPr>
          <w:p w:rsidRPr="0061047A" w:rsidR="00AA0851" w:rsidP="00AA0851" w:rsidRDefault="00AA0851" w14:paraId="4380067A" w14:textId="1174F02C">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2.180.964,36</w:t>
            </w:r>
          </w:p>
        </w:tc>
        <w:tc>
          <w:tcPr>
            <w:tcW w:w="992" w:type="dxa"/>
            <w:tcBorders>
              <w:top w:val="nil"/>
              <w:bottom w:val="nil"/>
            </w:tcBorders>
          </w:tcPr>
          <w:p w:rsidRPr="0061047A" w:rsidR="00AA0851" w:rsidP="00AA0851" w:rsidRDefault="00AA0851" w14:paraId="3C2752FC" w14:textId="3E720253">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111,82</w:t>
            </w:r>
          </w:p>
        </w:tc>
        <w:tc>
          <w:tcPr>
            <w:tcW w:w="709" w:type="dxa"/>
            <w:tcBorders>
              <w:top w:val="nil"/>
              <w:bottom w:val="nil"/>
            </w:tcBorders>
          </w:tcPr>
          <w:p w:rsidRPr="0061047A" w:rsidR="00AA0851" w:rsidP="00AA0851" w:rsidRDefault="00AA0851" w14:paraId="625BE899" w14:textId="38089420">
            <w:pPr>
              <w:widowControl w:val="0"/>
              <w:jc w:val="right"/>
              <w:rPr>
                <w:rFonts w:ascii="Helvetica" w:hAnsi="Helvetica" w:cs="Arial"/>
                <w:snapToGrid w:val="0"/>
                <w:sz w:val="16"/>
                <w:szCs w:val="16"/>
                <w:lang w:val="es-ES"/>
              </w:rPr>
            </w:pPr>
          </w:p>
        </w:tc>
        <w:tc>
          <w:tcPr>
            <w:tcW w:w="1276" w:type="dxa"/>
            <w:tcBorders>
              <w:top w:val="nil"/>
              <w:bottom w:val="nil"/>
            </w:tcBorders>
          </w:tcPr>
          <w:p w:rsidRPr="0061047A" w:rsidR="00AA0851" w:rsidP="00AA0851" w:rsidRDefault="00AA0851" w14:paraId="4F5F1416" w14:textId="3CA5A4F1">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2.181.076,18</w:t>
            </w:r>
          </w:p>
        </w:tc>
      </w:tr>
      <w:tr w:rsidRPr="0061047A" w:rsidR="00AA0851" w:rsidTr="00E7661B" w14:paraId="5BCC5DA4" w14:textId="0D92724D">
        <w:trPr>
          <w:jc w:val="center"/>
        </w:trPr>
        <w:tc>
          <w:tcPr>
            <w:tcW w:w="2552" w:type="dxa"/>
            <w:tcBorders>
              <w:top w:val="nil"/>
              <w:bottom w:val="nil"/>
            </w:tcBorders>
          </w:tcPr>
          <w:p w:rsidRPr="0061047A" w:rsidR="00AA0851" w:rsidP="00AA0851" w:rsidRDefault="00AA0851" w14:paraId="236A7DD2" w14:textId="73B61DD0">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Instalaciones técnicas</w:t>
            </w:r>
          </w:p>
        </w:tc>
        <w:tc>
          <w:tcPr>
            <w:tcW w:w="1245" w:type="dxa"/>
            <w:tcBorders>
              <w:top w:val="nil"/>
              <w:bottom w:val="nil"/>
            </w:tcBorders>
          </w:tcPr>
          <w:p w:rsidRPr="0061047A" w:rsidR="00AA0851" w:rsidP="00AA0851" w:rsidRDefault="00AA0851" w14:paraId="18021659" w14:textId="6A2BD98D">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1.782,80</w:t>
            </w:r>
          </w:p>
        </w:tc>
        <w:tc>
          <w:tcPr>
            <w:tcW w:w="1165" w:type="dxa"/>
            <w:tcBorders>
              <w:top w:val="nil"/>
              <w:bottom w:val="nil"/>
            </w:tcBorders>
          </w:tcPr>
          <w:p w:rsidRPr="0061047A" w:rsidR="00AA0851" w:rsidP="00AA0851" w:rsidRDefault="00AA0851" w14:paraId="23200EB4" w14:textId="2F45EBF0">
            <w:pPr>
              <w:widowControl w:val="0"/>
              <w:jc w:val="right"/>
              <w:rPr>
                <w:rFonts w:ascii="Helvetica" w:hAnsi="Helvetica" w:cs="Arial"/>
                <w:snapToGrid w:val="0"/>
                <w:sz w:val="16"/>
                <w:szCs w:val="16"/>
                <w:lang w:val="es-ES"/>
              </w:rPr>
            </w:pPr>
          </w:p>
        </w:tc>
        <w:tc>
          <w:tcPr>
            <w:tcW w:w="1275" w:type="dxa"/>
            <w:tcBorders>
              <w:top w:val="nil"/>
              <w:bottom w:val="nil"/>
            </w:tcBorders>
          </w:tcPr>
          <w:p w:rsidRPr="0061047A" w:rsidR="00AA0851" w:rsidP="00AA0851" w:rsidRDefault="00AA0851" w14:paraId="1FE0D5FA" w14:textId="77777777">
            <w:pPr>
              <w:widowControl w:val="0"/>
              <w:jc w:val="right"/>
              <w:rPr>
                <w:rFonts w:ascii="Helvetica" w:hAnsi="Helvetica" w:cs="Arial"/>
                <w:snapToGrid w:val="0"/>
                <w:sz w:val="16"/>
                <w:szCs w:val="16"/>
                <w:lang w:val="es-ES"/>
              </w:rPr>
            </w:pPr>
          </w:p>
        </w:tc>
        <w:tc>
          <w:tcPr>
            <w:tcW w:w="1276" w:type="dxa"/>
            <w:tcBorders>
              <w:top w:val="nil"/>
              <w:bottom w:val="nil"/>
            </w:tcBorders>
          </w:tcPr>
          <w:p w:rsidRPr="0061047A" w:rsidR="00AA0851" w:rsidP="00AA0851" w:rsidRDefault="00AA0851" w14:paraId="5EF0ED4C" w14:textId="488298C3">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1.782,80</w:t>
            </w:r>
          </w:p>
        </w:tc>
        <w:tc>
          <w:tcPr>
            <w:tcW w:w="992" w:type="dxa"/>
            <w:tcBorders>
              <w:top w:val="nil"/>
              <w:bottom w:val="nil"/>
            </w:tcBorders>
          </w:tcPr>
          <w:p w:rsidRPr="0061047A" w:rsidR="00AA0851" w:rsidP="00AA0851" w:rsidRDefault="00AA0851" w14:paraId="71E81F1B" w14:textId="77777777">
            <w:pPr>
              <w:widowControl w:val="0"/>
              <w:jc w:val="right"/>
              <w:rPr>
                <w:rFonts w:ascii="Helvetica" w:hAnsi="Helvetica" w:cs="Arial"/>
                <w:snapToGrid w:val="0"/>
                <w:sz w:val="16"/>
                <w:szCs w:val="16"/>
                <w:lang w:val="es-ES"/>
              </w:rPr>
            </w:pPr>
          </w:p>
        </w:tc>
        <w:tc>
          <w:tcPr>
            <w:tcW w:w="709" w:type="dxa"/>
            <w:tcBorders>
              <w:top w:val="nil"/>
              <w:bottom w:val="nil"/>
            </w:tcBorders>
          </w:tcPr>
          <w:p w:rsidRPr="0061047A" w:rsidR="00AA0851" w:rsidP="00AA0851" w:rsidRDefault="00AA0851" w14:paraId="73EF0A34" w14:textId="4BA772B3">
            <w:pPr>
              <w:widowControl w:val="0"/>
              <w:jc w:val="right"/>
              <w:rPr>
                <w:rFonts w:ascii="Helvetica" w:hAnsi="Helvetica" w:cs="Arial"/>
                <w:snapToGrid w:val="0"/>
                <w:sz w:val="16"/>
                <w:szCs w:val="16"/>
                <w:lang w:val="es-ES"/>
              </w:rPr>
            </w:pPr>
          </w:p>
        </w:tc>
        <w:tc>
          <w:tcPr>
            <w:tcW w:w="1276" w:type="dxa"/>
            <w:tcBorders>
              <w:top w:val="nil"/>
              <w:bottom w:val="nil"/>
            </w:tcBorders>
          </w:tcPr>
          <w:p w:rsidRPr="0061047A" w:rsidR="00AA0851" w:rsidP="00AA0851" w:rsidRDefault="00AA0851" w14:paraId="4637B370" w14:textId="168743E6">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1.782,80</w:t>
            </w:r>
          </w:p>
        </w:tc>
      </w:tr>
      <w:tr w:rsidRPr="0061047A" w:rsidR="00AA0851" w:rsidTr="00E7661B" w14:paraId="71F5D577" w14:textId="61EBA3C1">
        <w:trPr>
          <w:jc w:val="center"/>
        </w:trPr>
        <w:tc>
          <w:tcPr>
            <w:tcW w:w="2552" w:type="dxa"/>
            <w:tcBorders>
              <w:top w:val="nil"/>
              <w:bottom w:val="nil"/>
            </w:tcBorders>
          </w:tcPr>
          <w:p w:rsidRPr="0061047A" w:rsidR="00AA0851" w:rsidP="00AA0851" w:rsidRDefault="00AA0851" w14:paraId="2BD05562" w14:textId="2AF0539C">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Otras instalaciones</w:t>
            </w:r>
          </w:p>
        </w:tc>
        <w:tc>
          <w:tcPr>
            <w:tcW w:w="1245" w:type="dxa"/>
            <w:tcBorders>
              <w:top w:val="nil"/>
              <w:bottom w:val="nil"/>
            </w:tcBorders>
          </w:tcPr>
          <w:p w:rsidRPr="0061047A" w:rsidR="00AA0851" w:rsidP="00AA0851" w:rsidRDefault="00AA0851" w14:paraId="6C966ED6" w14:textId="7AC29106">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1.945,12</w:t>
            </w:r>
          </w:p>
        </w:tc>
        <w:tc>
          <w:tcPr>
            <w:tcW w:w="1165" w:type="dxa"/>
            <w:tcBorders>
              <w:top w:val="nil"/>
              <w:bottom w:val="nil"/>
            </w:tcBorders>
          </w:tcPr>
          <w:p w:rsidRPr="0061047A" w:rsidR="00AA0851" w:rsidP="00AA0851" w:rsidRDefault="00AA0851" w14:paraId="6226EBEB" w14:textId="77777777">
            <w:pPr>
              <w:widowControl w:val="0"/>
              <w:jc w:val="right"/>
              <w:rPr>
                <w:rFonts w:ascii="Helvetica" w:hAnsi="Helvetica" w:cs="Arial"/>
                <w:snapToGrid w:val="0"/>
                <w:sz w:val="16"/>
                <w:szCs w:val="16"/>
                <w:lang w:val="es-ES"/>
              </w:rPr>
            </w:pPr>
          </w:p>
        </w:tc>
        <w:tc>
          <w:tcPr>
            <w:tcW w:w="1275" w:type="dxa"/>
            <w:tcBorders>
              <w:top w:val="nil"/>
              <w:bottom w:val="nil"/>
            </w:tcBorders>
          </w:tcPr>
          <w:p w:rsidRPr="0061047A" w:rsidR="00AA0851" w:rsidP="00AA0851" w:rsidRDefault="00AA0851" w14:paraId="0A359108" w14:textId="15428D04">
            <w:pPr>
              <w:widowControl w:val="0"/>
              <w:jc w:val="right"/>
              <w:rPr>
                <w:rFonts w:ascii="Helvetica" w:hAnsi="Helvetica" w:cs="Arial"/>
                <w:snapToGrid w:val="0"/>
                <w:sz w:val="16"/>
                <w:szCs w:val="16"/>
                <w:lang w:val="es-ES"/>
              </w:rPr>
            </w:pPr>
          </w:p>
        </w:tc>
        <w:tc>
          <w:tcPr>
            <w:tcW w:w="1276" w:type="dxa"/>
            <w:tcBorders>
              <w:top w:val="nil"/>
              <w:bottom w:val="nil"/>
            </w:tcBorders>
          </w:tcPr>
          <w:p w:rsidRPr="0061047A" w:rsidR="00AA0851" w:rsidP="00AA0851" w:rsidRDefault="00AA0851" w14:paraId="4064B162" w14:textId="70AC35DA">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1.945,12</w:t>
            </w:r>
          </w:p>
        </w:tc>
        <w:tc>
          <w:tcPr>
            <w:tcW w:w="992" w:type="dxa"/>
            <w:tcBorders>
              <w:top w:val="nil"/>
              <w:bottom w:val="nil"/>
            </w:tcBorders>
          </w:tcPr>
          <w:p w:rsidRPr="0061047A" w:rsidR="00AA0851" w:rsidP="00AA0851" w:rsidRDefault="00AA0851" w14:paraId="65D3E726" w14:textId="77777777">
            <w:pPr>
              <w:widowControl w:val="0"/>
              <w:jc w:val="right"/>
              <w:rPr>
                <w:rFonts w:ascii="Helvetica" w:hAnsi="Helvetica" w:cs="Arial"/>
                <w:snapToGrid w:val="0"/>
                <w:sz w:val="16"/>
                <w:szCs w:val="16"/>
                <w:lang w:val="es-ES"/>
              </w:rPr>
            </w:pPr>
          </w:p>
        </w:tc>
        <w:tc>
          <w:tcPr>
            <w:tcW w:w="709" w:type="dxa"/>
            <w:tcBorders>
              <w:top w:val="nil"/>
              <w:bottom w:val="nil"/>
            </w:tcBorders>
          </w:tcPr>
          <w:p w:rsidRPr="0061047A" w:rsidR="00AA0851" w:rsidP="00AA0851" w:rsidRDefault="00AA0851" w14:paraId="7E6F47DC" w14:textId="70FE4617">
            <w:pPr>
              <w:widowControl w:val="0"/>
              <w:jc w:val="right"/>
              <w:rPr>
                <w:rFonts w:ascii="Helvetica" w:hAnsi="Helvetica" w:cs="Arial"/>
                <w:snapToGrid w:val="0"/>
                <w:sz w:val="16"/>
                <w:szCs w:val="16"/>
                <w:lang w:val="es-ES"/>
              </w:rPr>
            </w:pPr>
          </w:p>
        </w:tc>
        <w:tc>
          <w:tcPr>
            <w:tcW w:w="1276" w:type="dxa"/>
            <w:tcBorders>
              <w:top w:val="nil"/>
              <w:bottom w:val="nil"/>
            </w:tcBorders>
          </w:tcPr>
          <w:p w:rsidRPr="0061047A" w:rsidR="00AA0851" w:rsidP="00AA0851" w:rsidRDefault="00AA0851" w14:paraId="27F61BAD" w14:textId="37F5877D">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1.945,12</w:t>
            </w:r>
          </w:p>
        </w:tc>
      </w:tr>
      <w:tr w:rsidRPr="0061047A" w:rsidR="00AA0851" w:rsidTr="00E7661B" w14:paraId="0A5D19EC" w14:textId="2790794A">
        <w:trPr>
          <w:jc w:val="center"/>
        </w:trPr>
        <w:tc>
          <w:tcPr>
            <w:tcW w:w="2552" w:type="dxa"/>
            <w:tcBorders>
              <w:top w:val="nil"/>
              <w:bottom w:val="nil"/>
            </w:tcBorders>
          </w:tcPr>
          <w:p w:rsidRPr="0061047A" w:rsidR="00AA0851" w:rsidP="00AA0851" w:rsidRDefault="00AA0851" w14:paraId="53AAC5D6" w14:textId="70BFA13C">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Mobiliario</w:t>
            </w:r>
          </w:p>
        </w:tc>
        <w:tc>
          <w:tcPr>
            <w:tcW w:w="1245" w:type="dxa"/>
            <w:tcBorders>
              <w:top w:val="nil"/>
              <w:bottom w:val="nil"/>
            </w:tcBorders>
          </w:tcPr>
          <w:p w:rsidRPr="0061047A" w:rsidR="00AA0851" w:rsidP="00AA0851" w:rsidRDefault="00AA0851" w14:paraId="06D569C1" w14:textId="656C2DD2">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115.724,69</w:t>
            </w:r>
          </w:p>
        </w:tc>
        <w:tc>
          <w:tcPr>
            <w:tcW w:w="1165" w:type="dxa"/>
            <w:tcBorders>
              <w:top w:val="nil"/>
              <w:bottom w:val="nil"/>
            </w:tcBorders>
          </w:tcPr>
          <w:p w:rsidRPr="0061047A" w:rsidR="00AA0851" w:rsidP="00AA0851" w:rsidRDefault="00AA0851" w14:paraId="4446CAE2" w14:textId="222C2F65">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3.194,37</w:t>
            </w:r>
          </w:p>
        </w:tc>
        <w:tc>
          <w:tcPr>
            <w:tcW w:w="1275" w:type="dxa"/>
            <w:tcBorders>
              <w:top w:val="nil"/>
              <w:bottom w:val="nil"/>
            </w:tcBorders>
          </w:tcPr>
          <w:p w:rsidRPr="0061047A" w:rsidR="00AA0851" w:rsidP="00AA0851" w:rsidRDefault="00AA0851" w14:paraId="6AE21BA9" w14:textId="1A3E2076">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88,00</w:t>
            </w:r>
          </w:p>
        </w:tc>
        <w:tc>
          <w:tcPr>
            <w:tcW w:w="1276" w:type="dxa"/>
            <w:tcBorders>
              <w:top w:val="nil"/>
              <w:bottom w:val="nil"/>
            </w:tcBorders>
          </w:tcPr>
          <w:p w:rsidRPr="0061047A" w:rsidR="00AA0851" w:rsidP="00AA0851" w:rsidRDefault="00AA0851" w14:paraId="26A45BA9" w14:textId="54388C0C">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118.831,06</w:t>
            </w:r>
          </w:p>
        </w:tc>
        <w:tc>
          <w:tcPr>
            <w:tcW w:w="992" w:type="dxa"/>
            <w:tcBorders>
              <w:top w:val="nil"/>
              <w:bottom w:val="nil"/>
            </w:tcBorders>
          </w:tcPr>
          <w:p w:rsidRPr="0061047A" w:rsidR="00AA0851" w:rsidP="00AA0851" w:rsidRDefault="00AA0851" w14:paraId="73E1B666" w14:textId="39B58120">
            <w:pPr>
              <w:widowControl w:val="0"/>
              <w:jc w:val="right"/>
              <w:rPr>
                <w:rFonts w:ascii="Helvetica" w:hAnsi="Helvetica" w:cs="Arial"/>
                <w:snapToGrid w:val="0"/>
                <w:sz w:val="16"/>
                <w:szCs w:val="16"/>
                <w:lang w:val="es-ES"/>
              </w:rPr>
            </w:pPr>
          </w:p>
        </w:tc>
        <w:tc>
          <w:tcPr>
            <w:tcW w:w="709" w:type="dxa"/>
            <w:tcBorders>
              <w:top w:val="nil"/>
              <w:bottom w:val="nil"/>
            </w:tcBorders>
          </w:tcPr>
          <w:p w:rsidRPr="0061047A" w:rsidR="00AA0851" w:rsidP="00AA0851" w:rsidRDefault="00AA0851" w14:paraId="3258E011" w14:textId="03277EB9">
            <w:pPr>
              <w:widowControl w:val="0"/>
              <w:jc w:val="right"/>
              <w:rPr>
                <w:rFonts w:ascii="Helvetica" w:hAnsi="Helvetica" w:cs="Arial"/>
                <w:snapToGrid w:val="0"/>
                <w:sz w:val="16"/>
                <w:szCs w:val="16"/>
                <w:lang w:val="es-ES"/>
              </w:rPr>
            </w:pPr>
          </w:p>
        </w:tc>
        <w:tc>
          <w:tcPr>
            <w:tcW w:w="1276" w:type="dxa"/>
            <w:tcBorders>
              <w:top w:val="nil"/>
              <w:bottom w:val="nil"/>
            </w:tcBorders>
          </w:tcPr>
          <w:p w:rsidRPr="0061047A" w:rsidR="00AA0851" w:rsidP="00AA0851" w:rsidRDefault="00AA0851" w14:paraId="6C89E39F" w14:textId="04EE9B1C">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118.831,06</w:t>
            </w:r>
          </w:p>
        </w:tc>
      </w:tr>
      <w:tr w:rsidRPr="0061047A" w:rsidR="00AA0851" w:rsidTr="00E7661B" w14:paraId="0EB3FB34" w14:textId="00EE3F81">
        <w:trPr>
          <w:jc w:val="center"/>
        </w:trPr>
        <w:tc>
          <w:tcPr>
            <w:tcW w:w="2552" w:type="dxa"/>
            <w:tcBorders>
              <w:top w:val="nil"/>
              <w:bottom w:val="nil"/>
            </w:tcBorders>
          </w:tcPr>
          <w:p w:rsidRPr="0061047A" w:rsidR="00AA0851" w:rsidP="00AA0851" w:rsidRDefault="00AA0851" w14:paraId="561830D7" w14:textId="46F52B77">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Equipos proceso de información</w:t>
            </w:r>
          </w:p>
        </w:tc>
        <w:tc>
          <w:tcPr>
            <w:tcW w:w="1245" w:type="dxa"/>
            <w:tcBorders>
              <w:top w:val="nil"/>
              <w:bottom w:val="nil"/>
            </w:tcBorders>
          </w:tcPr>
          <w:p w:rsidRPr="0061047A" w:rsidR="00AA0851" w:rsidP="00AA0851" w:rsidRDefault="00AA0851" w14:paraId="40FB9396" w14:textId="726D51EF">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58.500,93</w:t>
            </w:r>
          </w:p>
        </w:tc>
        <w:tc>
          <w:tcPr>
            <w:tcW w:w="1165" w:type="dxa"/>
            <w:tcBorders>
              <w:top w:val="nil"/>
              <w:bottom w:val="nil"/>
            </w:tcBorders>
          </w:tcPr>
          <w:p w:rsidRPr="0061047A" w:rsidR="00AA0851" w:rsidP="00AA0851" w:rsidRDefault="00AA0851" w14:paraId="0E59A741" w14:textId="3596EE1F">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4.565,64</w:t>
            </w:r>
          </w:p>
        </w:tc>
        <w:tc>
          <w:tcPr>
            <w:tcW w:w="1275" w:type="dxa"/>
            <w:tcBorders>
              <w:top w:val="nil"/>
              <w:bottom w:val="nil"/>
            </w:tcBorders>
          </w:tcPr>
          <w:p w:rsidRPr="0061047A" w:rsidR="00AA0851" w:rsidP="00AA0851" w:rsidRDefault="00AA0851" w14:paraId="20722036" w14:textId="77777777">
            <w:pPr>
              <w:widowControl w:val="0"/>
              <w:jc w:val="right"/>
              <w:rPr>
                <w:rFonts w:ascii="Helvetica" w:hAnsi="Helvetica" w:cs="Arial"/>
                <w:snapToGrid w:val="0"/>
                <w:sz w:val="16"/>
                <w:szCs w:val="16"/>
                <w:lang w:val="es-ES"/>
              </w:rPr>
            </w:pPr>
          </w:p>
        </w:tc>
        <w:tc>
          <w:tcPr>
            <w:tcW w:w="1276" w:type="dxa"/>
            <w:tcBorders>
              <w:top w:val="nil"/>
              <w:bottom w:val="nil"/>
            </w:tcBorders>
          </w:tcPr>
          <w:p w:rsidRPr="0061047A" w:rsidR="00AA0851" w:rsidP="00AA0851" w:rsidRDefault="00AA0851" w14:paraId="277355EC" w14:textId="18A88438">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63.066,57</w:t>
            </w:r>
          </w:p>
        </w:tc>
        <w:tc>
          <w:tcPr>
            <w:tcW w:w="992" w:type="dxa"/>
            <w:tcBorders>
              <w:top w:val="nil"/>
              <w:bottom w:val="nil"/>
            </w:tcBorders>
          </w:tcPr>
          <w:p w:rsidRPr="0061047A" w:rsidR="00AA0851" w:rsidP="00AA0851" w:rsidRDefault="00AA0851" w14:paraId="0D9E8532" w14:textId="0C1BBFBC">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17.213,29</w:t>
            </w:r>
          </w:p>
        </w:tc>
        <w:tc>
          <w:tcPr>
            <w:tcW w:w="709" w:type="dxa"/>
            <w:tcBorders>
              <w:top w:val="nil"/>
              <w:bottom w:val="nil"/>
            </w:tcBorders>
          </w:tcPr>
          <w:p w:rsidRPr="0061047A" w:rsidR="00AA0851" w:rsidP="00AA0851" w:rsidRDefault="00AA0851" w14:paraId="7C9588C5" w14:textId="351F5221">
            <w:pPr>
              <w:widowControl w:val="0"/>
              <w:jc w:val="right"/>
              <w:rPr>
                <w:rFonts w:ascii="Helvetica" w:hAnsi="Helvetica" w:cs="Arial"/>
                <w:snapToGrid w:val="0"/>
                <w:sz w:val="16"/>
                <w:szCs w:val="16"/>
                <w:lang w:val="es-ES"/>
              </w:rPr>
            </w:pPr>
          </w:p>
        </w:tc>
        <w:tc>
          <w:tcPr>
            <w:tcW w:w="1276" w:type="dxa"/>
            <w:tcBorders>
              <w:top w:val="nil"/>
              <w:bottom w:val="nil"/>
            </w:tcBorders>
          </w:tcPr>
          <w:p w:rsidRPr="0061047A" w:rsidR="00AA0851" w:rsidP="00AA0851" w:rsidRDefault="00AA0851" w14:paraId="4F06EB57" w14:textId="4CE2B0CA">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80.279,86</w:t>
            </w:r>
          </w:p>
        </w:tc>
      </w:tr>
      <w:tr w:rsidRPr="0061047A" w:rsidR="00AA0851" w:rsidTr="00E7661B" w14:paraId="0FF8E1F4" w14:textId="577F3A47">
        <w:trPr>
          <w:jc w:val="center"/>
        </w:trPr>
        <w:tc>
          <w:tcPr>
            <w:tcW w:w="2552" w:type="dxa"/>
            <w:tcBorders>
              <w:top w:val="nil"/>
              <w:bottom w:val="nil"/>
            </w:tcBorders>
          </w:tcPr>
          <w:p w:rsidRPr="0061047A" w:rsidR="00AA0851" w:rsidP="00AA0851" w:rsidRDefault="00AA0851" w14:paraId="366FDB35" w14:textId="70E9AB27">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Otro Inmovilizado material</w:t>
            </w:r>
          </w:p>
        </w:tc>
        <w:tc>
          <w:tcPr>
            <w:tcW w:w="1245" w:type="dxa"/>
            <w:tcBorders>
              <w:top w:val="nil"/>
              <w:bottom w:val="nil"/>
            </w:tcBorders>
          </w:tcPr>
          <w:p w:rsidRPr="0061047A" w:rsidR="00AA0851" w:rsidP="00AA0851" w:rsidRDefault="00AA0851" w14:paraId="258C36BA" w14:textId="58955FD6">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12.708,84</w:t>
            </w:r>
          </w:p>
        </w:tc>
        <w:tc>
          <w:tcPr>
            <w:tcW w:w="1165" w:type="dxa"/>
            <w:tcBorders>
              <w:top w:val="nil"/>
              <w:bottom w:val="nil"/>
            </w:tcBorders>
          </w:tcPr>
          <w:p w:rsidRPr="0061047A" w:rsidR="00AA0851" w:rsidP="00AA0851" w:rsidRDefault="00AA0851" w14:paraId="0F1C50D2" w14:textId="59C4272E">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6.159,09</w:t>
            </w:r>
          </w:p>
        </w:tc>
        <w:tc>
          <w:tcPr>
            <w:tcW w:w="1275" w:type="dxa"/>
            <w:tcBorders>
              <w:top w:val="nil"/>
              <w:bottom w:val="nil"/>
            </w:tcBorders>
          </w:tcPr>
          <w:p w:rsidRPr="0061047A" w:rsidR="00AA0851" w:rsidP="00AA0851" w:rsidRDefault="00AA0851" w14:paraId="4C553432" w14:textId="551FFAA2">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668,85</w:t>
            </w:r>
          </w:p>
        </w:tc>
        <w:tc>
          <w:tcPr>
            <w:tcW w:w="1276" w:type="dxa"/>
            <w:tcBorders>
              <w:top w:val="nil"/>
              <w:bottom w:val="nil"/>
            </w:tcBorders>
          </w:tcPr>
          <w:p w:rsidRPr="0061047A" w:rsidR="00AA0851" w:rsidP="00AA0851" w:rsidRDefault="00AA0851" w14:paraId="1B5466CF" w14:textId="733954A6">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18.199,08</w:t>
            </w:r>
          </w:p>
        </w:tc>
        <w:tc>
          <w:tcPr>
            <w:tcW w:w="992" w:type="dxa"/>
            <w:tcBorders>
              <w:top w:val="nil"/>
              <w:bottom w:val="nil"/>
            </w:tcBorders>
          </w:tcPr>
          <w:p w:rsidRPr="0061047A" w:rsidR="00AA0851" w:rsidP="00AA0851" w:rsidRDefault="00AA0851" w14:paraId="6811E099" w14:textId="14925833">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8.955,33</w:t>
            </w:r>
          </w:p>
        </w:tc>
        <w:tc>
          <w:tcPr>
            <w:tcW w:w="709" w:type="dxa"/>
            <w:tcBorders>
              <w:top w:val="nil"/>
              <w:bottom w:val="nil"/>
            </w:tcBorders>
          </w:tcPr>
          <w:p w:rsidRPr="0061047A" w:rsidR="00AA0851" w:rsidP="00AA0851" w:rsidRDefault="00AA0851" w14:paraId="78165124" w14:textId="4D4E5732">
            <w:pPr>
              <w:widowControl w:val="0"/>
              <w:jc w:val="right"/>
              <w:rPr>
                <w:rFonts w:ascii="Helvetica" w:hAnsi="Helvetica" w:cs="Arial"/>
                <w:snapToGrid w:val="0"/>
                <w:sz w:val="16"/>
                <w:szCs w:val="16"/>
                <w:lang w:val="es-ES"/>
              </w:rPr>
            </w:pPr>
          </w:p>
        </w:tc>
        <w:tc>
          <w:tcPr>
            <w:tcW w:w="1276" w:type="dxa"/>
            <w:tcBorders>
              <w:top w:val="nil"/>
              <w:bottom w:val="nil"/>
            </w:tcBorders>
          </w:tcPr>
          <w:p w:rsidRPr="0061047A" w:rsidR="00AA0851" w:rsidP="00AA0851" w:rsidRDefault="00AA0851" w14:paraId="46EB9AA5" w14:textId="528C6ED6">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27.154,41</w:t>
            </w:r>
          </w:p>
        </w:tc>
      </w:tr>
      <w:tr w:rsidRPr="0061047A" w:rsidR="00AA0851" w:rsidTr="00E7661B" w14:paraId="3D3B1B9C" w14:textId="57989883">
        <w:trPr>
          <w:jc w:val="center"/>
        </w:trPr>
        <w:tc>
          <w:tcPr>
            <w:tcW w:w="2552" w:type="dxa"/>
            <w:tcBorders>
              <w:top w:val="nil"/>
            </w:tcBorders>
          </w:tcPr>
          <w:p w:rsidRPr="0061047A" w:rsidR="00AA0851" w:rsidP="00AA0851" w:rsidRDefault="00AA0851" w14:paraId="7C074EC7" w14:textId="6DC354FF">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Construcción en curso</w:t>
            </w:r>
          </w:p>
        </w:tc>
        <w:tc>
          <w:tcPr>
            <w:tcW w:w="1245" w:type="dxa"/>
            <w:tcBorders>
              <w:top w:val="nil"/>
            </w:tcBorders>
          </w:tcPr>
          <w:p w:rsidRPr="0061047A" w:rsidR="00AA0851" w:rsidP="00AA0851" w:rsidRDefault="00AA0851" w14:paraId="7286A234" w14:textId="0DB985F2">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0,00</w:t>
            </w:r>
          </w:p>
        </w:tc>
        <w:tc>
          <w:tcPr>
            <w:tcW w:w="1165" w:type="dxa"/>
            <w:tcBorders>
              <w:top w:val="nil"/>
            </w:tcBorders>
          </w:tcPr>
          <w:p w:rsidRPr="0061047A" w:rsidR="00AA0851" w:rsidP="00AA0851" w:rsidRDefault="00AA0851" w14:paraId="32098DCB" w14:textId="21544F49">
            <w:pPr>
              <w:widowControl w:val="0"/>
              <w:jc w:val="right"/>
              <w:rPr>
                <w:rFonts w:ascii="Helvetica" w:hAnsi="Helvetica" w:cs="Arial"/>
                <w:snapToGrid w:val="0"/>
                <w:sz w:val="16"/>
                <w:szCs w:val="16"/>
                <w:lang w:val="es-ES"/>
              </w:rPr>
            </w:pPr>
          </w:p>
        </w:tc>
        <w:tc>
          <w:tcPr>
            <w:tcW w:w="1275" w:type="dxa"/>
            <w:tcBorders>
              <w:top w:val="nil"/>
            </w:tcBorders>
          </w:tcPr>
          <w:p w:rsidRPr="0061047A" w:rsidR="00AA0851" w:rsidP="00AA0851" w:rsidRDefault="00AA0851" w14:paraId="3391639D" w14:textId="3A726A1A">
            <w:pPr>
              <w:widowControl w:val="0"/>
              <w:jc w:val="right"/>
              <w:rPr>
                <w:rFonts w:ascii="Helvetica" w:hAnsi="Helvetica" w:cs="Arial"/>
                <w:snapToGrid w:val="0"/>
                <w:sz w:val="16"/>
                <w:szCs w:val="16"/>
                <w:lang w:val="es-ES"/>
              </w:rPr>
            </w:pPr>
          </w:p>
        </w:tc>
        <w:tc>
          <w:tcPr>
            <w:tcW w:w="1276" w:type="dxa"/>
            <w:tcBorders>
              <w:top w:val="nil"/>
            </w:tcBorders>
          </w:tcPr>
          <w:p w:rsidRPr="0061047A" w:rsidR="00AA0851" w:rsidP="00AA0851" w:rsidRDefault="00AA0851" w14:paraId="0A6AC603" w14:textId="525D4554">
            <w:pPr>
              <w:widowControl w:val="0"/>
              <w:jc w:val="right"/>
              <w:rPr>
                <w:rFonts w:ascii="Helvetica" w:hAnsi="Helvetica" w:cs="Arial"/>
                <w:snapToGrid w:val="0"/>
                <w:sz w:val="16"/>
                <w:szCs w:val="16"/>
                <w:lang w:val="es-ES"/>
              </w:rPr>
            </w:pPr>
          </w:p>
        </w:tc>
        <w:tc>
          <w:tcPr>
            <w:tcW w:w="992" w:type="dxa"/>
            <w:tcBorders>
              <w:top w:val="nil"/>
            </w:tcBorders>
          </w:tcPr>
          <w:p w:rsidRPr="0061047A" w:rsidR="00AA0851" w:rsidP="00AA0851" w:rsidRDefault="00AA0851" w14:paraId="521A28DC" w14:textId="77777777">
            <w:pPr>
              <w:widowControl w:val="0"/>
              <w:jc w:val="right"/>
              <w:rPr>
                <w:rFonts w:ascii="Helvetica" w:hAnsi="Helvetica" w:cs="Arial"/>
                <w:snapToGrid w:val="0"/>
                <w:sz w:val="16"/>
                <w:szCs w:val="16"/>
                <w:lang w:val="es-ES"/>
              </w:rPr>
            </w:pPr>
          </w:p>
        </w:tc>
        <w:tc>
          <w:tcPr>
            <w:tcW w:w="709" w:type="dxa"/>
            <w:tcBorders>
              <w:top w:val="nil"/>
            </w:tcBorders>
          </w:tcPr>
          <w:p w:rsidRPr="0061047A" w:rsidR="00AA0851" w:rsidP="00AA0851" w:rsidRDefault="00AA0851" w14:paraId="5C98972D" w14:textId="10E23BBB">
            <w:pPr>
              <w:widowControl w:val="0"/>
              <w:jc w:val="right"/>
              <w:rPr>
                <w:rFonts w:ascii="Helvetica" w:hAnsi="Helvetica" w:cs="Arial"/>
                <w:snapToGrid w:val="0"/>
                <w:sz w:val="16"/>
                <w:szCs w:val="16"/>
                <w:lang w:val="es-ES"/>
              </w:rPr>
            </w:pPr>
          </w:p>
        </w:tc>
        <w:tc>
          <w:tcPr>
            <w:tcW w:w="1276" w:type="dxa"/>
            <w:tcBorders>
              <w:top w:val="nil"/>
            </w:tcBorders>
          </w:tcPr>
          <w:p w:rsidRPr="0061047A" w:rsidR="00AA0851" w:rsidP="00AA0851" w:rsidRDefault="00AA0851" w14:paraId="141FBB00" w14:textId="0B33C852">
            <w:pPr>
              <w:widowControl w:val="0"/>
              <w:jc w:val="right"/>
              <w:rPr>
                <w:rFonts w:ascii="Helvetica" w:hAnsi="Helvetica" w:cs="Arial"/>
                <w:snapToGrid w:val="0"/>
                <w:sz w:val="16"/>
                <w:szCs w:val="16"/>
                <w:lang w:val="es-ES"/>
              </w:rPr>
            </w:pPr>
          </w:p>
        </w:tc>
      </w:tr>
      <w:tr w:rsidRPr="0061047A" w:rsidR="00AA0851" w:rsidTr="00E7661B" w14:paraId="5D8CBDAB" w14:textId="2055A793">
        <w:trPr>
          <w:jc w:val="center"/>
        </w:trPr>
        <w:tc>
          <w:tcPr>
            <w:tcW w:w="2552" w:type="dxa"/>
            <w:tcBorders>
              <w:top w:val="nil"/>
            </w:tcBorders>
          </w:tcPr>
          <w:p w:rsidRPr="0061047A" w:rsidR="00AA0851" w:rsidP="00AA0851" w:rsidRDefault="00AA0851" w14:paraId="25AB05B2" w14:textId="7C8E730F">
            <w:pPr>
              <w:widowControl w:val="0"/>
              <w:rPr>
                <w:rFonts w:ascii="Helvetica" w:hAnsi="Helvetica" w:cs="Arial"/>
                <w:snapToGrid w:val="0"/>
                <w:sz w:val="18"/>
                <w:szCs w:val="18"/>
                <w:lang w:val="es-ES"/>
              </w:rPr>
            </w:pPr>
            <w:r w:rsidRPr="0061047A">
              <w:rPr>
                <w:rFonts w:ascii="Helvetica" w:hAnsi="Helvetica" w:cs="Arial"/>
                <w:snapToGrid w:val="0"/>
                <w:sz w:val="18"/>
                <w:szCs w:val="18"/>
                <w:lang w:val="es-ES"/>
              </w:rPr>
              <w:t>TOTAL</w:t>
            </w:r>
          </w:p>
        </w:tc>
        <w:tc>
          <w:tcPr>
            <w:tcW w:w="1245" w:type="dxa"/>
            <w:tcBorders>
              <w:top w:val="nil"/>
            </w:tcBorders>
          </w:tcPr>
          <w:p w:rsidRPr="0061047A" w:rsidR="00AA0851" w:rsidP="00AA0851" w:rsidRDefault="00AA0851" w14:paraId="5CAB5B09" w14:textId="3F910A49">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3.189.380,94</w:t>
            </w:r>
          </w:p>
        </w:tc>
        <w:tc>
          <w:tcPr>
            <w:tcW w:w="1165" w:type="dxa"/>
            <w:tcBorders>
              <w:top w:val="nil"/>
            </w:tcBorders>
          </w:tcPr>
          <w:p w:rsidRPr="0061047A" w:rsidR="00AA0851" w:rsidP="00AA0851" w:rsidRDefault="00AA0851" w14:paraId="34D04ACD" w14:textId="77777777">
            <w:pPr>
              <w:widowControl w:val="0"/>
              <w:jc w:val="right"/>
              <w:rPr>
                <w:rFonts w:ascii="Helvetica" w:hAnsi="Helvetica" w:cs="Arial"/>
                <w:snapToGrid w:val="0"/>
                <w:sz w:val="16"/>
                <w:szCs w:val="16"/>
                <w:lang w:val="es-ES"/>
              </w:rPr>
            </w:pPr>
          </w:p>
        </w:tc>
        <w:tc>
          <w:tcPr>
            <w:tcW w:w="1275" w:type="dxa"/>
            <w:tcBorders>
              <w:top w:val="nil"/>
            </w:tcBorders>
          </w:tcPr>
          <w:p w:rsidRPr="0061047A" w:rsidR="00AA0851" w:rsidP="00AA0851" w:rsidRDefault="00AA0851" w14:paraId="35D26ED8" w14:textId="77777777">
            <w:pPr>
              <w:widowControl w:val="0"/>
              <w:jc w:val="right"/>
              <w:rPr>
                <w:rFonts w:ascii="Helvetica" w:hAnsi="Helvetica" w:cs="Arial"/>
                <w:snapToGrid w:val="0"/>
                <w:sz w:val="16"/>
                <w:szCs w:val="16"/>
                <w:lang w:val="es-ES"/>
              </w:rPr>
            </w:pPr>
          </w:p>
        </w:tc>
        <w:tc>
          <w:tcPr>
            <w:tcW w:w="1276" w:type="dxa"/>
            <w:tcBorders>
              <w:top w:val="nil"/>
            </w:tcBorders>
          </w:tcPr>
          <w:p w:rsidRPr="0061047A" w:rsidR="00AA0851" w:rsidP="00AA0851" w:rsidRDefault="00AA0851" w14:paraId="64F31C2C" w14:textId="6F486838">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3.209.788,98</w:t>
            </w:r>
          </w:p>
        </w:tc>
        <w:tc>
          <w:tcPr>
            <w:tcW w:w="992" w:type="dxa"/>
            <w:tcBorders>
              <w:top w:val="nil"/>
            </w:tcBorders>
          </w:tcPr>
          <w:p w:rsidRPr="0061047A" w:rsidR="00AA0851" w:rsidP="00AA0851" w:rsidRDefault="00AA0851" w14:paraId="653147A8" w14:textId="0CE18E5F">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26.280,44</w:t>
            </w:r>
          </w:p>
        </w:tc>
        <w:tc>
          <w:tcPr>
            <w:tcW w:w="709" w:type="dxa"/>
            <w:tcBorders>
              <w:top w:val="nil"/>
            </w:tcBorders>
          </w:tcPr>
          <w:p w:rsidRPr="0061047A" w:rsidR="00AA0851" w:rsidP="00AA0851" w:rsidRDefault="00AA0851" w14:paraId="61B7BFD1" w14:textId="509E550A">
            <w:pPr>
              <w:widowControl w:val="0"/>
              <w:jc w:val="right"/>
              <w:rPr>
                <w:rFonts w:ascii="Helvetica" w:hAnsi="Helvetica" w:cs="Arial"/>
                <w:snapToGrid w:val="0"/>
                <w:sz w:val="16"/>
                <w:szCs w:val="16"/>
                <w:lang w:val="es-ES"/>
              </w:rPr>
            </w:pPr>
          </w:p>
        </w:tc>
        <w:tc>
          <w:tcPr>
            <w:tcW w:w="1276" w:type="dxa"/>
            <w:tcBorders>
              <w:top w:val="nil"/>
            </w:tcBorders>
          </w:tcPr>
          <w:p w:rsidRPr="0061047A" w:rsidR="00AA0851" w:rsidP="00AA0851" w:rsidRDefault="00AA0851" w14:paraId="110A6B34" w14:textId="2C383E9B">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3.236.069,42</w:t>
            </w:r>
          </w:p>
        </w:tc>
      </w:tr>
      <w:tr w:rsidRPr="0061047A" w:rsidR="00AA0851" w:rsidTr="00E7661B" w14:paraId="474EB5EF" w14:textId="57BF513A">
        <w:trPr>
          <w:jc w:val="center"/>
        </w:trPr>
        <w:tc>
          <w:tcPr>
            <w:tcW w:w="2552" w:type="dxa"/>
            <w:tcBorders>
              <w:top w:val="nil"/>
            </w:tcBorders>
          </w:tcPr>
          <w:p w:rsidRPr="0061047A" w:rsidR="00AA0851" w:rsidP="00AA0851" w:rsidRDefault="00AA0851" w14:paraId="402C4A3E" w14:textId="77777777">
            <w:pPr>
              <w:widowControl w:val="0"/>
              <w:rPr>
                <w:rFonts w:ascii="Helvetica" w:hAnsi="Helvetica" w:cs="Arial"/>
                <w:snapToGrid w:val="0"/>
                <w:sz w:val="18"/>
                <w:szCs w:val="18"/>
                <w:lang w:val="es-ES"/>
              </w:rPr>
            </w:pPr>
          </w:p>
        </w:tc>
        <w:tc>
          <w:tcPr>
            <w:tcW w:w="1245" w:type="dxa"/>
            <w:tcBorders>
              <w:top w:val="nil"/>
            </w:tcBorders>
          </w:tcPr>
          <w:p w:rsidRPr="0061047A" w:rsidR="00AA0851" w:rsidP="00AA0851" w:rsidRDefault="00AA0851" w14:paraId="1E67BEC6" w14:textId="77777777">
            <w:pPr>
              <w:widowControl w:val="0"/>
              <w:jc w:val="right"/>
              <w:rPr>
                <w:rFonts w:ascii="Helvetica" w:hAnsi="Helvetica" w:cs="Arial"/>
                <w:snapToGrid w:val="0"/>
                <w:sz w:val="18"/>
                <w:szCs w:val="18"/>
                <w:lang w:val="es-ES"/>
              </w:rPr>
            </w:pPr>
          </w:p>
        </w:tc>
        <w:tc>
          <w:tcPr>
            <w:tcW w:w="1165" w:type="dxa"/>
            <w:tcBorders>
              <w:top w:val="nil"/>
            </w:tcBorders>
          </w:tcPr>
          <w:p w:rsidRPr="0061047A" w:rsidR="00AA0851" w:rsidP="00AA0851" w:rsidRDefault="00AA0851" w14:paraId="0D0E70F3" w14:textId="77777777">
            <w:pPr>
              <w:widowControl w:val="0"/>
              <w:jc w:val="right"/>
              <w:rPr>
                <w:rFonts w:ascii="Helvetica" w:hAnsi="Helvetica" w:cs="Arial"/>
                <w:snapToGrid w:val="0"/>
                <w:sz w:val="18"/>
                <w:szCs w:val="18"/>
                <w:lang w:val="es-ES"/>
              </w:rPr>
            </w:pPr>
          </w:p>
        </w:tc>
        <w:tc>
          <w:tcPr>
            <w:tcW w:w="1275" w:type="dxa"/>
            <w:tcBorders>
              <w:top w:val="nil"/>
            </w:tcBorders>
          </w:tcPr>
          <w:p w:rsidRPr="0061047A" w:rsidR="00AA0851" w:rsidP="00AA0851" w:rsidRDefault="00AA0851" w14:paraId="7E0FC489" w14:textId="77777777">
            <w:pPr>
              <w:widowControl w:val="0"/>
              <w:jc w:val="right"/>
              <w:rPr>
                <w:rFonts w:ascii="Helvetica" w:hAnsi="Helvetica" w:cs="Arial"/>
                <w:snapToGrid w:val="0"/>
                <w:sz w:val="18"/>
                <w:szCs w:val="18"/>
                <w:lang w:val="es-ES"/>
              </w:rPr>
            </w:pPr>
          </w:p>
        </w:tc>
        <w:tc>
          <w:tcPr>
            <w:tcW w:w="1276" w:type="dxa"/>
            <w:tcBorders>
              <w:top w:val="nil"/>
            </w:tcBorders>
          </w:tcPr>
          <w:p w:rsidRPr="0061047A" w:rsidR="00AA0851" w:rsidP="00AA0851" w:rsidRDefault="00AA0851" w14:paraId="3DF3A6B1" w14:textId="77777777">
            <w:pPr>
              <w:widowControl w:val="0"/>
              <w:jc w:val="right"/>
              <w:rPr>
                <w:rFonts w:ascii="Helvetica" w:hAnsi="Helvetica" w:cs="Arial"/>
                <w:snapToGrid w:val="0"/>
                <w:sz w:val="18"/>
                <w:szCs w:val="18"/>
                <w:lang w:val="es-ES"/>
              </w:rPr>
            </w:pPr>
          </w:p>
        </w:tc>
        <w:tc>
          <w:tcPr>
            <w:tcW w:w="992" w:type="dxa"/>
            <w:tcBorders>
              <w:top w:val="nil"/>
            </w:tcBorders>
          </w:tcPr>
          <w:p w:rsidRPr="0061047A" w:rsidR="00AA0851" w:rsidP="00AA0851" w:rsidRDefault="00AA0851" w14:paraId="6F5697A2" w14:textId="77777777">
            <w:pPr>
              <w:widowControl w:val="0"/>
              <w:jc w:val="right"/>
              <w:rPr>
                <w:rFonts w:ascii="Helvetica" w:hAnsi="Helvetica" w:cs="Arial"/>
                <w:snapToGrid w:val="0"/>
                <w:sz w:val="18"/>
                <w:szCs w:val="18"/>
                <w:lang w:val="es-ES"/>
              </w:rPr>
            </w:pPr>
          </w:p>
        </w:tc>
        <w:tc>
          <w:tcPr>
            <w:tcW w:w="709" w:type="dxa"/>
            <w:tcBorders>
              <w:top w:val="nil"/>
            </w:tcBorders>
          </w:tcPr>
          <w:p w:rsidRPr="0061047A" w:rsidR="00AA0851" w:rsidP="00AA0851" w:rsidRDefault="00AA0851" w14:paraId="6FD36DD7" w14:textId="2E96EEDE">
            <w:pPr>
              <w:widowControl w:val="0"/>
              <w:jc w:val="right"/>
              <w:rPr>
                <w:rFonts w:ascii="Helvetica" w:hAnsi="Helvetica" w:cs="Arial"/>
                <w:snapToGrid w:val="0"/>
                <w:sz w:val="18"/>
                <w:szCs w:val="18"/>
                <w:lang w:val="es-ES"/>
              </w:rPr>
            </w:pPr>
          </w:p>
        </w:tc>
        <w:tc>
          <w:tcPr>
            <w:tcW w:w="1276" w:type="dxa"/>
            <w:tcBorders>
              <w:top w:val="nil"/>
            </w:tcBorders>
          </w:tcPr>
          <w:p w:rsidRPr="0061047A" w:rsidR="00AA0851" w:rsidP="00AA0851" w:rsidRDefault="00AA0851" w14:paraId="619C05C5" w14:textId="6146AFCE">
            <w:pPr>
              <w:widowControl w:val="0"/>
              <w:jc w:val="right"/>
              <w:rPr>
                <w:rFonts w:ascii="Helvetica" w:hAnsi="Helvetica" w:cs="Arial"/>
                <w:snapToGrid w:val="0"/>
                <w:sz w:val="18"/>
                <w:szCs w:val="18"/>
                <w:lang w:val="es-ES"/>
              </w:rPr>
            </w:pPr>
          </w:p>
        </w:tc>
      </w:tr>
      <w:tr w:rsidRPr="0061047A" w:rsidR="00AA0851" w:rsidTr="00E7661B" w14:paraId="226C860E" w14:textId="39963F64">
        <w:trPr>
          <w:jc w:val="center"/>
        </w:trPr>
        <w:tc>
          <w:tcPr>
            <w:tcW w:w="2552" w:type="dxa"/>
            <w:shd w:val="clear" w:color="auto" w:fill="D9D9D9" w:themeFill="background1" w:themeFillShade="D9"/>
          </w:tcPr>
          <w:p w:rsidRPr="0061047A" w:rsidR="00AA0851" w:rsidP="00AA0851" w:rsidRDefault="00AA0851" w14:paraId="76077374" w14:textId="54FA03C0">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AMORTIZACIÓN</w:t>
            </w:r>
          </w:p>
        </w:tc>
        <w:tc>
          <w:tcPr>
            <w:tcW w:w="1245" w:type="dxa"/>
            <w:shd w:val="clear" w:color="auto" w:fill="D9D9D9" w:themeFill="background1" w:themeFillShade="D9"/>
          </w:tcPr>
          <w:p w:rsidRPr="0061047A" w:rsidR="00AA0851" w:rsidP="00AA0851" w:rsidRDefault="00AA0851" w14:paraId="054BA5C4" w14:textId="094740B8">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31/12/2022</w:t>
            </w:r>
          </w:p>
        </w:tc>
        <w:tc>
          <w:tcPr>
            <w:tcW w:w="1165" w:type="dxa"/>
            <w:shd w:val="clear" w:color="auto" w:fill="D9D9D9" w:themeFill="background1" w:themeFillShade="D9"/>
          </w:tcPr>
          <w:p w:rsidRPr="0061047A" w:rsidR="00AA0851" w:rsidP="00AA0851" w:rsidRDefault="00AA0851" w14:paraId="4222F4EB" w14:textId="16BFE46C">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Altas</w:t>
            </w:r>
          </w:p>
        </w:tc>
        <w:tc>
          <w:tcPr>
            <w:tcW w:w="1275" w:type="dxa"/>
            <w:shd w:val="clear" w:color="auto" w:fill="D9D9D9" w:themeFill="background1" w:themeFillShade="D9"/>
          </w:tcPr>
          <w:p w:rsidRPr="0061047A" w:rsidR="00AA0851" w:rsidP="00AA0851" w:rsidRDefault="00AA0851" w14:paraId="521AB55C" w14:textId="6108231C">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Bajas</w:t>
            </w:r>
          </w:p>
        </w:tc>
        <w:tc>
          <w:tcPr>
            <w:tcW w:w="1276" w:type="dxa"/>
            <w:shd w:val="clear" w:color="auto" w:fill="D9D9D9" w:themeFill="background1" w:themeFillShade="D9"/>
          </w:tcPr>
          <w:p w:rsidRPr="0061047A" w:rsidR="00AA0851" w:rsidP="00AA0851" w:rsidRDefault="00AA0851" w14:paraId="65AC6A07" w14:textId="468EB845">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31/12/2023</w:t>
            </w:r>
          </w:p>
        </w:tc>
        <w:tc>
          <w:tcPr>
            <w:tcW w:w="992" w:type="dxa"/>
            <w:shd w:val="clear" w:color="auto" w:fill="D9D9D9" w:themeFill="background1" w:themeFillShade="D9"/>
          </w:tcPr>
          <w:p w:rsidRPr="0061047A" w:rsidR="00AA0851" w:rsidP="00AA0851" w:rsidRDefault="00AA0851" w14:paraId="7E3FCB6C" w14:textId="7DD256A2">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Altas</w:t>
            </w:r>
          </w:p>
        </w:tc>
        <w:tc>
          <w:tcPr>
            <w:tcW w:w="709" w:type="dxa"/>
            <w:shd w:val="clear" w:color="auto" w:fill="D9D9D9" w:themeFill="background1" w:themeFillShade="D9"/>
          </w:tcPr>
          <w:p w:rsidRPr="0061047A" w:rsidR="00AA0851" w:rsidP="00AA0851" w:rsidRDefault="00AA0851" w14:paraId="66194EFF" w14:textId="7D38CCA4">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Bajas</w:t>
            </w:r>
          </w:p>
        </w:tc>
        <w:tc>
          <w:tcPr>
            <w:tcW w:w="1276" w:type="dxa"/>
            <w:shd w:val="clear" w:color="auto" w:fill="D9D9D9" w:themeFill="background1" w:themeFillShade="D9"/>
          </w:tcPr>
          <w:p w:rsidRPr="0061047A" w:rsidR="00AA0851" w:rsidP="00AA0851" w:rsidRDefault="00AA0851" w14:paraId="540ABD96" w14:textId="70586764">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31/12/2024</w:t>
            </w:r>
          </w:p>
        </w:tc>
      </w:tr>
      <w:tr w:rsidRPr="0061047A" w:rsidR="00AA0851" w:rsidTr="00E7661B" w14:paraId="10149163" w14:textId="3B1810AA">
        <w:trPr>
          <w:jc w:val="center"/>
        </w:trPr>
        <w:tc>
          <w:tcPr>
            <w:tcW w:w="2552" w:type="dxa"/>
            <w:tcBorders>
              <w:bottom w:val="nil"/>
            </w:tcBorders>
          </w:tcPr>
          <w:p w:rsidRPr="0061047A" w:rsidR="00AA0851" w:rsidP="00AA0851" w:rsidRDefault="00AA0851" w14:paraId="1C297121" w14:textId="6B0ABC80">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Construcciones</w:t>
            </w:r>
          </w:p>
        </w:tc>
        <w:tc>
          <w:tcPr>
            <w:tcW w:w="1245" w:type="dxa"/>
            <w:tcBorders>
              <w:bottom w:val="nil"/>
            </w:tcBorders>
          </w:tcPr>
          <w:p w:rsidRPr="0061047A" w:rsidR="00AA0851" w:rsidP="00AA0851" w:rsidRDefault="00AA0851" w14:paraId="051DD171" w14:textId="6C400C46">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3.622,86</w:t>
            </w:r>
          </w:p>
        </w:tc>
        <w:tc>
          <w:tcPr>
            <w:tcW w:w="1165" w:type="dxa"/>
            <w:tcBorders>
              <w:bottom w:val="nil"/>
            </w:tcBorders>
          </w:tcPr>
          <w:p w:rsidRPr="0061047A" w:rsidR="00AA0851" w:rsidP="00AA0851" w:rsidRDefault="00AA0851" w14:paraId="63F87DD7" w14:textId="2A277030">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43.510,85</w:t>
            </w:r>
          </w:p>
        </w:tc>
        <w:tc>
          <w:tcPr>
            <w:tcW w:w="1275" w:type="dxa"/>
            <w:tcBorders>
              <w:bottom w:val="nil"/>
            </w:tcBorders>
          </w:tcPr>
          <w:p w:rsidRPr="0061047A" w:rsidR="00AA0851" w:rsidP="00AA0851" w:rsidRDefault="00AA0851" w14:paraId="4F009E3C" w14:textId="77777777">
            <w:pPr>
              <w:widowControl w:val="0"/>
              <w:jc w:val="right"/>
              <w:rPr>
                <w:rFonts w:ascii="Helvetica" w:hAnsi="Helvetica" w:cs="Arial"/>
                <w:snapToGrid w:val="0"/>
                <w:sz w:val="16"/>
                <w:szCs w:val="16"/>
                <w:lang w:val="es-ES"/>
              </w:rPr>
            </w:pPr>
          </w:p>
        </w:tc>
        <w:tc>
          <w:tcPr>
            <w:tcW w:w="1276" w:type="dxa"/>
            <w:tcBorders>
              <w:bottom w:val="nil"/>
            </w:tcBorders>
          </w:tcPr>
          <w:p w:rsidRPr="0061047A" w:rsidR="00AA0851" w:rsidP="00AA0851" w:rsidRDefault="00AA0851" w14:paraId="65C34AAC" w14:textId="2DC01179">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47.133,71</w:t>
            </w:r>
          </w:p>
        </w:tc>
        <w:tc>
          <w:tcPr>
            <w:tcW w:w="992" w:type="dxa"/>
            <w:tcBorders>
              <w:bottom w:val="nil"/>
            </w:tcBorders>
          </w:tcPr>
          <w:p w:rsidRPr="0061047A" w:rsidR="00AA0851" w:rsidP="00AA0851" w:rsidRDefault="00AA0851" w14:paraId="78452965" w14:textId="0DA5A3DD">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43.621,34</w:t>
            </w:r>
          </w:p>
        </w:tc>
        <w:tc>
          <w:tcPr>
            <w:tcW w:w="709" w:type="dxa"/>
            <w:tcBorders>
              <w:bottom w:val="nil"/>
            </w:tcBorders>
          </w:tcPr>
          <w:p w:rsidRPr="0061047A" w:rsidR="00AA0851" w:rsidP="00AA0851" w:rsidRDefault="00AA0851" w14:paraId="1E7425FB" w14:textId="706BF28E">
            <w:pPr>
              <w:widowControl w:val="0"/>
              <w:jc w:val="right"/>
              <w:rPr>
                <w:rFonts w:ascii="Helvetica" w:hAnsi="Helvetica" w:cs="Arial"/>
                <w:snapToGrid w:val="0"/>
                <w:sz w:val="16"/>
                <w:szCs w:val="16"/>
                <w:lang w:val="es-ES"/>
              </w:rPr>
            </w:pPr>
          </w:p>
        </w:tc>
        <w:tc>
          <w:tcPr>
            <w:tcW w:w="1276" w:type="dxa"/>
            <w:tcBorders>
              <w:bottom w:val="nil"/>
            </w:tcBorders>
          </w:tcPr>
          <w:p w:rsidRPr="0061047A" w:rsidR="00AA0851" w:rsidP="00AA0851" w:rsidRDefault="00AA0851" w14:paraId="25441630" w14:textId="2649B3D1">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90.755,05</w:t>
            </w:r>
          </w:p>
        </w:tc>
      </w:tr>
      <w:tr w:rsidRPr="0061047A" w:rsidR="00AA0851" w:rsidTr="00E7661B" w14:paraId="0C038EED" w14:textId="4013ED67">
        <w:trPr>
          <w:jc w:val="center"/>
        </w:trPr>
        <w:tc>
          <w:tcPr>
            <w:tcW w:w="2552" w:type="dxa"/>
            <w:tcBorders>
              <w:top w:val="nil"/>
              <w:bottom w:val="nil"/>
            </w:tcBorders>
          </w:tcPr>
          <w:p w:rsidRPr="0061047A" w:rsidR="00AA0851" w:rsidP="00AA0851" w:rsidRDefault="00AA0851" w14:paraId="3AB93EB1" w14:textId="7FAF8844">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Instalaciones técnicas</w:t>
            </w:r>
          </w:p>
        </w:tc>
        <w:tc>
          <w:tcPr>
            <w:tcW w:w="1245" w:type="dxa"/>
            <w:tcBorders>
              <w:top w:val="nil"/>
              <w:bottom w:val="nil"/>
            </w:tcBorders>
          </w:tcPr>
          <w:p w:rsidRPr="0061047A" w:rsidR="00AA0851" w:rsidP="00AA0851" w:rsidRDefault="00AA0851" w14:paraId="5FCF3C1C" w14:textId="3C6B10AB">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14,86</w:t>
            </w:r>
          </w:p>
        </w:tc>
        <w:tc>
          <w:tcPr>
            <w:tcW w:w="1165" w:type="dxa"/>
            <w:tcBorders>
              <w:top w:val="nil"/>
              <w:bottom w:val="nil"/>
            </w:tcBorders>
          </w:tcPr>
          <w:p w:rsidRPr="0061047A" w:rsidR="00AA0851" w:rsidP="00AA0851" w:rsidRDefault="00AA0851" w14:paraId="2C41DF21" w14:textId="1AB90041">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178,32</w:t>
            </w:r>
          </w:p>
        </w:tc>
        <w:tc>
          <w:tcPr>
            <w:tcW w:w="1275" w:type="dxa"/>
            <w:tcBorders>
              <w:top w:val="nil"/>
              <w:bottom w:val="nil"/>
            </w:tcBorders>
          </w:tcPr>
          <w:p w:rsidRPr="0061047A" w:rsidR="00AA0851" w:rsidP="00AA0851" w:rsidRDefault="00AA0851" w14:paraId="7619D079" w14:textId="77777777">
            <w:pPr>
              <w:widowControl w:val="0"/>
              <w:jc w:val="right"/>
              <w:rPr>
                <w:rFonts w:ascii="Helvetica" w:hAnsi="Helvetica" w:cs="Arial"/>
                <w:snapToGrid w:val="0"/>
                <w:sz w:val="16"/>
                <w:szCs w:val="16"/>
                <w:lang w:val="es-ES"/>
              </w:rPr>
            </w:pPr>
          </w:p>
        </w:tc>
        <w:tc>
          <w:tcPr>
            <w:tcW w:w="1276" w:type="dxa"/>
            <w:tcBorders>
              <w:top w:val="nil"/>
              <w:bottom w:val="nil"/>
            </w:tcBorders>
          </w:tcPr>
          <w:p w:rsidRPr="0061047A" w:rsidR="00AA0851" w:rsidP="00AA0851" w:rsidRDefault="00AA0851" w14:paraId="575FA9D7" w14:textId="5A6EAC4C">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193,18</w:t>
            </w:r>
          </w:p>
        </w:tc>
        <w:tc>
          <w:tcPr>
            <w:tcW w:w="992" w:type="dxa"/>
            <w:tcBorders>
              <w:top w:val="nil"/>
              <w:bottom w:val="nil"/>
            </w:tcBorders>
          </w:tcPr>
          <w:p w:rsidRPr="0061047A" w:rsidR="00AA0851" w:rsidP="00AA0851" w:rsidRDefault="00E7415C" w14:paraId="32D552AB" w14:textId="04949C05">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178,28</w:t>
            </w:r>
          </w:p>
        </w:tc>
        <w:tc>
          <w:tcPr>
            <w:tcW w:w="709" w:type="dxa"/>
            <w:tcBorders>
              <w:top w:val="nil"/>
              <w:bottom w:val="nil"/>
            </w:tcBorders>
          </w:tcPr>
          <w:p w:rsidRPr="0061047A" w:rsidR="00AA0851" w:rsidP="00AA0851" w:rsidRDefault="00AA0851" w14:paraId="3C0DD12F" w14:textId="1051F29E">
            <w:pPr>
              <w:widowControl w:val="0"/>
              <w:jc w:val="right"/>
              <w:rPr>
                <w:rFonts w:ascii="Helvetica" w:hAnsi="Helvetica" w:cs="Arial"/>
                <w:snapToGrid w:val="0"/>
                <w:sz w:val="16"/>
                <w:szCs w:val="16"/>
                <w:lang w:val="es-ES"/>
              </w:rPr>
            </w:pPr>
          </w:p>
        </w:tc>
        <w:tc>
          <w:tcPr>
            <w:tcW w:w="1276" w:type="dxa"/>
            <w:tcBorders>
              <w:top w:val="nil"/>
              <w:bottom w:val="nil"/>
            </w:tcBorders>
          </w:tcPr>
          <w:p w:rsidRPr="0061047A" w:rsidR="00AA0851" w:rsidP="00AA0851" w:rsidRDefault="00E7415C" w14:paraId="57876A93" w14:textId="0B24CDA8">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371,46</w:t>
            </w:r>
          </w:p>
        </w:tc>
      </w:tr>
      <w:tr w:rsidRPr="0061047A" w:rsidR="00AA0851" w:rsidTr="00E7661B" w14:paraId="102060E0" w14:textId="0110614C">
        <w:trPr>
          <w:jc w:val="center"/>
        </w:trPr>
        <w:tc>
          <w:tcPr>
            <w:tcW w:w="2552" w:type="dxa"/>
            <w:tcBorders>
              <w:top w:val="nil"/>
              <w:bottom w:val="nil"/>
            </w:tcBorders>
          </w:tcPr>
          <w:p w:rsidRPr="0061047A" w:rsidR="00AA0851" w:rsidP="00AA0851" w:rsidRDefault="00AA0851" w14:paraId="695CD24D" w14:textId="7594D94F">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Otras instalaciones</w:t>
            </w:r>
          </w:p>
        </w:tc>
        <w:tc>
          <w:tcPr>
            <w:tcW w:w="1245" w:type="dxa"/>
            <w:tcBorders>
              <w:top w:val="nil"/>
              <w:bottom w:val="nil"/>
            </w:tcBorders>
          </w:tcPr>
          <w:p w:rsidRPr="0061047A" w:rsidR="00AA0851" w:rsidP="00AA0851" w:rsidRDefault="00AA0851" w14:paraId="610B658C" w14:textId="189E62A3">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1.093,58</w:t>
            </w:r>
          </w:p>
        </w:tc>
        <w:tc>
          <w:tcPr>
            <w:tcW w:w="1165" w:type="dxa"/>
            <w:tcBorders>
              <w:top w:val="nil"/>
              <w:bottom w:val="nil"/>
            </w:tcBorders>
          </w:tcPr>
          <w:p w:rsidRPr="0061047A" w:rsidR="00AA0851" w:rsidP="00AA0851" w:rsidRDefault="00AA0851" w14:paraId="0D43A386" w14:textId="5E54C4BA">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194,52</w:t>
            </w:r>
          </w:p>
        </w:tc>
        <w:tc>
          <w:tcPr>
            <w:tcW w:w="1275" w:type="dxa"/>
            <w:tcBorders>
              <w:top w:val="nil"/>
              <w:bottom w:val="nil"/>
            </w:tcBorders>
          </w:tcPr>
          <w:p w:rsidRPr="0061047A" w:rsidR="00AA0851" w:rsidP="00AA0851" w:rsidRDefault="00AA0851" w14:paraId="76E50239" w14:textId="750BEF5B">
            <w:pPr>
              <w:widowControl w:val="0"/>
              <w:jc w:val="right"/>
              <w:rPr>
                <w:rFonts w:ascii="Helvetica" w:hAnsi="Helvetica" w:cs="Arial"/>
                <w:snapToGrid w:val="0"/>
                <w:sz w:val="16"/>
                <w:szCs w:val="16"/>
                <w:lang w:val="es-ES"/>
              </w:rPr>
            </w:pPr>
          </w:p>
        </w:tc>
        <w:tc>
          <w:tcPr>
            <w:tcW w:w="1276" w:type="dxa"/>
            <w:tcBorders>
              <w:top w:val="nil"/>
              <w:bottom w:val="nil"/>
            </w:tcBorders>
          </w:tcPr>
          <w:p w:rsidRPr="0061047A" w:rsidR="00AA0851" w:rsidP="00AA0851" w:rsidRDefault="00AA0851" w14:paraId="4A934DE7" w14:textId="6BF63A78">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1.288,10</w:t>
            </w:r>
          </w:p>
        </w:tc>
        <w:tc>
          <w:tcPr>
            <w:tcW w:w="992" w:type="dxa"/>
            <w:tcBorders>
              <w:top w:val="nil"/>
              <w:bottom w:val="nil"/>
            </w:tcBorders>
          </w:tcPr>
          <w:p w:rsidRPr="0061047A" w:rsidR="00AA0851" w:rsidP="00AA0851" w:rsidRDefault="00AA0851" w14:paraId="414EBB61" w14:textId="31A972B3">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194,52</w:t>
            </w:r>
          </w:p>
        </w:tc>
        <w:tc>
          <w:tcPr>
            <w:tcW w:w="709" w:type="dxa"/>
            <w:tcBorders>
              <w:top w:val="nil"/>
              <w:bottom w:val="nil"/>
            </w:tcBorders>
          </w:tcPr>
          <w:p w:rsidRPr="0061047A" w:rsidR="00AA0851" w:rsidP="00AA0851" w:rsidRDefault="00AA0851" w14:paraId="2ADB788C" w14:textId="3CD13799">
            <w:pPr>
              <w:widowControl w:val="0"/>
              <w:jc w:val="right"/>
              <w:rPr>
                <w:rFonts w:ascii="Helvetica" w:hAnsi="Helvetica" w:cs="Arial"/>
                <w:snapToGrid w:val="0"/>
                <w:sz w:val="16"/>
                <w:szCs w:val="16"/>
                <w:lang w:val="es-ES"/>
              </w:rPr>
            </w:pPr>
          </w:p>
        </w:tc>
        <w:tc>
          <w:tcPr>
            <w:tcW w:w="1276" w:type="dxa"/>
            <w:tcBorders>
              <w:top w:val="nil"/>
              <w:bottom w:val="nil"/>
            </w:tcBorders>
          </w:tcPr>
          <w:p w:rsidRPr="0061047A" w:rsidR="00AA0851" w:rsidP="00AA0851" w:rsidRDefault="00E7415C" w14:paraId="6C71568E" w14:textId="40CD039C">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1.482,62</w:t>
            </w:r>
          </w:p>
        </w:tc>
      </w:tr>
      <w:tr w:rsidRPr="0061047A" w:rsidR="00AA0851" w:rsidTr="00E7661B" w14:paraId="4D956E63" w14:textId="53127D66">
        <w:trPr>
          <w:jc w:val="center"/>
        </w:trPr>
        <w:tc>
          <w:tcPr>
            <w:tcW w:w="2552" w:type="dxa"/>
            <w:tcBorders>
              <w:top w:val="nil"/>
              <w:bottom w:val="nil"/>
            </w:tcBorders>
          </w:tcPr>
          <w:p w:rsidRPr="0061047A" w:rsidR="00AA0851" w:rsidP="00AA0851" w:rsidRDefault="00AA0851" w14:paraId="5995108D" w14:textId="646C8EF8">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Mobiliario</w:t>
            </w:r>
          </w:p>
        </w:tc>
        <w:tc>
          <w:tcPr>
            <w:tcW w:w="1245" w:type="dxa"/>
            <w:tcBorders>
              <w:top w:val="nil"/>
              <w:bottom w:val="nil"/>
            </w:tcBorders>
          </w:tcPr>
          <w:p w:rsidRPr="0061047A" w:rsidR="00AA0851" w:rsidP="00AA0851" w:rsidRDefault="00AA0851" w14:paraId="6F54E53C" w14:textId="618C402A">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2.518,90</w:t>
            </w:r>
          </w:p>
        </w:tc>
        <w:tc>
          <w:tcPr>
            <w:tcW w:w="1165" w:type="dxa"/>
            <w:tcBorders>
              <w:top w:val="nil"/>
              <w:bottom w:val="nil"/>
            </w:tcBorders>
          </w:tcPr>
          <w:p w:rsidRPr="0061047A" w:rsidR="00AA0851" w:rsidP="00AA0851" w:rsidRDefault="00AA0851" w14:paraId="26EB1693" w14:textId="2B17DF4C">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11.314,20</w:t>
            </w:r>
          </w:p>
        </w:tc>
        <w:tc>
          <w:tcPr>
            <w:tcW w:w="1275" w:type="dxa"/>
            <w:tcBorders>
              <w:top w:val="nil"/>
              <w:bottom w:val="nil"/>
            </w:tcBorders>
          </w:tcPr>
          <w:p w:rsidRPr="0061047A" w:rsidR="00AA0851" w:rsidP="00AA0851" w:rsidRDefault="00AA0851" w14:paraId="23CDCEE9" w14:textId="4DDE3E6D">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3,67</w:t>
            </w:r>
          </w:p>
        </w:tc>
        <w:tc>
          <w:tcPr>
            <w:tcW w:w="1276" w:type="dxa"/>
            <w:tcBorders>
              <w:top w:val="nil"/>
              <w:bottom w:val="nil"/>
            </w:tcBorders>
          </w:tcPr>
          <w:p w:rsidRPr="0061047A" w:rsidR="00AA0851" w:rsidP="00AA0851" w:rsidRDefault="00AA0851" w14:paraId="29877B64" w14:textId="4249E31E">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13.829,43</w:t>
            </w:r>
          </w:p>
        </w:tc>
        <w:tc>
          <w:tcPr>
            <w:tcW w:w="992" w:type="dxa"/>
            <w:tcBorders>
              <w:top w:val="nil"/>
              <w:bottom w:val="nil"/>
            </w:tcBorders>
          </w:tcPr>
          <w:p w:rsidRPr="0061047A" w:rsidR="00AA0851" w:rsidP="00AA0851" w:rsidRDefault="00E7415C" w14:paraId="6EEE0DF2" w14:textId="5A52ED50">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11.993,86</w:t>
            </w:r>
          </w:p>
        </w:tc>
        <w:tc>
          <w:tcPr>
            <w:tcW w:w="709" w:type="dxa"/>
            <w:tcBorders>
              <w:top w:val="nil"/>
              <w:bottom w:val="nil"/>
            </w:tcBorders>
          </w:tcPr>
          <w:p w:rsidRPr="0061047A" w:rsidR="00AA0851" w:rsidP="00AA0851" w:rsidRDefault="00AA0851" w14:paraId="3176E4D7" w14:textId="3A66EEA1">
            <w:pPr>
              <w:widowControl w:val="0"/>
              <w:jc w:val="right"/>
              <w:rPr>
                <w:rFonts w:ascii="Helvetica" w:hAnsi="Helvetica" w:cs="Arial"/>
                <w:snapToGrid w:val="0"/>
                <w:sz w:val="16"/>
                <w:szCs w:val="16"/>
                <w:lang w:val="es-ES"/>
              </w:rPr>
            </w:pPr>
          </w:p>
        </w:tc>
        <w:tc>
          <w:tcPr>
            <w:tcW w:w="1276" w:type="dxa"/>
            <w:tcBorders>
              <w:top w:val="nil"/>
              <w:bottom w:val="nil"/>
            </w:tcBorders>
          </w:tcPr>
          <w:p w:rsidRPr="0061047A" w:rsidR="00AA0851" w:rsidP="00AA0851" w:rsidRDefault="00E7415C" w14:paraId="07618228" w14:textId="7E530C7A">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25.823,29</w:t>
            </w:r>
          </w:p>
        </w:tc>
      </w:tr>
      <w:tr w:rsidRPr="0061047A" w:rsidR="00AA0851" w:rsidTr="00E7661B" w14:paraId="65AACA86" w14:textId="42CAF2AD">
        <w:trPr>
          <w:jc w:val="center"/>
        </w:trPr>
        <w:tc>
          <w:tcPr>
            <w:tcW w:w="2552" w:type="dxa"/>
            <w:tcBorders>
              <w:top w:val="nil"/>
              <w:bottom w:val="nil"/>
            </w:tcBorders>
          </w:tcPr>
          <w:p w:rsidRPr="0061047A" w:rsidR="00AA0851" w:rsidP="00AA0851" w:rsidRDefault="00AA0851" w14:paraId="13B2124C" w14:textId="4CCB9524">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Equipos proceso de información</w:t>
            </w:r>
          </w:p>
        </w:tc>
        <w:tc>
          <w:tcPr>
            <w:tcW w:w="1245" w:type="dxa"/>
            <w:tcBorders>
              <w:top w:val="nil"/>
              <w:bottom w:val="nil"/>
            </w:tcBorders>
          </w:tcPr>
          <w:p w:rsidRPr="0061047A" w:rsidR="00AA0851" w:rsidP="00AA0851" w:rsidRDefault="00AA0851" w14:paraId="060034C2" w14:textId="7B9E7A9E">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32.702,71</w:t>
            </w:r>
          </w:p>
        </w:tc>
        <w:tc>
          <w:tcPr>
            <w:tcW w:w="1165" w:type="dxa"/>
            <w:tcBorders>
              <w:top w:val="nil"/>
              <w:bottom w:val="nil"/>
            </w:tcBorders>
          </w:tcPr>
          <w:p w:rsidRPr="0061047A" w:rsidR="00AA0851" w:rsidP="00AA0851" w:rsidRDefault="00AA0851" w14:paraId="50F4A8E7" w14:textId="7F737F61">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9.898,50</w:t>
            </w:r>
          </w:p>
        </w:tc>
        <w:tc>
          <w:tcPr>
            <w:tcW w:w="1275" w:type="dxa"/>
            <w:tcBorders>
              <w:top w:val="nil"/>
              <w:bottom w:val="nil"/>
            </w:tcBorders>
          </w:tcPr>
          <w:p w:rsidRPr="0061047A" w:rsidR="00AA0851" w:rsidP="00AA0851" w:rsidRDefault="00AA0851" w14:paraId="5500891F" w14:textId="0CEA96CA">
            <w:pPr>
              <w:widowControl w:val="0"/>
              <w:jc w:val="right"/>
              <w:rPr>
                <w:rFonts w:ascii="Helvetica" w:hAnsi="Helvetica" w:cs="Arial"/>
                <w:snapToGrid w:val="0"/>
                <w:sz w:val="16"/>
                <w:szCs w:val="16"/>
                <w:lang w:val="es-ES"/>
              </w:rPr>
            </w:pPr>
          </w:p>
        </w:tc>
        <w:tc>
          <w:tcPr>
            <w:tcW w:w="1276" w:type="dxa"/>
            <w:tcBorders>
              <w:top w:val="nil"/>
              <w:bottom w:val="nil"/>
            </w:tcBorders>
          </w:tcPr>
          <w:p w:rsidRPr="0061047A" w:rsidR="00AA0851" w:rsidP="00AA0851" w:rsidRDefault="00AA0851" w14:paraId="109956FC" w14:textId="1B3C93F0">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42.601,21</w:t>
            </w:r>
          </w:p>
        </w:tc>
        <w:tc>
          <w:tcPr>
            <w:tcW w:w="992" w:type="dxa"/>
            <w:tcBorders>
              <w:top w:val="nil"/>
              <w:bottom w:val="nil"/>
            </w:tcBorders>
          </w:tcPr>
          <w:p w:rsidRPr="0061047A" w:rsidR="00AA0851" w:rsidP="00AA0851" w:rsidRDefault="00E7415C" w14:paraId="564B6855" w14:textId="3E62B32F">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11.187,48</w:t>
            </w:r>
          </w:p>
        </w:tc>
        <w:tc>
          <w:tcPr>
            <w:tcW w:w="709" w:type="dxa"/>
            <w:tcBorders>
              <w:top w:val="nil"/>
              <w:bottom w:val="nil"/>
            </w:tcBorders>
          </w:tcPr>
          <w:p w:rsidRPr="0061047A" w:rsidR="00AA0851" w:rsidP="00AA0851" w:rsidRDefault="00AA0851" w14:paraId="60762C9B" w14:textId="3D99F4A6">
            <w:pPr>
              <w:widowControl w:val="0"/>
              <w:jc w:val="right"/>
              <w:rPr>
                <w:rFonts w:ascii="Helvetica" w:hAnsi="Helvetica" w:cs="Arial"/>
                <w:snapToGrid w:val="0"/>
                <w:sz w:val="16"/>
                <w:szCs w:val="16"/>
                <w:lang w:val="es-ES"/>
              </w:rPr>
            </w:pPr>
          </w:p>
        </w:tc>
        <w:tc>
          <w:tcPr>
            <w:tcW w:w="1276" w:type="dxa"/>
            <w:tcBorders>
              <w:top w:val="nil"/>
              <w:bottom w:val="nil"/>
            </w:tcBorders>
          </w:tcPr>
          <w:p w:rsidRPr="0061047A" w:rsidR="00AA0851" w:rsidP="00AA0851" w:rsidRDefault="00E7415C" w14:paraId="7ECCAEE3" w14:textId="63B8AAB3">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53.788,69</w:t>
            </w:r>
          </w:p>
        </w:tc>
      </w:tr>
      <w:tr w:rsidRPr="0061047A" w:rsidR="00AA0851" w:rsidTr="00E7661B" w14:paraId="1C64D4C1" w14:textId="0D5E24B7">
        <w:trPr>
          <w:jc w:val="center"/>
        </w:trPr>
        <w:tc>
          <w:tcPr>
            <w:tcW w:w="2552" w:type="dxa"/>
            <w:tcBorders>
              <w:top w:val="nil"/>
              <w:bottom w:val="single" w:color="auto" w:sz="4" w:space="0"/>
            </w:tcBorders>
          </w:tcPr>
          <w:p w:rsidRPr="0061047A" w:rsidR="00AA0851" w:rsidP="00AA0851" w:rsidRDefault="00AA0851" w14:paraId="340E1EDB" w14:textId="17DEA02F">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Otro inmovilizado material</w:t>
            </w:r>
          </w:p>
        </w:tc>
        <w:tc>
          <w:tcPr>
            <w:tcW w:w="1245" w:type="dxa"/>
            <w:tcBorders>
              <w:top w:val="nil"/>
              <w:bottom w:val="single" w:color="auto" w:sz="4" w:space="0"/>
            </w:tcBorders>
          </w:tcPr>
          <w:p w:rsidRPr="0061047A" w:rsidR="00AA0851" w:rsidP="00AA0851" w:rsidRDefault="00AA0851" w14:paraId="3CFFA70E" w14:textId="7E042AFC">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210,42</w:t>
            </w:r>
          </w:p>
        </w:tc>
        <w:tc>
          <w:tcPr>
            <w:tcW w:w="1165" w:type="dxa"/>
            <w:tcBorders>
              <w:top w:val="nil"/>
              <w:bottom w:val="single" w:color="auto" w:sz="4" w:space="0"/>
            </w:tcBorders>
          </w:tcPr>
          <w:p w:rsidRPr="0061047A" w:rsidR="00AA0851" w:rsidP="00AA0851" w:rsidRDefault="00AA0851" w14:paraId="36B8965C" w14:textId="60DEBC65">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2.740,10</w:t>
            </w:r>
          </w:p>
        </w:tc>
        <w:tc>
          <w:tcPr>
            <w:tcW w:w="1275" w:type="dxa"/>
            <w:tcBorders>
              <w:top w:val="nil"/>
              <w:bottom w:val="single" w:color="auto" w:sz="4" w:space="0"/>
            </w:tcBorders>
          </w:tcPr>
          <w:p w:rsidRPr="0061047A" w:rsidR="00AA0851" w:rsidP="00AA0851" w:rsidRDefault="00AA0851" w14:paraId="626D0BD4" w14:textId="5F5E86AB">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66,84</w:t>
            </w:r>
          </w:p>
        </w:tc>
        <w:tc>
          <w:tcPr>
            <w:tcW w:w="1276" w:type="dxa"/>
            <w:tcBorders>
              <w:top w:val="nil"/>
              <w:bottom w:val="single" w:color="auto" w:sz="4" w:space="0"/>
            </w:tcBorders>
          </w:tcPr>
          <w:p w:rsidRPr="0061047A" w:rsidR="00AA0851" w:rsidP="00AA0851" w:rsidRDefault="00AA0851" w14:paraId="0C6BBE01" w14:textId="575FDF53">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2.883,68</w:t>
            </w:r>
          </w:p>
        </w:tc>
        <w:tc>
          <w:tcPr>
            <w:tcW w:w="992" w:type="dxa"/>
            <w:tcBorders>
              <w:top w:val="nil"/>
              <w:bottom w:val="single" w:color="auto" w:sz="4" w:space="0"/>
            </w:tcBorders>
          </w:tcPr>
          <w:p w:rsidRPr="0061047A" w:rsidR="00AA0851" w:rsidP="00AA0851" w:rsidRDefault="00E7415C" w14:paraId="47860A0E" w14:textId="649863AF">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3.418,04</w:t>
            </w:r>
          </w:p>
        </w:tc>
        <w:tc>
          <w:tcPr>
            <w:tcW w:w="709" w:type="dxa"/>
            <w:tcBorders>
              <w:top w:val="nil"/>
              <w:bottom w:val="single" w:color="auto" w:sz="4" w:space="0"/>
            </w:tcBorders>
          </w:tcPr>
          <w:p w:rsidRPr="0061047A" w:rsidR="00AA0851" w:rsidP="00AA0851" w:rsidRDefault="00E7415C" w14:paraId="24B1ADB7" w14:textId="1ED39713">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596,43</w:t>
            </w:r>
          </w:p>
        </w:tc>
        <w:tc>
          <w:tcPr>
            <w:tcW w:w="1276" w:type="dxa"/>
            <w:tcBorders>
              <w:top w:val="nil"/>
              <w:bottom w:val="single" w:color="auto" w:sz="4" w:space="0"/>
            </w:tcBorders>
          </w:tcPr>
          <w:p w:rsidRPr="0061047A" w:rsidR="00AA0851" w:rsidP="00AA0851" w:rsidRDefault="00E7415C" w14:paraId="6FB349D5" w14:textId="40FC0E1E">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5.705,19</w:t>
            </w:r>
          </w:p>
        </w:tc>
      </w:tr>
      <w:tr w:rsidRPr="0061047A" w:rsidR="00AA0851" w:rsidTr="00E7661B" w14:paraId="0B01DB2B" w14:textId="4C2469EA">
        <w:trPr>
          <w:jc w:val="center"/>
        </w:trPr>
        <w:tc>
          <w:tcPr>
            <w:tcW w:w="2552" w:type="dxa"/>
            <w:tcBorders>
              <w:top w:val="single" w:color="auto" w:sz="4" w:space="0"/>
              <w:bottom w:val="nil"/>
            </w:tcBorders>
          </w:tcPr>
          <w:p w:rsidRPr="0061047A" w:rsidR="00AA0851" w:rsidP="00AA0851" w:rsidRDefault="00AA0851" w14:paraId="6C2A131A" w14:textId="60DB157B">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TOTAL</w:t>
            </w:r>
          </w:p>
        </w:tc>
        <w:tc>
          <w:tcPr>
            <w:tcW w:w="1245" w:type="dxa"/>
            <w:tcBorders>
              <w:top w:val="single" w:color="auto" w:sz="4" w:space="0"/>
              <w:bottom w:val="nil"/>
            </w:tcBorders>
          </w:tcPr>
          <w:p w:rsidRPr="0061047A" w:rsidR="00AA0851" w:rsidP="00AA0851" w:rsidRDefault="00AA0851" w14:paraId="2B58C610" w14:textId="78636F75">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40.163,33</w:t>
            </w:r>
          </w:p>
        </w:tc>
        <w:tc>
          <w:tcPr>
            <w:tcW w:w="1165" w:type="dxa"/>
            <w:tcBorders>
              <w:top w:val="single" w:color="auto" w:sz="4" w:space="0"/>
              <w:bottom w:val="nil"/>
            </w:tcBorders>
          </w:tcPr>
          <w:p w:rsidRPr="0061047A" w:rsidR="00AA0851" w:rsidP="00AA0851" w:rsidRDefault="00AA0851" w14:paraId="07B31142" w14:textId="77777777">
            <w:pPr>
              <w:widowControl w:val="0"/>
              <w:jc w:val="right"/>
              <w:rPr>
                <w:rFonts w:ascii="Helvetica" w:hAnsi="Helvetica" w:cs="Arial"/>
                <w:snapToGrid w:val="0"/>
                <w:sz w:val="16"/>
                <w:szCs w:val="16"/>
                <w:lang w:val="es-ES"/>
              </w:rPr>
            </w:pPr>
          </w:p>
        </w:tc>
        <w:tc>
          <w:tcPr>
            <w:tcW w:w="1275" w:type="dxa"/>
            <w:tcBorders>
              <w:top w:val="single" w:color="auto" w:sz="4" w:space="0"/>
              <w:bottom w:val="nil"/>
            </w:tcBorders>
          </w:tcPr>
          <w:p w:rsidRPr="0061047A" w:rsidR="00AA0851" w:rsidP="00AA0851" w:rsidRDefault="00AA0851" w14:paraId="7BA9C25A" w14:textId="77777777">
            <w:pPr>
              <w:widowControl w:val="0"/>
              <w:jc w:val="right"/>
              <w:rPr>
                <w:rFonts w:ascii="Helvetica" w:hAnsi="Helvetica" w:cs="Arial"/>
                <w:snapToGrid w:val="0"/>
                <w:sz w:val="16"/>
                <w:szCs w:val="16"/>
                <w:lang w:val="es-ES"/>
              </w:rPr>
            </w:pPr>
          </w:p>
        </w:tc>
        <w:tc>
          <w:tcPr>
            <w:tcW w:w="1276" w:type="dxa"/>
            <w:tcBorders>
              <w:top w:val="single" w:color="auto" w:sz="4" w:space="0"/>
              <w:bottom w:val="nil"/>
            </w:tcBorders>
          </w:tcPr>
          <w:p w:rsidRPr="0061047A" w:rsidR="00AA0851" w:rsidP="00AA0851" w:rsidRDefault="00AA0851" w14:paraId="3A91EB6F" w14:textId="3D354359">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107.929,31</w:t>
            </w:r>
          </w:p>
        </w:tc>
        <w:tc>
          <w:tcPr>
            <w:tcW w:w="992" w:type="dxa"/>
            <w:tcBorders>
              <w:top w:val="single" w:color="auto" w:sz="4" w:space="0"/>
              <w:bottom w:val="nil"/>
            </w:tcBorders>
          </w:tcPr>
          <w:p w:rsidRPr="0061047A" w:rsidR="00AA0851" w:rsidP="00AA0851" w:rsidRDefault="00E7415C" w14:paraId="3B4F7817" w14:textId="5FF1F307">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70.593,52</w:t>
            </w:r>
          </w:p>
        </w:tc>
        <w:tc>
          <w:tcPr>
            <w:tcW w:w="709" w:type="dxa"/>
            <w:tcBorders>
              <w:top w:val="single" w:color="auto" w:sz="4" w:space="0"/>
              <w:bottom w:val="nil"/>
            </w:tcBorders>
          </w:tcPr>
          <w:p w:rsidRPr="0061047A" w:rsidR="00AA0851" w:rsidP="00AA0851" w:rsidRDefault="00E7415C" w14:paraId="002AB78E" w14:textId="25359EE3">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596,53</w:t>
            </w:r>
          </w:p>
        </w:tc>
        <w:tc>
          <w:tcPr>
            <w:tcW w:w="1276" w:type="dxa"/>
            <w:tcBorders>
              <w:top w:val="single" w:color="auto" w:sz="4" w:space="0"/>
              <w:bottom w:val="nil"/>
            </w:tcBorders>
          </w:tcPr>
          <w:p w:rsidRPr="0061047A" w:rsidR="00AA0851" w:rsidP="00AA0851" w:rsidRDefault="00E7415C" w14:paraId="2C000176" w14:textId="2D9E0AFD">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177.926,30</w:t>
            </w:r>
          </w:p>
        </w:tc>
      </w:tr>
      <w:tr w:rsidRPr="0061047A" w:rsidR="00AA0851" w:rsidTr="00E7661B" w14:paraId="19882188" w14:textId="1744E256">
        <w:trPr>
          <w:jc w:val="center"/>
        </w:trPr>
        <w:tc>
          <w:tcPr>
            <w:tcW w:w="2552" w:type="dxa"/>
            <w:tcBorders>
              <w:top w:val="single" w:color="auto" w:sz="4" w:space="0"/>
              <w:bottom w:val="nil"/>
            </w:tcBorders>
          </w:tcPr>
          <w:p w:rsidRPr="0061047A" w:rsidR="00AA0851" w:rsidP="00AA0851" w:rsidRDefault="00AA0851" w14:paraId="626439A6" w14:textId="24A2785B">
            <w:pPr>
              <w:widowControl w:val="0"/>
              <w:rPr>
                <w:rFonts w:ascii="Helvetica" w:hAnsi="Helvetica" w:cs="Arial"/>
                <w:snapToGrid w:val="0"/>
                <w:sz w:val="16"/>
                <w:szCs w:val="16"/>
                <w:lang w:val="es-ES"/>
              </w:rPr>
            </w:pPr>
            <w:r w:rsidRPr="0061047A">
              <w:rPr>
                <w:rFonts w:ascii="Helvetica" w:hAnsi="Helvetica" w:cs="Arial"/>
                <w:snapToGrid w:val="0"/>
                <w:sz w:val="16"/>
                <w:szCs w:val="16"/>
                <w:lang w:val="es-ES"/>
              </w:rPr>
              <w:t>Valor Neto Contable</w:t>
            </w:r>
          </w:p>
        </w:tc>
        <w:tc>
          <w:tcPr>
            <w:tcW w:w="1245" w:type="dxa"/>
            <w:tcBorders>
              <w:top w:val="single" w:color="auto" w:sz="4" w:space="0"/>
              <w:bottom w:val="nil"/>
            </w:tcBorders>
          </w:tcPr>
          <w:p w:rsidRPr="0061047A" w:rsidR="00AA0851" w:rsidP="00AA0851" w:rsidRDefault="00AA0851" w14:paraId="48ECF64A" w14:textId="32507391">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3.149.217,61</w:t>
            </w:r>
          </w:p>
        </w:tc>
        <w:tc>
          <w:tcPr>
            <w:tcW w:w="1165" w:type="dxa"/>
            <w:tcBorders>
              <w:top w:val="single" w:color="auto" w:sz="4" w:space="0"/>
              <w:bottom w:val="nil"/>
            </w:tcBorders>
          </w:tcPr>
          <w:p w:rsidRPr="0061047A" w:rsidR="00AA0851" w:rsidP="00AA0851" w:rsidRDefault="00AA0851" w14:paraId="45B1620E" w14:textId="77777777">
            <w:pPr>
              <w:widowControl w:val="0"/>
              <w:jc w:val="right"/>
              <w:rPr>
                <w:rFonts w:ascii="Helvetica" w:hAnsi="Helvetica" w:cs="Arial"/>
                <w:snapToGrid w:val="0"/>
                <w:sz w:val="16"/>
                <w:szCs w:val="16"/>
                <w:lang w:val="es-ES"/>
              </w:rPr>
            </w:pPr>
          </w:p>
        </w:tc>
        <w:tc>
          <w:tcPr>
            <w:tcW w:w="1275" w:type="dxa"/>
            <w:tcBorders>
              <w:top w:val="single" w:color="auto" w:sz="4" w:space="0"/>
              <w:bottom w:val="nil"/>
            </w:tcBorders>
          </w:tcPr>
          <w:p w:rsidRPr="0061047A" w:rsidR="00AA0851" w:rsidP="00AA0851" w:rsidRDefault="00AA0851" w14:paraId="410B7F83" w14:textId="77777777">
            <w:pPr>
              <w:widowControl w:val="0"/>
              <w:jc w:val="right"/>
              <w:rPr>
                <w:rFonts w:ascii="Helvetica" w:hAnsi="Helvetica" w:cs="Arial"/>
                <w:snapToGrid w:val="0"/>
                <w:sz w:val="16"/>
                <w:szCs w:val="16"/>
                <w:lang w:val="es-ES"/>
              </w:rPr>
            </w:pPr>
          </w:p>
        </w:tc>
        <w:tc>
          <w:tcPr>
            <w:tcW w:w="1276" w:type="dxa"/>
            <w:tcBorders>
              <w:top w:val="single" w:color="auto" w:sz="4" w:space="0"/>
              <w:bottom w:val="nil"/>
            </w:tcBorders>
          </w:tcPr>
          <w:p w:rsidRPr="0061047A" w:rsidR="00AA0851" w:rsidP="00AA0851" w:rsidRDefault="00AA0851" w14:paraId="7127A8EB" w14:textId="49C85F00">
            <w:pPr>
              <w:widowControl w:val="0"/>
              <w:jc w:val="right"/>
              <w:rPr>
                <w:rFonts w:ascii="Helvetica" w:hAnsi="Helvetica" w:cs="Arial"/>
                <w:snapToGrid w:val="0"/>
                <w:sz w:val="16"/>
                <w:szCs w:val="16"/>
                <w:lang w:val="es-ES"/>
              </w:rPr>
            </w:pPr>
            <w:r w:rsidRPr="0061047A">
              <w:rPr>
                <w:rFonts w:ascii="Helvetica" w:hAnsi="Helvetica" w:cs="Arial"/>
                <w:snapToGrid w:val="0"/>
                <w:sz w:val="16"/>
                <w:szCs w:val="16"/>
                <w:lang w:val="es-ES"/>
              </w:rPr>
              <w:t>3.101.859,67</w:t>
            </w:r>
          </w:p>
        </w:tc>
        <w:tc>
          <w:tcPr>
            <w:tcW w:w="992" w:type="dxa"/>
            <w:tcBorders>
              <w:top w:val="single" w:color="auto" w:sz="4" w:space="0"/>
              <w:bottom w:val="nil"/>
            </w:tcBorders>
          </w:tcPr>
          <w:p w:rsidRPr="0061047A" w:rsidR="00AA0851" w:rsidP="00AA0851" w:rsidRDefault="00AA0851" w14:paraId="1DEF3EBD" w14:textId="77777777">
            <w:pPr>
              <w:widowControl w:val="0"/>
              <w:jc w:val="right"/>
              <w:rPr>
                <w:rFonts w:ascii="Helvetica" w:hAnsi="Helvetica" w:cs="Arial"/>
                <w:snapToGrid w:val="0"/>
                <w:sz w:val="16"/>
                <w:szCs w:val="16"/>
                <w:lang w:val="es-ES"/>
              </w:rPr>
            </w:pPr>
          </w:p>
        </w:tc>
        <w:tc>
          <w:tcPr>
            <w:tcW w:w="709" w:type="dxa"/>
            <w:tcBorders>
              <w:top w:val="single" w:color="auto" w:sz="4" w:space="0"/>
              <w:bottom w:val="nil"/>
            </w:tcBorders>
          </w:tcPr>
          <w:p w:rsidRPr="0061047A" w:rsidR="00AA0851" w:rsidP="00AA0851" w:rsidRDefault="00AA0851" w14:paraId="345120DE" w14:textId="72BED49B">
            <w:pPr>
              <w:widowControl w:val="0"/>
              <w:jc w:val="right"/>
              <w:rPr>
                <w:rFonts w:ascii="Helvetica" w:hAnsi="Helvetica" w:cs="Arial"/>
                <w:snapToGrid w:val="0"/>
                <w:sz w:val="16"/>
                <w:szCs w:val="16"/>
                <w:lang w:val="es-ES"/>
              </w:rPr>
            </w:pPr>
          </w:p>
        </w:tc>
        <w:tc>
          <w:tcPr>
            <w:tcW w:w="1276" w:type="dxa"/>
            <w:tcBorders>
              <w:top w:val="single" w:color="auto" w:sz="4" w:space="0"/>
              <w:bottom w:val="nil"/>
            </w:tcBorders>
          </w:tcPr>
          <w:p w:rsidRPr="0061047A" w:rsidR="00AA0851" w:rsidP="00E7415C" w:rsidRDefault="00E7415C" w14:paraId="48ABC83F" w14:textId="16B4736D">
            <w:pPr>
              <w:jc w:val="right"/>
              <w:rPr>
                <w:rFonts w:ascii="Arial" w:hAnsi="Arial" w:cs="Arial"/>
                <w:sz w:val="16"/>
                <w:szCs w:val="16"/>
                <w:lang w:val="es-ES" w:eastAsia="es-ES"/>
              </w:rPr>
            </w:pPr>
            <w:r w:rsidRPr="0061047A">
              <w:rPr>
                <w:rFonts w:ascii="Arial" w:hAnsi="Arial" w:cs="Arial"/>
                <w:sz w:val="16"/>
                <w:szCs w:val="16"/>
              </w:rPr>
              <w:t>3.058.143,12</w:t>
            </w:r>
          </w:p>
        </w:tc>
      </w:tr>
      <w:tr w:rsidRPr="0079360D" w:rsidR="006A046F" w:rsidTr="00E7661B" w14:paraId="33902848" w14:textId="012DEBE9">
        <w:trPr>
          <w:jc w:val="center"/>
        </w:trPr>
        <w:tc>
          <w:tcPr>
            <w:tcW w:w="2552" w:type="dxa"/>
            <w:tcBorders>
              <w:top w:val="single" w:color="auto" w:sz="4" w:space="0"/>
            </w:tcBorders>
          </w:tcPr>
          <w:p w:rsidRPr="0061047A" w:rsidR="006A046F" w:rsidP="00C14B1D" w:rsidRDefault="006A046F" w14:paraId="13635E34" w14:textId="77777777">
            <w:pPr>
              <w:widowControl w:val="0"/>
              <w:rPr>
                <w:rFonts w:ascii="Helvetica" w:hAnsi="Helvetica" w:cs="Arial"/>
                <w:snapToGrid w:val="0"/>
                <w:sz w:val="18"/>
                <w:szCs w:val="18"/>
                <w:lang w:val="es-ES"/>
              </w:rPr>
            </w:pPr>
          </w:p>
        </w:tc>
        <w:tc>
          <w:tcPr>
            <w:tcW w:w="1245" w:type="dxa"/>
            <w:tcBorders>
              <w:top w:val="single" w:color="auto" w:sz="4" w:space="0"/>
            </w:tcBorders>
          </w:tcPr>
          <w:p w:rsidRPr="0061047A" w:rsidR="006A046F" w:rsidP="00C14B1D" w:rsidRDefault="006A046F" w14:paraId="761460A4" w14:textId="77777777">
            <w:pPr>
              <w:widowControl w:val="0"/>
              <w:rPr>
                <w:rFonts w:ascii="Helvetica" w:hAnsi="Helvetica" w:cs="Arial"/>
                <w:snapToGrid w:val="0"/>
                <w:sz w:val="18"/>
                <w:szCs w:val="18"/>
                <w:lang w:val="es-ES"/>
              </w:rPr>
            </w:pPr>
          </w:p>
        </w:tc>
        <w:tc>
          <w:tcPr>
            <w:tcW w:w="1165" w:type="dxa"/>
            <w:tcBorders>
              <w:top w:val="single" w:color="auto" w:sz="4" w:space="0"/>
            </w:tcBorders>
          </w:tcPr>
          <w:p w:rsidRPr="0061047A" w:rsidR="006A046F" w:rsidP="00C14B1D" w:rsidRDefault="006A046F" w14:paraId="06CC6A1E" w14:textId="77777777">
            <w:pPr>
              <w:widowControl w:val="0"/>
              <w:rPr>
                <w:rFonts w:ascii="Helvetica" w:hAnsi="Helvetica" w:cs="Arial"/>
                <w:snapToGrid w:val="0"/>
                <w:sz w:val="18"/>
                <w:szCs w:val="18"/>
                <w:lang w:val="es-ES"/>
              </w:rPr>
            </w:pPr>
          </w:p>
        </w:tc>
        <w:tc>
          <w:tcPr>
            <w:tcW w:w="1275" w:type="dxa"/>
            <w:tcBorders>
              <w:top w:val="single" w:color="auto" w:sz="4" w:space="0"/>
            </w:tcBorders>
          </w:tcPr>
          <w:p w:rsidRPr="0061047A" w:rsidR="006A046F" w:rsidP="00C14B1D" w:rsidRDefault="006A046F" w14:paraId="6B0FC229" w14:textId="77777777">
            <w:pPr>
              <w:widowControl w:val="0"/>
              <w:rPr>
                <w:rFonts w:ascii="Helvetica" w:hAnsi="Helvetica" w:cs="Arial"/>
                <w:snapToGrid w:val="0"/>
                <w:sz w:val="18"/>
                <w:szCs w:val="18"/>
                <w:lang w:val="es-ES"/>
              </w:rPr>
            </w:pPr>
          </w:p>
        </w:tc>
        <w:tc>
          <w:tcPr>
            <w:tcW w:w="1276" w:type="dxa"/>
            <w:tcBorders>
              <w:top w:val="single" w:color="auto" w:sz="4" w:space="0"/>
            </w:tcBorders>
          </w:tcPr>
          <w:p w:rsidRPr="0061047A" w:rsidR="006A046F" w:rsidP="00C14B1D" w:rsidRDefault="006A046F" w14:paraId="569880C0" w14:textId="77777777">
            <w:pPr>
              <w:widowControl w:val="0"/>
              <w:rPr>
                <w:rFonts w:ascii="Helvetica" w:hAnsi="Helvetica" w:cs="Arial"/>
                <w:snapToGrid w:val="0"/>
                <w:sz w:val="18"/>
                <w:szCs w:val="18"/>
                <w:lang w:val="es-ES"/>
              </w:rPr>
            </w:pPr>
          </w:p>
        </w:tc>
        <w:tc>
          <w:tcPr>
            <w:tcW w:w="992" w:type="dxa"/>
            <w:tcBorders>
              <w:top w:val="single" w:color="auto" w:sz="4" w:space="0"/>
            </w:tcBorders>
          </w:tcPr>
          <w:p w:rsidRPr="0061047A" w:rsidR="006A046F" w:rsidP="00C14B1D" w:rsidRDefault="006A046F" w14:paraId="75695624" w14:textId="77777777">
            <w:pPr>
              <w:widowControl w:val="0"/>
              <w:rPr>
                <w:rFonts w:ascii="Helvetica" w:hAnsi="Helvetica" w:cs="Arial"/>
                <w:snapToGrid w:val="0"/>
                <w:sz w:val="18"/>
                <w:szCs w:val="18"/>
                <w:lang w:val="es-ES"/>
              </w:rPr>
            </w:pPr>
          </w:p>
        </w:tc>
        <w:tc>
          <w:tcPr>
            <w:tcW w:w="709" w:type="dxa"/>
            <w:tcBorders>
              <w:top w:val="single" w:color="auto" w:sz="4" w:space="0"/>
            </w:tcBorders>
          </w:tcPr>
          <w:p w:rsidRPr="0061047A" w:rsidR="006A046F" w:rsidP="00C14B1D" w:rsidRDefault="006A046F" w14:paraId="2A97EC43" w14:textId="7E469905">
            <w:pPr>
              <w:widowControl w:val="0"/>
              <w:rPr>
                <w:rFonts w:ascii="Helvetica" w:hAnsi="Helvetica" w:cs="Arial"/>
                <w:snapToGrid w:val="0"/>
                <w:sz w:val="18"/>
                <w:szCs w:val="18"/>
                <w:lang w:val="es-ES"/>
              </w:rPr>
            </w:pPr>
          </w:p>
        </w:tc>
        <w:tc>
          <w:tcPr>
            <w:tcW w:w="1276" w:type="dxa"/>
            <w:tcBorders>
              <w:top w:val="single" w:color="auto" w:sz="4" w:space="0"/>
            </w:tcBorders>
          </w:tcPr>
          <w:p w:rsidRPr="0061047A" w:rsidR="006A046F" w:rsidP="00C14B1D" w:rsidRDefault="006A046F" w14:paraId="59C00702" w14:textId="2766B76F">
            <w:pPr>
              <w:widowControl w:val="0"/>
              <w:rPr>
                <w:rFonts w:ascii="Helvetica" w:hAnsi="Helvetica" w:cs="Arial"/>
                <w:snapToGrid w:val="0"/>
                <w:sz w:val="18"/>
                <w:szCs w:val="18"/>
                <w:lang w:val="es-ES"/>
              </w:rPr>
            </w:pPr>
          </w:p>
        </w:tc>
      </w:tr>
    </w:tbl>
    <w:p w:rsidRPr="0079360D" w:rsidR="00D12F0A" w:rsidP="005A5AE9" w:rsidRDefault="00D12F0A" w14:paraId="51FE918F" w14:textId="2E22EC8C">
      <w:pPr>
        <w:widowControl w:val="0"/>
        <w:jc w:val="both"/>
        <w:rPr>
          <w:rFonts w:ascii="Helvetica" w:hAnsi="Helvetica" w:cs="Arial"/>
          <w:snapToGrid w:val="0"/>
          <w:sz w:val="22"/>
          <w:szCs w:val="22"/>
          <w:highlight w:val="yellow"/>
        </w:rPr>
      </w:pPr>
    </w:p>
    <w:p w:rsidRPr="003364E1" w:rsidR="00D054F9" w:rsidP="00A4533E" w:rsidRDefault="00575E18" w14:paraId="60B64E74" w14:textId="1E3DDED2">
      <w:pPr>
        <w:widowControl w:val="0"/>
        <w:spacing w:after="240"/>
        <w:ind w:firstLine="709"/>
        <w:jc w:val="both"/>
        <w:rPr>
          <w:rFonts w:ascii="Helvetica" w:hAnsi="Helvetica" w:cs="Arial"/>
          <w:snapToGrid w:val="0"/>
          <w:sz w:val="22"/>
          <w:szCs w:val="22"/>
        </w:rPr>
      </w:pPr>
      <w:r w:rsidRPr="003364E1">
        <w:rPr>
          <w:rFonts w:ascii="Helvetica" w:hAnsi="Helvetica" w:cs="Arial"/>
          <w:snapToGrid w:val="0"/>
          <w:sz w:val="22"/>
          <w:szCs w:val="22"/>
        </w:rPr>
        <w:t>La dotación anual a la amortización del inmovilizado material se calcula siguiendo el método lineal en función de la vida útil estimada de cada bien según el siguiente detalle:</w:t>
      </w:r>
    </w:p>
    <w:p w:rsidRPr="003364E1" w:rsidR="003364E1" w:rsidP="003D457F" w:rsidRDefault="003364E1" w14:paraId="20DB1303" w14:textId="77777777">
      <w:pPr>
        <w:widowControl w:val="0"/>
        <w:jc w:val="both"/>
        <w:rPr>
          <w:rFonts w:ascii="Helvetica" w:hAnsi="Helvetica" w:cs="Arial"/>
          <w:snapToGrid w:val="0"/>
        </w:rPr>
      </w:pPr>
    </w:p>
    <w:tbl>
      <w:tblPr>
        <w:tblW w:w="0" w:type="auto"/>
        <w:tblInd w:w="2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51"/>
        <w:gridCol w:w="1402"/>
      </w:tblGrid>
      <w:tr w:rsidRPr="003364E1" w:rsidR="00D054F9" w:rsidTr="0074047D" w14:paraId="11896131" w14:textId="77777777">
        <w:tc>
          <w:tcPr>
            <w:tcW w:w="4251" w:type="dxa"/>
            <w:tcBorders>
              <w:top w:val="nil"/>
              <w:left w:val="nil"/>
              <w:bottom w:val="nil"/>
              <w:right w:val="nil"/>
            </w:tcBorders>
            <w:shd w:val="clear" w:color="auto" w:fill="A6A6A6" w:themeFill="background1" w:themeFillShade="A6"/>
          </w:tcPr>
          <w:p w:rsidRPr="003364E1" w:rsidR="00D054F9" w:rsidP="003D457F" w:rsidRDefault="00575E18" w14:paraId="09518344" w14:textId="03D818FA">
            <w:pPr>
              <w:jc w:val="both"/>
              <w:rPr>
                <w:rFonts w:ascii="Helvetica" w:hAnsi="Helvetica" w:cs="Arial"/>
                <w:b/>
                <w:color w:val="FFFFFF" w:themeColor="background1"/>
                <w:sz w:val="22"/>
                <w:szCs w:val="22"/>
              </w:rPr>
            </w:pPr>
            <w:r w:rsidRPr="003364E1">
              <w:rPr>
                <w:rFonts w:ascii="Helvetica" w:hAnsi="Helvetica" w:cs="Arial"/>
                <w:b/>
                <w:color w:val="FFFFFF" w:themeColor="background1"/>
                <w:sz w:val="22"/>
                <w:szCs w:val="22"/>
              </w:rPr>
              <w:t>Concepto</w:t>
            </w:r>
          </w:p>
        </w:tc>
        <w:tc>
          <w:tcPr>
            <w:tcW w:w="1402" w:type="dxa"/>
            <w:tcBorders>
              <w:top w:val="nil"/>
              <w:left w:val="nil"/>
              <w:bottom w:val="nil"/>
              <w:right w:val="nil"/>
            </w:tcBorders>
            <w:shd w:val="clear" w:color="auto" w:fill="A6A6A6" w:themeFill="background1" w:themeFillShade="A6"/>
          </w:tcPr>
          <w:p w:rsidRPr="003364E1" w:rsidR="00D054F9" w:rsidP="003D457F" w:rsidRDefault="00D054F9" w14:paraId="17256B12" w14:textId="77777777">
            <w:pPr>
              <w:widowControl w:val="0"/>
              <w:jc w:val="both"/>
              <w:rPr>
                <w:rFonts w:ascii="Helvetica" w:hAnsi="Helvetica" w:cs="Arial"/>
                <w:b/>
                <w:snapToGrid w:val="0"/>
                <w:color w:val="FFFFFF" w:themeColor="background1"/>
                <w:sz w:val="22"/>
                <w:szCs w:val="22"/>
              </w:rPr>
            </w:pPr>
            <w:r w:rsidRPr="003364E1">
              <w:rPr>
                <w:rFonts w:ascii="Helvetica" w:hAnsi="Helvetica" w:cs="Arial"/>
                <w:b/>
                <w:snapToGrid w:val="0"/>
                <w:color w:val="FFFFFF" w:themeColor="background1"/>
                <w:sz w:val="22"/>
                <w:szCs w:val="22"/>
              </w:rPr>
              <w:t>Coeficiente</w:t>
            </w:r>
          </w:p>
        </w:tc>
      </w:tr>
      <w:tr w:rsidRPr="003364E1" w:rsidR="00575E18" w:rsidTr="0074047D" w14:paraId="562880EB" w14:textId="77777777">
        <w:tc>
          <w:tcPr>
            <w:tcW w:w="4251" w:type="dxa"/>
            <w:tcBorders>
              <w:top w:val="nil"/>
              <w:left w:val="nil"/>
              <w:bottom w:val="nil"/>
              <w:right w:val="nil"/>
            </w:tcBorders>
          </w:tcPr>
          <w:p w:rsidRPr="003364E1" w:rsidR="00575E18" w:rsidP="003D457F" w:rsidRDefault="00575E18" w14:paraId="5E624B7F" w14:textId="31C4E1AF">
            <w:pPr>
              <w:jc w:val="both"/>
              <w:rPr>
                <w:rFonts w:ascii="Helvetica" w:hAnsi="Helvetica" w:cs="Arial"/>
                <w:bCs/>
                <w:snapToGrid w:val="0"/>
                <w:sz w:val="22"/>
                <w:szCs w:val="22"/>
              </w:rPr>
            </w:pPr>
            <w:r w:rsidRPr="003364E1">
              <w:rPr>
                <w:rFonts w:ascii="Helvetica" w:hAnsi="Helvetica" w:cs="Arial"/>
                <w:bCs/>
                <w:sz w:val="22"/>
                <w:szCs w:val="22"/>
              </w:rPr>
              <w:t>Construcciones</w:t>
            </w:r>
          </w:p>
        </w:tc>
        <w:tc>
          <w:tcPr>
            <w:tcW w:w="1402" w:type="dxa"/>
            <w:tcBorders>
              <w:top w:val="nil"/>
              <w:left w:val="nil"/>
              <w:bottom w:val="nil"/>
              <w:right w:val="nil"/>
            </w:tcBorders>
          </w:tcPr>
          <w:p w:rsidRPr="003364E1" w:rsidR="00575E18" w:rsidP="00D6557D" w:rsidRDefault="00575E18" w14:paraId="7BF737E7" w14:textId="112E6B8E">
            <w:pPr>
              <w:widowControl w:val="0"/>
              <w:jc w:val="center"/>
              <w:rPr>
                <w:rFonts w:ascii="Helvetica" w:hAnsi="Helvetica" w:cs="Arial"/>
                <w:snapToGrid w:val="0"/>
                <w:sz w:val="22"/>
                <w:szCs w:val="22"/>
              </w:rPr>
            </w:pPr>
            <w:r w:rsidRPr="003364E1">
              <w:rPr>
                <w:rFonts w:ascii="Helvetica" w:hAnsi="Helvetica" w:cs="Arial"/>
                <w:snapToGrid w:val="0"/>
                <w:sz w:val="22"/>
                <w:szCs w:val="22"/>
              </w:rPr>
              <w:t>2</w:t>
            </w:r>
          </w:p>
        </w:tc>
      </w:tr>
      <w:tr w:rsidRPr="003364E1" w:rsidR="00575E18" w:rsidTr="008128ED" w14:paraId="0EB85ACB" w14:textId="77777777">
        <w:tc>
          <w:tcPr>
            <w:tcW w:w="4251" w:type="dxa"/>
            <w:tcBorders>
              <w:top w:val="nil"/>
              <w:left w:val="nil"/>
              <w:bottom w:val="nil"/>
              <w:right w:val="nil"/>
            </w:tcBorders>
          </w:tcPr>
          <w:p w:rsidRPr="003364E1" w:rsidR="00575E18" w:rsidP="003D457F" w:rsidRDefault="00575E18" w14:paraId="0B8ACD91" w14:textId="2CAF11A1">
            <w:pPr>
              <w:widowControl w:val="0"/>
              <w:jc w:val="both"/>
              <w:rPr>
                <w:rFonts w:ascii="Helvetica" w:hAnsi="Helvetica" w:cs="Arial"/>
                <w:bCs/>
                <w:snapToGrid w:val="0"/>
                <w:sz w:val="22"/>
                <w:szCs w:val="22"/>
              </w:rPr>
            </w:pPr>
            <w:r w:rsidRPr="003364E1">
              <w:rPr>
                <w:rFonts w:ascii="Helvetica" w:hAnsi="Helvetica" w:cs="Arial"/>
                <w:bCs/>
                <w:sz w:val="22"/>
                <w:szCs w:val="22"/>
              </w:rPr>
              <w:t>Otras instalaciones</w:t>
            </w:r>
          </w:p>
        </w:tc>
        <w:tc>
          <w:tcPr>
            <w:tcW w:w="1402" w:type="dxa"/>
            <w:tcBorders>
              <w:top w:val="nil"/>
              <w:left w:val="nil"/>
              <w:bottom w:val="nil"/>
              <w:right w:val="nil"/>
            </w:tcBorders>
          </w:tcPr>
          <w:p w:rsidRPr="003364E1" w:rsidR="00575E18" w:rsidP="00D6557D" w:rsidRDefault="00575E18" w14:paraId="66FCE3B4" w14:textId="74A64139">
            <w:pPr>
              <w:widowControl w:val="0"/>
              <w:jc w:val="center"/>
              <w:rPr>
                <w:rFonts w:ascii="Helvetica" w:hAnsi="Helvetica" w:cs="Arial"/>
                <w:snapToGrid w:val="0"/>
                <w:sz w:val="22"/>
                <w:szCs w:val="22"/>
              </w:rPr>
            </w:pPr>
            <w:r w:rsidRPr="003364E1">
              <w:rPr>
                <w:rFonts w:ascii="Helvetica" w:hAnsi="Helvetica" w:cs="Arial"/>
                <w:snapToGrid w:val="0"/>
                <w:sz w:val="22"/>
                <w:szCs w:val="22"/>
              </w:rPr>
              <w:t>10</w:t>
            </w:r>
          </w:p>
        </w:tc>
      </w:tr>
      <w:tr w:rsidRPr="003364E1" w:rsidR="00575E18" w:rsidTr="008128ED" w14:paraId="65470390" w14:textId="77777777">
        <w:tc>
          <w:tcPr>
            <w:tcW w:w="4251" w:type="dxa"/>
            <w:tcBorders>
              <w:top w:val="nil"/>
              <w:left w:val="nil"/>
              <w:bottom w:val="nil"/>
              <w:right w:val="nil"/>
            </w:tcBorders>
          </w:tcPr>
          <w:p w:rsidRPr="003364E1" w:rsidR="00575E18" w:rsidP="003D457F" w:rsidRDefault="00575E18" w14:paraId="517FCE86" w14:textId="79581821">
            <w:pPr>
              <w:widowControl w:val="0"/>
              <w:jc w:val="both"/>
              <w:rPr>
                <w:rFonts w:ascii="Helvetica" w:hAnsi="Helvetica" w:cs="Arial"/>
                <w:bCs/>
                <w:snapToGrid w:val="0"/>
                <w:sz w:val="22"/>
                <w:szCs w:val="22"/>
              </w:rPr>
            </w:pPr>
            <w:r w:rsidRPr="003364E1">
              <w:rPr>
                <w:rFonts w:ascii="Helvetica" w:hAnsi="Helvetica" w:cs="Arial"/>
                <w:bCs/>
                <w:sz w:val="22"/>
                <w:szCs w:val="22"/>
              </w:rPr>
              <w:t>Mobiliario</w:t>
            </w:r>
          </w:p>
        </w:tc>
        <w:tc>
          <w:tcPr>
            <w:tcW w:w="1402" w:type="dxa"/>
            <w:tcBorders>
              <w:top w:val="nil"/>
              <w:left w:val="nil"/>
              <w:bottom w:val="nil"/>
              <w:right w:val="nil"/>
            </w:tcBorders>
          </w:tcPr>
          <w:p w:rsidRPr="003364E1" w:rsidR="00575E18" w:rsidP="00D6557D" w:rsidRDefault="00575E18" w14:paraId="2F22CE09" w14:textId="4F7F6CF8">
            <w:pPr>
              <w:widowControl w:val="0"/>
              <w:jc w:val="center"/>
              <w:rPr>
                <w:rFonts w:ascii="Helvetica" w:hAnsi="Helvetica" w:cs="Arial"/>
                <w:snapToGrid w:val="0"/>
                <w:sz w:val="22"/>
                <w:szCs w:val="22"/>
              </w:rPr>
            </w:pPr>
            <w:r w:rsidRPr="003364E1">
              <w:rPr>
                <w:rFonts w:ascii="Helvetica" w:hAnsi="Helvetica" w:cs="Arial"/>
                <w:snapToGrid w:val="0"/>
                <w:sz w:val="22"/>
                <w:szCs w:val="22"/>
              </w:rPr>
              <w:t>10</w:t>
            </w:r>
          </w:p>
        </w:tc>
      </w:tr>
      <w:tr w:rsidRPr="003364E1" w:rsidR="00575E18" w:rsidTr="008128ED" w14:paraId="2DB31A38" w14:textId="77777777">
        <w:tc>
          <w:tcPr>
            <w:tcW w:w="4251" w:type="dxa"/>
            <w:tcBorders>
              <w:top w:val="nil"/>
              <w:left w:val="nil"/>
              <w:bottom w:val="nil"/>
              <w:right w:val="nil"/>
            </w:tcBorders>
          </w:tcPr>
          <w:p w:rsidRPr="003364E1" w:rsidR="00575E18" w:rsidP="003D457F" w:rsidRDefault="00575E18" w14:paraId="70609269" w14:textId="797EB20A">
            <w:pPr>
              <w:widowControl w:val="0"/>
              <w:jc w:val="both"/>
              <w:rPr>
                <w:rFonts w:ascii="Helvetica" w:hAnsi="Helvetica" w:cs="Arial"/>
                <w:bCs/>
                <w:snapToGrid w:val="0"/>
                <w:sz w:val="22"/>
                <w:szCs w:val="22"/>
              </w:rPr>
            </w:pPr>
            <w:r w:rsidRPr="003364E1">
              <w:rPr>
                <w:rFonts w:ascii="Helvetica" w:hAnsi="Helvetica" w:cs="Arial"/>
                <w:bCs/>
                <w:sz w:val="22"/>
                <w:szCs w:val="22"/>
              </w:rPr>
              <w:t>Equipos para procesos de la información</w:t>
            </w:r>
          </w:p>
        </w:tc>
        <w:tc>
          <w:tcPr>
            <w:tcW w:w="1402" w:type="dxa"/>
            <w:tcBorders>
              <w:top w:val="nil"/>
              <w:left w:val="nil"/>
              <w:bottom w:val="nil"/>
              <w:right w:val="nil"/>
            </w:tcBorders>
          </w:tcPr>
          <w:p w:rsidRPr="003364E1" w:rsidR="00575E18" w:rsidP="00D6557D" w:rsidRDefault="00575E18" w14:paraId="43DDC3F3" w14:textId="4EC7CF99">
            <w:pPr>
              <w:widowControl w:val="0"/>
              <w:jc w:val="center"/>
              <w:rPr>
                <w:rFonts w:ascii="Helvetica" w:hAnsi="Helvetica" w:cs="Arial"/>
                <w:snapToGrid w:val="0"/>
                <w:sz w:val="22"/>
                <w:szCs w:val="22"/>
              </w:rPr>
            </w:pPr>
            <w:r w:rsidRPr="003364E1">
              <w:rPr>
                <w:rFonts w:ascii="Helvetica" w:hAnsi="Helvetica" w:cs="Arial"/>
                <w:snapToGrid w:val="0"/>
                <w:sz w:val="22"/>
                <w:szCs w:val="22"/>
              </w:rPr>
              <w:t>25</w:t>
            </w:r>
          </w:p>
        </w:tc>
      </w:tr>
      <w:tr w:rsidRPr="003364E1" w:rsidR="00575E18" w:rsidTr="008128ED" w14:paraId="61F60C78" w14:textId="77777777">
        <w:tc>
          <w:tcPr>
            <w:tcW w:w="4251" w:type="dxa"/>
            <w:tcBorders>
              <w:top w:val="nil"/>
              <w:left w:val="nil"/>
              <w:bottom w:val="nil"/>
              <w:right w:val="nil"/>
            </w:tcBorders>
          </w:tcPr>
          <w:p w:rsidRPr="003364E1" w:rsidR="00575E18" w:rsidP="003D457F" w:rsidRDefault="00575E18" w14:paraId="72AC6BC2" w14:textId="15E3FA43">
            <w:pPr>
              <w:widowControl w:val="0"/>
              <w:jc w:val="both"/>
              <w:rPr>
                <w:rFonts w:ascii="Helvetica" w:hAnsi="Helvetica" w:cs="Arial"/>
                <w:bCs/>
                <w:snapToGrid w:val="0"/>
                <w:sz w:val="22"/>
                <w:szCs w:val="22"/>
              </w:rPr>
            </w:pPr>
            <w:r w:rsidRPr="003364E1">
              <w:rPr>
                <w:rFonts w:ascii="Helvetica" w:hAnsi="Helvetica" w:cs="Arial"/>
                <w:bCs/>
                <w:sz w:val="22"/>
                <w:szCs w:val="22"/>
              </w:rPr>
              <w:t>Otro inmovilizado material</w:t>
            </w:r>
          </w:p>
        </w:tc>
        <w:tc>
          <w:tcPr>
            <w:tcW w:w="1402" w:type="dxa"/>
            <w:tcBorders>
              <w:top w:val="nil"/>
              <w:left w:val="nil"/>
              <w:bottom w:val="nil"/>
              <w:right w:val="nil"/>
            </w:tcBorders>
          </w:tcPr>
          <w:p w:rsidRPr="003364E1" w:rsidR="00575E18" w:rsidP="00D6557D" w:rsidRDefault="00575E18" w14:paraId="5BAEF4E6" w14:textId="5B94ADFD">
            <w:pPr>
              <w:widowControl w:val="0"/>
              <w:jc w:val="center"/>
              <w:rPr>
                <w:rFonts w:ascii="Helvetica" w:hAnsi="Helvetica" w:cs="Arial"/>
                <w:snapToGrid w:val="0"/>
                <w:sz w:val="22"/>
                <w:szCs w:val="22"/>
              </w:rPr>
            </w:pPr>
            <w:r w:rsidRPr="003364E1">
              <w:rPr>
                <w:rFonts w:ascii="Helvetica" w:hAnsi="Helvetica" w:cs="Arial"/>
                <w:snapToGrid w:val="0"/>
                <w:sz w:val="22"/>
                <w:szCs w:val="22"/>
              </w:rPr>
              <w:t>20</w:t>
            </w:r>
          </w:p>
        </w:tc>
      </w:tr>
    </w:tbl>
    <w:p w:rsidRPr="003364E1" w:rsidR="00D054F9" w:rsidP="003D457F" w:rsidRDefault="00D054F9" w14:paraId="1335C61A" w14:textId="56287EFB">
      <w:pPr>
        <w:widowControl w:val="0"/>
        <w:jc w:val="both"/>
        <w:rPr>
          <w:rFonts w:ascii="Helvetica" w:hAnsi="Helvetica" w:cs="Arial"/>
          <w:snapToGrid w:val="0"/>
        </w:rPr>
      </w:pPr>
    </w:p>
    <w:p w:rsidRPr="0079360D" w:rsidR="00D12F0A" w:rsidP="003D457F" w:rsidRDefault="00D12F0A" w14:paraId="6A9C4A6F" w14:textId="3FE417A7">
      <w:pPr>
        <w:widowControl w:val="0"/>
        <w:jc w:val="both"/>
        <w:rPr>
          <w:rFonts w:ascii="Helvetica" w:hAnsi="Helvetica" w:cs="Arial"/>
          <w:snapToGrid w:val="0"/>
          <w:highlight w:val="yellow"/>
        </w:rPr>
      </w:pPr>
    </w:p>
    <w:p w:rsidRPr="00AA0851" w:rsidR="00281374" w:rsidP="00A4533E" w:rsidRDefault="008970BB" w14:paraId="43B4B57B" w14:textId="6DB38163">
      <w:pPr>
        <w:widowControl w:val="0"/>
        <w:spacing w:after="240"/>
        <w:ind w:firstLine="708"/>
        <w:jc w:val="both"/>
        <w:rPr>
          <w:rFonts w:ascii="Helvetica" w:hAnsi="Helvetica" w:cs="Arial"/>
          <w:snapToGrid w:val="0"/>
          <w:sz w:val="22"/>
          <w:szCs w:val="22"/>
        </w:rPr>
      </w:pPr>
      <w:r w:rsidRPr="00AA0851">
        <w:rPr>
          <w:rFonts w:ascii="Helvetica" w:hAnsi="Helvetica" w:cs="Arial"/>
          <w:snapToGrid w:val="0"/>
          <w:sz w:val="22"/>
          <w:szCs w:val="22"/>
        </w:rPr>
        <w:t>A continuación, se detalla el coste de los elementos del inmovilizado material que están totalmente amortizados y que todavía están en uso:</w:t>
      </w:r>
    </w:p>
    <w:p w:rsidRPr="00AA0851" w:rsidR="00767FE0" w:rsidP="003D457F" w:rsidRDefault="00767FE0" w14:paraId="0F83875F" w14:textId="77777777">
      <w:pPr>
        <w:widowControl w:val="0"/>
        <w:jc w:val="both"/>
        <w:rPr>
          <w:rFonts w:ascii="Helvetica" w:hAnsi="Helvetica" w:cs="Arial"/>
          <w:snapToGrid w:val="0"/>
        </w:rPr>
      </w:pPr>
    </w:p>
    <w:tbl>
      <w:tblPr>
        <w:tblStyle w:val="Tablaconcuadrcula"/>
        <w:tblW w:w="0" w:type="auto"/>
        <w:jc w:val="center"/>
        <w:tblLook w:val="04A0" w:firstRow="1" w:lastRow="0" w:firstColumn="1" w:lastColumn="0" w:noHBand="0" w:noVBand="1"/>
      </w:tblPr>
      <w:tblGrid>
        <w:gridCol w:w="3983"/>
        <w:gridCol w:w="1318"/>
        <w:gridCol w:w="1318"/>
      </w:tblGrid>
      <w:tr w:rsidRPr="00AA0851" w:rsidR="00AA0851" w:rsidTr="00D8029A" w14:paraId="74EDA89C" w14:textId="77777777">
        <w:trPr>
          <w:jc w:val="center"/>
        </w:trPr>
        <w:tc>
          <w:tcPr>
            <w:tcW w:w="3983" w:type="dxa"/>
            <w:tcBorders>
              <w:top w:val="nil"/>
              <w:left w:val="nil"/>
              <w:bottom w:val="nil"/>
              <w:right w:val="nil"/>
            </w:tcBorders>
            <w:shd w:val="clear" w:color="auto" w:fill="A6A6A6" w:themeFill="background1" w:themeFillShade="A6"/>
          </w:tcPr>
          <w:p w:rsidRPr="00AA0851" w:rsidR="00AA0851" w:rsidP="00AA0851" w:rsidRDefault="00AA0851" w14:paraId="364CB2E9" w14:textId="39D47D7E">
            <w:pPr>
              <w:widowControl w:val="0"/>
              <w:rPr>
                <w:rFonts w:ascii="Helvetica" w:hAnsi="Helvetica" w:cs="Arial"/>
                <w:snapToGrid w:val="0"/>
                <w:color w:val="FFFFFF" w:themeColor="background1"/>
                <w:sz w:val="22"/>
                <w:szCs w:val="22"/>
              </w:rPr>
            </w:pPr>
            <w:r w:rsidRPr="00AA0851">
              <w:rPr>
                <w:rFonts w:ascii="Helvetica" w:hAnsi="Helvetica" w:cs="Arial"/>
                <w:snapToGrid w:val="0"/>
                <w:color w:val="FFFFFF" w:themeColor="background1"/>
                <w:sz w:val="22"/>
                <w:szCs w:val="22"/>
              </w:rPr>
              <w:t>Elemento</w:t>
            </w:r>
          </w:p>
        </w:tc>
        <w:tc>
          <w:tcPr>
            <w:tcW w:w="1318" w:type="dxa"/>
            <w:tcBorders>
              <w:top w:val="nil"/>
              <w:left w:val="nil"/>
              <w:bottom w:val="nil"/>
              <w:right w:val="nil"/>
            </w:tcBorders>
            <w:shd w:val="clear" w:color="auto" w:fill="A6A6A6" w:themeFill="background1" w:themeFillShade="A6"/>
          </w:tcPr>
          <w:p w:rsidRPr="00AA0851" w:rsidR="00AA0851" w:rsidP="00AA0851" w:rsidRDefault="00AA0851" w14:paraId="6D20D59C" w14:textId="435B0875">
            <w:pPr>
              <w:widowControl w:val="0"/>
              <w:rPr>
                <w:rFonts w:ascii="Helvetica" w:hAnsi="Helvetica" w:cs="Arial"/>
                <w:snapToGrid w:val="0"/>
                <w:color w:val="FFFFFF" w:themeColor="background1"/>
                <w:sz w:val="22"/>
                <w:szCs w:val="22"/>
              </w:rPr>
            </w:pPr>
            <w:r w:rsidRPr="00AA0851">
              <w:rPr>
                <w:rFonts w:ascii="Helvetica" w:hAnsi="Helvetica" w:cs="Arial"/>
                <w:snapToGrid w:val="0"/>
                <w:color w:val="FFFFFF" w:themeColor="background1"/>
                <w:sz w:val="22"/>
                <w:szCs w:val="22"/>
              </w:rPr>
              <w:t>2024</w:t>
            </w:r>
          </w:p>
        </w:tc>
        <w:tc>
          <w:tcPr>
            <w:tcW w:w="1318" w:type="dxa"/>
            <w:tcBorders>
              <w:top w:val="nil"/>
              <w:left w:val="nil"/>
              <w:bottom w:val="nil"/>
              <w:right w:val="nil"/>
            </w:tcBorders>
            <w:shd w:val="clear" w:color="auto" w:fill="A6A6A6" w:themeFill="background1" w:themeFillShade="A6"/>
          </w:tcPr>
          <w:p w:rsidRPr="00AA0851" w:rsidR="00AA0851" w:rsidP="00AA0851" w:rsidRDefault="00AA0851" w14:paraId="68FBF050" w14:textId="6FD7F9D3">
            <w:pPr>
              <w:widowControl w:val="0"/>
              <w:rPr>
                <w:rFonts w:ascii="Helvetica" w:hAnsi="Helvetica" w:cs="Arial"/>
                <w:snapToGrid w:val="0"/>
                <w:color w:val="FFFFFF" w:themeColor="background1"/>
                <w:sz w:val="22"/>
                <w:szCs w:val="22"/>
              </w:rPr>
            </w:pPr>
            <w:r w:rsidRPr="00AA0851">
              <w:rPr>
                <w:rFonts w:ascii="Helvetica" w:hAnsi="Helvetica" w:cs="Arial"/>
                <w:snapToGrid w:val="0"/>
                <w:color w:val="FFFFFF" w:themeColor="background1"/>
                <w:sz w:val="22"/>
                <w:szCs w:val="22"/>
              </w:rPr>
              <w:t>2023</w:t>
            </w:r>
          </w:p>
        </w:tc>
      </w:tr>
      <w:tr w:rsidRPr="00AA0851" w:rsidR="00AA0851" w:rsidTr="00D8029A" w14:paraId="53998608" w14:textId="77777777">
        <w:trPr>
          <w:jc w:val="center"/>
        </w:trPr>
        <w:tc>
          <w:tcPr>
            <w:tcW w:w="3983" w:type="dxa"/>
            <w:tcBorders>
              <w:top w:val="nil"/>
              <w:left w:val="nil"/>
              <w:bottom w:val="nil"/>
              <w:right w:val="nil"/>
            </w:tcBorders>
          </w:tcPr>
          <w:p w:rsidRPr="00AA0851" w:rsidR="00AA0851" w:rsidP="00AA0851" w:rsidRDefault="00AA0851" w14:paraId="5C6A4CD9" w14:textId="61452CB8">
            <w:pPr>
              <w:widowControl w:val="0"/>
              <w:rPr>
                <w:rFonts w:ascii="Helvetica" w:hAnsi="Helvetica" w:cs="Arial"/>
                <w:snapToGrid w:val="0"/>
                <w:sz w:val="22"/>
                <w:szCs w:val="22"/>
              </w:rPr>
            </w:pPr>
            <w:r w:rsidRPr="00AA0851">
              <w:rPr>
                <w:rFonts w:ascii="Helvetica" w:hAnsi="Helvetica" w:cs="Arial"/>
                <w:snapToGrid w:val="0"/>
                <w:sz w:val="22"/>
                <w:szCs w:val="22"/>
              </w:rPr>
              <w:t>Equipos para proceso de información</w:t>
            </w:r>
          </w:p>
        </w:tc>
        <w:tc>
          <w:tcPr>
            <w:tcW w:w="1318" w:type="dxa"/>
            <w:tcBorders>
              <w:top w:val="nil"/>
              <w:left w:val="nil"/>
              <w:bottom w:val="nil"/>
              <w:right w:val="nil"/>
            </w:tcBorders>
          </w:tcPr>
          <w:p w:rsidRPr="00AA0851" w:rsidR="00AA0851" w:rsidP="00AA0851" w:rsidRDefault="00AA0851" w14:paraId="30ED6B51" w14:textId="1D9049E9">
            <w:pPr>
              <w:widowControl w:val="0"/>
              <w:rPr>
                <w:rFonts w:ascii="Helvetica" w:hAnsi="Helvetica" w:cs="Arial"/>
                <w:snapToGrid w:val="0"/>
                <w:sz w:val="22"/>
                <w:szCs w:val="22"/>
              </w:rPr>
            </w:pPr>
            <w:r w:rsidRPr="00AA0851">
              <w:rPr>
                <w:rFonts w:ascii="Helvetica" w:hAnsi="Helvetica" w:cs="Arial"/>
                <w:snapToGrid w:val="0"/>
                <w:sz w:val="22"/>
                <w:szCs w:val="22"/>
              </w:rPr>
              <w:t>24.907,81</w:t>
            </w:r>
          </w:p>
        </w:tc>
        <w:tc>
          <w:tcPr>
            <w:tcW w:w="1318" w:type="dxa"/>
            <w:tcBorders>
              <w:top w:val="nil"/>
              <w:left w:val="nil"/>
              <w:bottom w:val="nil"/>
              <w:right w:val="nil"/>
            </w:tcBorders>
          </w:tcPr>
          <w:p w:rsidRPr="00AA0851" w:rsidR="00AA0851" w:rsidP="00AA0851" w:rsidRDefault="00AA0851" w14:paraId="25932891" w14:textId="4B981850">
            <w:pPr>
              <w:widowControl w:val="0"/>
              <w:rPr>
                <w:rFonts w:ascii="Helvetica" w:hAnsi="Helvetica" w:cs="Arial"/>
                <w:snapToGrid w:val="0"/>
                <w:sz w:val="22"/>
                <w:szCs w:val="22"/>
              </w:rPr>
            </w:pPr>
            <w:r w:rsidRPr="00AA0851">
              <w:rPr>
                <w:rFonts w:ascii="Helvetica" w:hAnsi="Helvetica" w:cs="Arial"/>
                <w:snapToGrid w:val="0"/>
                <w:sz w:val="22"/>
                <w:szCs w:val="22"/>
              </w:rPr>
              <w:t>21.512,88</w:t>
            </w:r>
          </w:p>
        </w:tc>
      </w:tr>
    </w:tbl>
    <w:p w:rsidRPr="00AA0851" w:rsidR="00D054F9" w:rsidP="003D457F" w:rsidRDefault="00D054F9" w14:paraId="4D9A6A08" w14:textId="49E2FFAD">
      <w:pPr>
        <w:widowControl w:val="0"/>
        <w:jc w:val="both"/>
        <w:rPr>
          <w:rFonts w:ascii="Helvetica" w:hAnsi="Helvetica" w:cs="Arial"/>
          <w:snapToGrid w:val="0"/>
        </w:rPr>
      </w:pPr>
    </w:p>
    <w:p w:rsidRPr="003364E1" w:rsidR="003C27EF" w:rsidP="004B0915" w:rsidRDefault="0071516F" w14:paraId="399B485E" w14:textId="285FB99E">
      <w:pPr>
        <w:widowControl w:val="0"/>
        <w:tabs>
          <w:tab w:val="left" w:pos="709"/>
        </w:tabs>
        <w:spacing w:after="480"/>
        <w:jc w:val="both"/>
        <w:rPr>
          <w:rFonts w:ascii="Helvetica" w:hAnsi="Helvetica" w:cs="Arial"/>
          <w:snapToGrid w:val="0"/>
          <w:sz w:val="22"/>
          <w:szCs w:val="22"/>
        </w:rPr>
      </w:pPr>
      <w:r w:rsidRPr="003364E1">
        <w:rPr>
          <w:rFonts w:ascii="Helvetica" w:hAnsi="Helvetica" w:cs="Arial"/>
          <w:snapToGrid w:val="0"/>
        </w:rPr>
        <w:tab/>
      </w:r>
      <w:r w:rsidRPr="003364E1" w:rsidR="003C27EF">
        <w:rPr>
          <w:rFonts w:ascii="Helvetica" w:hAnsi="Helvetica" w:cs="Arial"/>
          <w:snapToGrid w:val="0"/>
          <w:sz w:val="22"/>
          <w:szCs w:val="22"/>
        </w:rPr>
        <w:t>No se ha producido ninguna circunstancia que haya supuesto una incidencia significativa que afecten a las estimaciones de vidas útiles y métodos de amortización. Tampoco ha sido necesario realizar correcciones valorativas de los activos desde su adquisición ni se han capitalizado gastos financieros en el ejercicio</w:t>
      </w:r>
    </w:p>
    <w:p w:rsidRPr="003364E1" w:rsidR="00D054F9" w:rsidP="00555E66" w:rsidRDefault="00D054F9" w14:paraId="37E29FC1" w14:textId="6D77DC43">
      <w:pPr>
        <w:pStyle w:val="Prrafodelista"/>
        <w:widowControl w:val="0"/>
        <w:numPr>
          <w:ilvl w:val="0"/>
          <w:numId w:val="10"/>
        </w:numPr>
        <w:rPr>
          <w:rFonts w:ascii="Helvetica" w:hAnsi="Helvetica" w:cs="Arial"/>
          <w:b/>
          <w:snapToGrid w:val="0"/>
          <w:sz w:val="24"/>
          <w:u w:val="single"/>
        </w:rPr>
      </w:pPr>
      <w:r w:rsidRPr="003364E1">
        <w:rPr>
          <w:rFonts w:ascii="Helvetica" w:hAnsi="Helvetica" w:cs="Arial"/>
          <w:b/>
          <w:snapToGrid w:val="0"/>
          <w:sz w:val="24"/>
          <w:u w:val="single"/>
        </w:rPr>
        <w:t>USUARIOS Y OTROS DEUDORES DE LA ACTIVIDAD PROPIA</w:t>
      </w:r>
    </w:p>
    <w:p w:rsidRPr="003364E1" w:rsidR="00A605FB" w:rsidP="00A605FB" w:rsidRDefault="00A605FB" w14:paraId="2BBF2701" w14:textId="77777777">
      <w:pPr>
        <w:widowControl w:val="0"/>
        <w:jc w:val="both"/>
        <w:rPr>
          <w:rFonts w:ascii="Helvetica" w:hAnsi="Helvetica" w:cs="Arial"/>
          <w:snapToGrid w:val="0"/>
        </w:rPr>
      </w:pPr>
    </w:p>
    <w:p w:rsidRPr="003364E1" w:rsidR="000C1232" w:rsidP="0071516F" w:rsidRDefault="00100ECE" w14:paraId="0864C0C4" w14:textId="4B0824A2">
      <w:pPr>
        <w:widowControl w:val="0"/>
        <w:ind w:firstLine="708"/>
        <w:jc w:val="both"/>
        <w:rPr>
          <w:rFonts w:ascii="Helvetica" w:hAnsi="Helvetica" w:cs="Arial"/>
          <w:snapToGrid w:val="0"/>
          <w:sz w:val="22"/>
          <w:szCs w:val="22"/>
        </w:rPr>
      </w:pPr>
      <w:r w:rsidRPr="003364E1">
        <w:rPr>
          <w:rFonts w:ascii="Helvetica" w:hAnsi="Helvetica" w:cs="Arial"/>
          <w:snapToGrid w:val="0"/>
          <w:sz w:val="22"/>
          <w:szCs w:val="22"/>
        </w:rPr>
        <w:t>En este epígrafe engloba por un lado los c</w:t>
      </w:r>
      <w:r w:rsidRPr="003364E1" w:rsidR="00BE6FFA">
        <w:rPr>
          <w:rFonts w:ascii="Helvetica" w:hAnsi="Helvetica" w:cs="Arial"/>
          <w:snapToGrid w:val="0"/>
          <w:sz w:val="22"/>
          <w:szCs w:val="22"/>
        </w:rPr>
        <w:t>réditos con usuarios por entregas de bienes y servicios prestados por la entidad en el ejercicio de su actividad propia</w:t>
      </w:r>
      <w:r w:rsidRPr="003364E1">
        <w:rPr>
          <w:rFonts w:ascii="Helvetica" w:hAnsi="Helvetica" w:cs="Arial"/>
          <w:snapToGrid w:val="0"/>
          <w:sz w:val="22"/>
          <w:szCs w:val="22"/>
        </w:rPr>
        <w:t xml:space="preserve"> y por otro lado</w:t>
      </w:r>
      <w:r w:rsidRPr="003364E1" w:rsidR="00BE6FFA">
        <w:rPr>
          <w:rFonts w:ascii="Helvetica" w:hAnsi="Helvetica" w:cs="Arial"/>
          <w:snapToGrid w:val="0"/>
          <w:sz w:val="22"/>
          <w:szCs w:val="22"/>
        </w:rPr>
        <w:t xml:space="preserve"> los créditos con patrocinadores, afiliados y otros por las cantidades a percibir para contribuir a los fines de la actividad propia de la entidad.</w:t>
      </w:r>
    </w:p>
    <w:p w:rsidRPr="0079360D" w:rsidR="00EA6E5D" w:rsidP="00430816" w:rsidRDefault="00EA6E5D" w14:paraId="2DC8C762" w14:textId="0A95B44D">
      <w:pPr>
        <w:widowControl w:val="0"/>
        <w:jc w:val="both"/>
        <w:rPr>
          <w:rFonts w:ascii="Helvetica" w:hAnsi="Helvetica" w:cs="Arial"/>
          <w:snapToGrid w:val="0"/>
          <w:highlight w:val="yellow"/>
        </w:rPr>
      </w:pPr>
    </w:p>
    <w:p w:rsidRPr="0079360D" w:rsidR="00EA6E5D" w:rsidP="00430816" w:rsidRDefault="00EA6E5D" w14:paraId="2C329C34" w14:textId="77777777">
      <w:pPr>
        <w:widowControl w:val="0"/>
        <w:jc w:val="both"/>
        <w:rPr>
          <w:rFonts w:ascii="Helvetica" w:hAnsi="Helvetica" w:cs="Arial"/>
          <w:snapToGrid w:val="0"/>
          <w:highlight w:val="yellow"/>
        </w:rPr>
      </w:pPr>
    </w:p>
    <w:tbl>
      <w:tblPr>
        <w:tblStyle w:val="Tablaconcuadrcula"/>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45"/>
        <w:gridCol w:w="1440"/>
        <w:gridCol w:w="1440"/>
      </w:tblGrid>
      <w:tr w:rsidRPr="00481D16" w:rsidR="00481D16" w:rsidTr="00855979" w14:paraId="21AB39B3" w14:textId="77777777">
        <w:trPr>
          <w:jc w:val="center"/>
        </w:trPr>
        <w:tc>
          <w:tcPr>
            <w:tcW w:w="3245" w:type="dxa"/>
            <w:shd w:val="clear" w:color="auto" w:fill="A6A6A6" w:themeFill="background1" w:themeFillShade="A6"/>
          </w:tcPr>
          <w:p w:rsidRPr="00481D16" w:rsidR="00481D16" w:rsidP="00481D16" w:rsidRDefault="00481D16" w14:paraId="490299D5" w14:textId="373CBBAB">
            <w:pPr>
              <w:widowControl w:val="0"/>
              <w:rPr>
                <w:rFonts w:ascii="Helvetica" w:hAnsi="Helvetica" w:cs="Arial"/>
                <w:snapToGrid w:val="0"/>
                <w:color w:val="FFFFFF" w:themeColor="background1"/>
                <w:sz w:val="22"/>
                <w:szCs w:val="22"/>
              </w:rPr>
            </w:pPr>
            <w:r w:rsidRPr="00481D16">
              <w:rPr>
                <w:rFonts w:ascii="Helvetica" w:hAnsi="Helvetica" w:cs="Arial"/>
                <w:snapToGrid w:val="0"/>
                <w:color w:val="FFFFFF" w:themeColor="background1"/>
                <w:sz w:val="22"/>
                <w:szCs w:val="22"/>
              </w:rPr>
              <w:t>Usuarios y otros deudores</w:t>
            </w:r>
          </w:p>
        </w:tc>
        <w:tc>
          <w:tcPr>
            <w:tcW w:w="1440" w:type="dxa"/>
            <w:shd w:val="clear" w:color="auto" w:fill="A6A6A6" w:themeFill="background1" w:themeFillShade="A6"/>
          </w:tcPr>
          <w:p w:rsidRPr="00481D16" w:rsidR="00481D16" w:rsidP="00481D16" w:rsidRDefault="00481D16" w14:paraId="6BCBE5F4" w14:textId="1EA7BE8C">
            <w:pPr>
              <w:widowControl w:val="0"/>
              <w:jc w:val="right"/>
              <w:rPr>
                <w:rFonts w:ascii="Helvetica" w:hAnsi="Helvetica" w:cs="Arial"/>
                <w:snapToGrid w:val="0"/>
                <w:color w:val="FFFFFF" w:themeColor="background1"/>
                <w:sz w:val="22"/>
                <w:szCs w:val="22"/>
              </w:rPr>
            </w:pPr>
            <w:r w:rsidRPr="00481D16">
              <w:rPr>
                <w:rFonts w:ascii="Helvetica" w:hAnsi="Helvetica" w:cs="Arial"/>
                <w:snapToGrid w:val="0"/>
                <w:color w:val="FFFFFF" w:themeColor="background1"/>
                <w:sz w:val="22"/>
                <w:szCs w:val="22"/>
              </w:rPr>
              <w:t>2024</w:t>
            </w:r>
          </w:p>
        </w:tc>
        <w:tc>
          <w:tcPr>
            <w:tcW w:w="1440" w:type="dxa"/>
            <w:shd w:val="clear" w:color="auto" w:fill="A6A6A6" w:themeFill="background1" w:themeFillShade="A6"/>
          </w:tcPr>
          <w:p w:rsidRPr="00481D16" w:rsidR="00481D16" w:rsidP="00481D16" w:rsidRDefault="00481D16" w14:paraId="2590D901" w14:textId="7CE40503">
            <w:pPr>
              <w:widowControl w:val="0"/>
              <w:jc w:val="right"/>
              <w:rPr>
                <w:rFonts w:ascii="Helvetica" w:hAnsi="Helvetica" w:cs="Arial"/>
                <w:snapToGrid w:val="0"/>
                <w:color w:val="FFFFFF" w:themeColor="background1"/>
                <w:sz w:val="22"/>
                <w:szCs w:val="22"/>
              </w:rPr>
            </w:pPr>
            <w:r w:rsidRPr="00481D16">
              <w:rPr>
                <w:rFonts w:ascii="Helvetica" w:hAnsi="Helvetica" w:cs="Arial"/>
                <w:snapToGrid w:val="0"/>
                <w:color w:val="FFFFFF" w:themeColor="background1"/>
                <w:sz w:val="22"/>
                <w:szCs w:val="22"/>
              </w:rPr>
              <w:t>2023</w:t>
            </w:r>
          </w:p>
        </w:tc>
      </w:tr>
      <w:tr w:rsidRPr="00481D16" w:rsidR="00481D16" w:rsidTr="00855979" w14:paraId="22648B35" w14:textId="77777777">
        <w:trPr>
          <w:jc w:val="center"/>
        </w:trPr>
        <w:tc>
          <w:tcPr>
            <w:tcW w:w="3245" w:type="dxa"/>
          </w:tcPr>
          <w:p w:rsidRPr="00481D16" w:rsidR="00481D16" w:rsidP="00481D16" w:rsidRDefault="00481D16" w14:paraId="40D15E45" w14:textId="094E23A7">
            <w:pPr>
              <w:widowControl w:val="0"/>
              <w:rPr>
                <w:rFonts w:ascii="Helvetica" w:hAnsi="Helvetica" w:cs="Arial"/>
                <w:snapToGrid w:val="0"/>
                <w:sz w:val="22"/>
                <w:szCs w:val="22"/>
              </w:rPr>
            </w:pPr>
            <w:r w:rsidRPr="00481D16">
              <w:rPr>
                <w:rFonts w:ascii="Helvetica" w:hAnsi="Helvetica" w:cs="Arial"/>
                <w:snapToGrid w:val="0"/>
                <w:sz w:val="22"/>
                <w:szCs w:val="22"/>
              </w:rPr>
              <w:t>Saldo Inicial</w:t>
            </w:r>
          </w:p>
        </w:tc>
        <w:tc>
          <w:tcPr>
            <w:tcW w:w="1440" w:type="dxa"/>
          </w:tcPr>
          <w:p w:rsidRPr="00481D16" w:rsidR="00481D16" w:rsidP="00481D16" w:rsidRDefault="00481D16" w14:paraId="5D46322F" w14:textId="27122DA1">
            <w:pPr>
              <w:widowControl w:val="0"/>
              <w:jc w:val="right"/>
              <w:rPr>
                <w:rFonts w:ascii="Helvetica" w:hAnsi="Helvetica" w:cs="Arial"/>
                <w:snapToGrid w:val="0"/>
                <w:sz w:val="22"/>
                <w:szCs w:val="22"/>
              </w:rPr>
            </w:pPr>
            <w:r w:rsidRPr="00481D16">
              <w:rPr>
                <w:rFonts w:ascii="Helvetica" w:hAnsi="Helvetica" w:cs="Arial"/>
                <w:snapToGrid w:val="0"/>
                <w:sz w:val="22"/>
                <w:szCs w:val="22"/>
              </w:rPr>
              <w:t>58.890,51</w:t>
            </w:r>
          </w:p>
        </w:tc>
        <w:tc>
          <w:tcPr>
            <w:tcW w:w="1440" w:type="dxa"/>
          </w:tcPr>
          <w:p w:rsidRPr="00481D16" w:rsidR="00481D16" w:rsidP="00481D16" w:rsidRDefault="00481D16" w14:paraId="31418EA2" w14:textId="52A14437">
            <w:pPr>
              <w:widowControl w:val="0"/>
              <w:jc w:val="right"/>
              <w:rPr>
                <w:rFonts w:ascii="Helvetica" w:hAnsi="Helvetica" w:cs="Arial"/>
                <w:snapToGrid w:val="0"/>
                <w:sz w:val="22"/>
                <w:szCs w:val="22"/>
              </w:rPr>
            </w:pPr>
            <w:r w:rsidRPr="00481D16">
              <w:rPr>
                <w:rFonts w:ascii="Helvetica" w:hAnsi="Helvetica" w:cs="Arial"/>
                <w:snapToGrid w:val="0"/>
                <w:sz w:val="22"/>
                <w:szCs w:val="22"/>
              </w:rPr>
              <w:t>60.558,60</w:t>
            </w:r>
          </w:p>
        </w:tc>
      </w:tr>
      <w:tr w:rsidRPr="00481D16" w:rsidR="00481D16" w:rsidTr="00855979" w14:paraId="32604A62" w14:textId="77777777">
        <w:trPr>
          <w:jc w:val="center"/>
        </w:trPr>
        <w:tc>
          <w:tcPr>
            <w:tcW w:w="3245" w:type="dxa"/>
          </w:tcPr>
          <w:p w:rsidRPr="00481D16" w:rsidR="00481D16" w:rsidP="00481D16" w:rsidRDefault="00481D16" w14:paraId="063D253B" w14:textId="1D63AF06">
            <w:pPr>
              <w:widowControl w:val="0"/>
              <w:rPr>
                <w:rFonts w:ascii="Helvetica" w:hAnsi="Helvetica" w:cs="Arial"/>
                <w:snapToGrid w:val="0"/>
                <w:sz w:val="22"/>
                <w:szCs w:val="22"/>
              </w:rPr>
            </w:pPr>
            <w:r w:rsidRPr="00481D16">
              <w:rPr>
                <w:rFonts w:ascii="Helvetica" w:hAnsi="Helvetica" w:cs="Arial"/>
                <w:snapToGrid w:val="0"/>
                <w:sz w:val="22"/>
                <w:szCs w:val="22"/>
              </w:rPr>
              <w:t>(+) Entradas</w:t>
            </w:r>
          </w:p>
        </w:tc>
        <w:tc>
          <w:tcPr>
            <w:tcW w:w="1440" w:type="dxa"/>
          </w:tcPr>
          <w:p w:rsidRPr="00481D16" w:rsidR="00481D16" w:rsidP="00481D16" w:rsidRDefault="00481D16" w14:paraId="434E8CE9" w14:textId="09638846">
            <w:pPr>
              <w:widowControl w:val="0"/>
              <w:jc w:val="right"/>
              <w:rPr>
                <w:rFonts w:ascii="Helvetica" w:hAnsi="Helvetica" w:cs="Arial"/>
                <w:snapToGrid w:val="0"/>
                <w:sz w:val="22"/>
                <w:szCs w:val="22"/>
              </w:rPr>
            </w:pPr>
            <w:r w:rsidRPr="00481D16">
              <w:rPr>
                <w:rFonts w:ascii="Helvetica" w:hAnsi="Helvetica" w:cs="Arial"/>
                <w:snapToGrid w:val="0"/>
                <w:sz w:val="22"/>
                <w:szCs w:val="22"/>
              </w:rPr>
              <w:t>620.120,38</w:t>
            </w:r>
          </w:p>
        </w:tc>
        <w:tc>
          <w:tcPr>
            <w:tcW w:w="1440" w:type="dxa"/>
          </w:tcPr>
          <w:p w:rsidRPr="00481D16" w:rsidR="00481D16" w:rsidP="00481D16" w:rsidRDefault="00481D16" w14:paraId="7FA9AAD9" w14:textId="0FC2E333">
            <w:pPr>
              <w:widowControl w:val="0"/>
              <w:jc w:val="right"/>
              <w:rPr>
                <w:rFonts w:ascii="Helvetica" w:hAnsi="Helvetica" w:cs="Arial"/>
                <w:snapToGrid w:val="0"/>
                <w:sz w:val="22"/>
                <w:szCs w:val="22"/>
              </w:rPr>
            </w:pPr>
            <w:r w:rsidRPr="00481D16">
              <w:rPr>
                <w:rFonts w:ascii="Helvetica" w:hAnsi="Helvetica" w:cs="Arial"/>
                <w:snapToGrid w:val="0"/>
                <w:sz w:val="22"/>
                <w:szCs w:val="22"/>
              </w:rPr>
              <w:t>613.635,53</w:t>
            </w:r>
          </w:p>
        </w:tc>
      </w:tr>
      <w:tr w:rsidRPr="00481D16" w:rsidR="00481D16" w:rsidTr="00855979" w14:paraId="6F552A93" w14:textId="77777777">
        <w:trPr>
          <w:jc w:val="center"/>
        </w:trPr>
        <w:tc>
          <w:tcPr>
            <w:tcW w:w="3245" w:type="dxa"/>
            <w:tcBorders>
              <w:bottom w:val="single" w:color="auto" w:sz="4" w:space="0"/>
            </w:tcBorders>
          </w:tcPr>
          <w:p w:rsidRPr="00481D16" w:rsidR="00481D16" w:rsidP="00481D16" w:rsidRDefault="00481D16" w14:paraId="33126A9E" w14:textId="6BF8E931">
            <w:pPr>
              <w:widowControl w:val="0"/>
              <w:rPr>
                <w:rFonts w:ascii="Helvetica" w:hAnsi="Helvetica" w:cs="Arial"/>
                <w:snapToGrid w:val="0"/>
                <w:sz w:val="22"/>
                <w:szCs w:val="22"/>
              </w:rPr>
            </w:pPr>
            <w:r w:rsidRPr="00481D16">
              <w:rPr>
                <w:rFonts w:ascii="Helvetica" w:hAnsi="Helvetica" w:cs="Arial"/>
                <w:snapToGrid w:val="0"/>
                <w:sz w:val="22"/>
                <w:szCs w:val="22"/>
              </w:rPr>
              <w:t>(-) Salidas</w:t>
            </w:r>
          </w:p>
        </w:tc>
        <w:tc>
          <w:tcPr>
            <w:tcW w:w="1440" w:type="dxa"/>
            <w:tcBorders>
              <w:bottom w:val="single" w:color="auto" w:sz="4" w:space="0"/>
            </w:tcBorders>
          </w:tcPr>
          <w:p w:rsidRPr="00481D16" w:rsidR="00481D16" w:rsidP="00481D16" w:rsidRDefault="00481D16" w14:paraId="5DD2D89F" w14:textId="427F2C41">
            <w:pPr>
              <w:widowControl w:val="0"/>
              <w:jc w:val="right"/>
              <w:rPr>
                <w:rFonts w:ascii="Helvetica" w:hAnsi="Helvetica" w:cs="Arial"/>
                <w:snapToGrid w:val="0"/>
                <w:sz w:val="22"/>
                <w:szCs w:val="22"/>
              </w:rPr>
            </w:pPr>
            <w:r w:rsidRPr="00481D16">
              <w:rPr>
                <w:rFonts w:ascii="Helvetica" w:hAnsi="Helvetica" w:cs="Arial"/>
                <w:snapToGrid w:val="0"/>
                <w:sz w:val="22"/>
                <w:szCs w:val="22"/>
              </w:rPr>
              <w:t>665.813,59</w:t>
            </w:r>
          </w:p>
        </w:tc>
        <w:tc>
          <w:tcPr>
            <w:tcW w:w="1440" w:type="dxa"/>
            <w:tcBorders>
              <w:bottom w:val="single" w:color="auto" w:sz="4" w:space="0"/>
            </w:tcBorders>
          </w:tcPr>
          <w:p w:rsidRPr="00481D16" w:rsidR="00481D16" w:rsidP="00481D16" w:rsidRDefault="00481D16" w14:paraId="0F9E0693" w14:textId="4292E09D">
            <w:pPr>
              <w:widowControl w:val="0"/>
              <w:jc w:val="right"/>
              <w:rPr>
                <w:rFonts w:ascii="Helvetica" w:hAnsi="Helvetica" w:cs="Arial"/>
                <w:snapToGrid w:val="0"/>
                <w:sz w:val="22"/>
                <w:szCs w:val="22"/>
              </w:rPr>
            </w:pPr>
            <w:r w:rsidRPr="00481D16">
              <w:rPr>
                <w:rFonts w:ascii="Helvetica" w:hAnsi="Helvetica" w:cs="Arial"/>
                <w:snapToGrid w:val="0"/>
                <w:sz w:val="22"/>
                <w:szCs w:val="22"/>
              </w:rPr>
              <w:t>615.303,62</w:t>
            </w:r>
          </w:p>
        </w:tc>
      </w:tr>
      <w:tr w:rsidRPr="0079360D" w:rsidR="00481D16" w:rsidTr="00855979" w14:paraId="516E6E85" w14:textId="77777777">
        <w:trPr>
          <w:jc w:val="center"/>
        </w:trPr>
        <w:tc>
          <w:tcPr>
            <w:tcW w:w="3245" w:type="dxa"/>
            <w:tcBorders>
              <w:top w:val="single" w:color="auto" w:sz="4" w:space="0"/>
            </w:tcBorders>
          </w:tcPr>
          <w:p w:rsidRPr="00481D16" w:rsidR="00481D16" w:rsidP="00481D16" w:rsidRDefault="00481D16" w14:paraId="314F3BE5" w14:textId="02380745">
            <w:pPr>
              <w:widowControl w:val="0"/>
              <w:rPr>
                <w:rFonts w:ascii="Helvetica" w:hAnsi="Helvetica" w:cs="Arial"/>
                <w:snapToGrid w:val="0"/>
                <w:sz w:val="22"/>
                <w:szCs w:val="22"/>
              </w:rPr>
            </w:pPr>
            <w:r w:rsidRPr="00481D16">
              <w:rPr>
                <w:rFonts w:ascii="Helvetica" w:hAnsi="Helvetica" w:cs="Arial"/>
                <w:snapToGrid w:val="0"/>
                <w:sz w:val="22"/>
                <w:szCs w:val="22"/>
              </w:rPr>
              <w:t>Saldo Final</w:t>
            </w:r>
          </w:p>
        </w:tc>
        <w:tc>
          <w:tcPr>
            <w:tcW w:w="1440" w:type="dxa"/>
            <w:tcBorders>
              <w:top w:val="single" w:color="auto" w:sz="4" w:space="0"/>
            </w:tcBorders>
          </w:tcPr>
          <w:p w:rsidRPr="00481D16" w:rsidR="00481D16" w:rsidP="00481D16" w:rsidRDefault="00481D16" w14:paraId="66C3641F" w14:textId="7DFC213F">
            <w:pPr>
              <w:widowControl w:val="0"/>
              <w:jc w:val="right"/>
              <w:rPr>
                <w:rFonts w:ascii="Helvetica" w:hAnsi="Helvetica" w:cs="Arial"/>
                <w:snapToGrid w:val="0"/>
                <w:sz w:val="22"/>
                <w:szCs w:val="22"/>
              </w:rPr>
            </w:pPr>
            <w:r w:rsidRPr="00481D16">
              <w:rPr>
                <w:rFonts w:ascii="Helvetica" w:hAnsi="Helvetica" w:cs="Arial"/>
                <w:snapToGrid w:val="0"/>
                <w:sz w:val="22"/>
                <w:szCs w:val="22"/>
              </w:rPr>
              <w:t>13.197,30</w:t>
            </w:r>
          </w:p>
        </w:tc>
        <w:tc>
          <w:tcPr>
            <w:tcW w:w="1440" w:type="dxa"/>
            <w:tcBorders>
              <w:top w:val="single" w:color="auto" w:sz="4" w:space="0"/>
            </w:tcBorders>
          </w:tcPr>
          <w:p w:rsidRPr="00481D16" w:rsidR="00481D16" w:rsidP="00481D16" w:rsidRDefault="00481D16" w14:paraId="0572F6B7" w14:textId="17BFACA5">
            <w:pPr>
              <w:widowControl w:val="0"/>
              <w:jc w:val="right"/>
              <w:rPr>
                <w:rFonts w:ascii="Helvetica" w:hAnsi="Helvetica" w:cs="Arial"/>
                <w:snapToGrid w:val="0"/>
                <w:sz w:val="22"/>
                <w:szCs w:val="22"/>
              </w:rPr>
            </w:pPr>
            <w:r w:rsidRPr="00481D16">
              <w:rPr>
                <w:rFonts w:ascii="Helvetica" w:hAnsi="Helvetica" w:cs="Arial"/>
                <w:snapToGrid w:val="0"/>
                <w:sz w:val="22"/>
                <w:szCs w:val="22"/>
              </w:rPr>
              <w:t>58.890,51</w:t>
            </w:r>
          </w:p>
        </w:tc>
      </w:tr>
    </w:tbl>
    <w:p w:rsidRPr="0079360D" w:rsidR="00113FFF" w:rsidP="0071516F" w:rsidRDefault="00113FFF" w14:paraId="7B21A935" w14:textId="75460973">
      <w:pPr>
        <w:widowControl w:val="0"/>
        <w:ind w:firstLine="708"/>
        <w:jc w:val="both"/>
        <w:rPr>
          <w:rFonts w:ascii="Helvetica" w:hAnsi="Helvetica" w:cs="Arial"/>
          <w:snapToGrid w:val="0"/>
          <w:sz w:val="22"/>
          <w:szCs w:val="22"/>
          <w:highlight w:val="yellow"/>
        </w:rPr>
      </w:pPr>
    </w:p>
    <w:p w:rsidRPr="003364E1" w:rsidR="00DD5308" w:rsidP="00A4533E" w:rsidRDefault="00DD5308" w14:paraId="52CC2890" w14:textId="71368221">
      <w:pPr>
        <w:pStyle w:val="Prrafodelista"/>
        <w:widowControl w:val="0"/>
        <w:numPr>
          <w:ilvl w:val="0"/>
          <w:numId w:val="10"/>
        </w:numPr>
        <w:spacing w:before="480"/>
        <w:ind w:left="357" w:hanging="357"/>
        <w:rPr>
          <w:rFonts w:ascii="Helvetica" w:hAnsi="Helvetica" w:cs="Arial"/>
          <w:b/>
          <w:snapToGrid w:val="0"/>
          <w:sz w:val="24"/>
          <w:u w:val="single"/>
        </w:rPr>
      </w:pPr>
      <w:r w:rsidRPr="003364E1">
        <w:rPr>
          <w:rFonts w:ascii="Helvetica" w:hAnsi="Helvetica" w:cs="Arial"/>
          <w:b/>
          <w:snapToGrid w:val="0"/>
          <w:sz w:val="24"/>
          <w:u w:val="single"/>
        </w:rPr>
        <w:t>BENEFICIARIOS-ACREEDORES</w:t>
      </w:r>
    </w:p>
    <w:p w:rsidRPr="003364E1" w:rsidR="00091C9F" w:rsidP="00113FFF" w:rsidRDefault="00091C9F" w14:paraId="04559650" w14:textId="532B2D8A">
      <w:pPr>
        <w:widowControl w:val="0"/>
        <w:ind w:firstLine="360"/>
        <w:jc w:val="both"/>
        <w:rPr>
          <w:rFonts w:ascii="Helvetica" w:hAnsi="Helvetica" w:cs="Arial"/>
          <w:snapToGrid w:val="0"/>
          <w:sz w:val="22"/>
          <w:szCs w:val="22"/>
        </w:rPr>
      </w:pPr>
    </w:p>
    <w:p w:rsidRPr="003364E1" w:rsidR="00DD5308" w:rsidP="53896C87" w:rsidRDefault="00DD5308" w14:paraId="3A7EE338" w14:textId="6FA3F51B" w14:noSpellErr="1">
      <w:pPr>
        <w:widowControl w:val="0"/>
        <w:spacing w:after="240"/>
        <w:ind w:firstLine="708"/>
        <w:jc w:val="both"/>
        <w:rPr>
          <w:rFonts w:ascii="Helvetica" w:hAnsi="Helvetica" w:cs="Arial"/>
          <w:snapToGrid w:val="0"/>
          <w:sz w:val="22"/>
          <w:szCs w:val="22"/>
          <w:lang w:val="es-ES"/>
        </w:rPr>
      </w:pPr>
      <w:r w:rsidRPr="53896C87" w:rsidR="00DD5308">
        <w:rPr>
          <w:rFonts w:ascii="Helvetica" w:hAnsi="Helvetica" w:cs="Arial"/>
          <w:snapToGrid w:val="0"/>
          <w:sz w:val="22"/>
          <w:szCs w:val="22"/>
          <w:lang w:val="es-ES"/>
        </w:rPr>
        <w:t>En este apartado recogemos las deudas contraídas por la Institución como consecuencia de las ayudas y asignaciones concedidas en el cumplimiento de los fines propios de la entidad.</w:t>
      </w:r>
    </w:p>
    <w:p w:rsidRPr="00481D16" w:rsidR="00B71916" w:rsidP="00A4533E" w:rsidRDefault="00DD5308" w14:paraId="569B6267" w14:textId="16CD2FAB">
      <w:pPr>
        <w:widowControl w:val="0"/>
        <w:spacing w:after="240"/>
        <w:ind w:firstLine="708"/>
        <w:jc w:val="both"/>
        <w:rPr>
          <w:rFonts w:ascii="Helvetica" w:hAnsi="Helvetica" w:cs="Arial"/>
          <w:snapToGrid w:val="0"/>
          <w:sz w:val="22"/>
          <w:szCs w:val="22"/>
        </w:rPr>
      </w:pPr>
      <w:r w:rsidRPr="00481D16">
        <w:rPr>
          <w:rFonts w:ascii="Helvetica" w:hAnsi="Helvetica" w:cs="Arial"/>
          <w:snapToGrid w:val="0"/>
          <w:sz w:val="22"/>
          <w:szCs w:val="22"/>
        </w:rPr>
        <w:t>La institución concede una ayuda monetaria del 0,7% de las cuotas colegiales a favor de Farmac</w:t>
      </w:r>
      <w:r w:rsidRPr="00481D16" w:rsidR="00B6419D">
        <w:rPr>
          <w:rFonts w:ascii="Helvetica" w:hAnsi="Helvetica" w:cs="Arial"/>
          <w:snapToGrid w:val="0"/>
          <w:sz w:val="22"/>
          <w:szCs w:val="22"/>
        </w:rPr>
        <w:t>é</w:t>
      </w:r>
      <w:r w:rsidRPr="00481D16">
        <w:rPr>
          <w:rFonts w:ascii="Helvetica" w:hAnsi="Helvetica" w:cs="Arial"/>
          <w:snapToGrid w:val="0"/>
          <w:sz w:val="22"/>
          <w:szCs w:val="22"/>
        </w:rPr>
        <w:t>uticos Canarios Solidarios</w:t>
      </w:r>
      <w:r w:rsidRPr="00481D16" w:rsidR="004E3AA5">
        <w:rPr>
          <w:rFonts w:ascii="Helvetica" w:hAnsi="Helvetica" w:cs="Arial"/>
          <w:snapToGrid w:val="0"/>
          <w:sz w:val="22"/>
          <w:szCs w:val="22"/>
        </w:rPr>
        <w:t>.</w:t>
      </w:r>
    </w:p>
    <w:p w:rsidRPr="0079360D" w:rsidR="00DD5308" w:rsidP="00DD5308" w:rsidRDefault="00DD5308" w14:paraId="1CF9D1D1" w14:textId="36F309B5">
      <w:pPr>
        <w:widowControl w:val="0"/>
        <w:jc w:val="both"/>
        <w:rPr>
          <w:rFonts w:ascii="Helvetica" w:hAnsi="Helvetica" w:cs="Arial"/>
          <w:snapToGrid w:val="0"/>
          <w:sz w:val="22"/>
          <w:szCs w:val="22"/>
          <w:highlight w:val="yellow"/>
        </w:rPr>
      </w:pPr>
    </w:p>
    <w:tbl>
      <w:tblPr>
        <w:tblStyle w:val="Tablaconcuadrcula"/>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69"/>
        <w:gridCol w:w="1440"/>
        <w:gridCol w:w="1440"/>
      </w:tblGrid>
      <w:tr w:rsidRPr="00D905D6" w:rsidR="00481D16" w:rsidTr="00121536" w14:paraId="10D9BB64" w14:textId="77777777">
        <w:trPr>
          <w:jc w:val="center"/>
        </w:trPr>
        <w:tc>
          <w:tcPr>
            <w:tcW w:w="3469" w:type="dxa"/>
            <w:shd w:val="clear" w:color="auto" w:fill="A6A6A6" w:themeFill="background1" w:themeFillShade="A6"/>
          </w:tcPr>
          <w:p w:rsidRPr="00D905D6" w:rsidR="00481D16" w:rsidP="00481D16" w:rsidRDefault="00481D16" w14:paraId="52DF7655" w14:textId="727D770E">
            <w:pPr>
              <w:widowControl w:val="0"/>
              <w:rPr>
                <w:rFonts w:ascii="Helvetica" w:hAnsi="Helvetica" w:cs="Arial"/>
                <w:snapToGrid w:val="0"/>
                <w:color w:val="FFFFFF" w:themeColor="background1"/>
                <w:sz w:val="22"/>
                <w:szCs w:val="22"/>
              </w:rPr>
            </w:pPr>
            <w:r w:rsidRPr="00D905D6">
              <w:rPr>
                <w:rFonts w:ascii="Helvetica" w:hAnsi="Helvetica" w:cs="Arial"/>
                <w:snapToGrid w:val="0"/>
                <w:color w:val="FFFFFF" w:themeColor="background1"/>
                <w:sz w:val="22"/>
                <w:szCs w:val="22"/>
              </w:rPr>
              <w:t>Beneficiarios-acreedores</w:t>
            </w:r>
          </w:p>
        </w:tc>
        <w:tc>
          <w:tcPr>
            <w:tcW w:w="1440" w:type="dxa"/>
            <w:shd w:val="clear" w:color="auto" w:fill="A6A6A6" w:themeFill="background1" w:themeFillShade="A6"/>
          </w:tcPr>
          <w:p w:rsidRPr="00D905D6" w:rsidR="00481D16" w:rsidP="00481D16" w:rsidRDefault="00481D16" w14:paraId="61CB71F2" w14:textId="437ADEFF">
            <w:pPr>
              <w:widowControl w:val="0"/>
              <w:jc w:val="right"/>
              <w:rPr>
                <w:rFonts w:ascii="Helvetica" w:hAnsi="Helvetica" w:cs="Arial"/>
                <w:snapToGrid w:val="0"/>
                <w:color w:val="FFFFFF" w:themeColor="background1"/>
                <w:sz w:val="22"/>
                <w:szCs w:val="22"/>
              </w:rPr>
            </w:pPr>
            <w:r w:rsidRPr="00D905D6">
              <w:rPr>
                <w:rFonts w:ascii="Helvetica" w:hAnsi="Helvetica" w:cs="Arial"/>
                <w:snapToGrid w:val="0"/>
                <w:color w:val="FFFFFF" w:themeColor="background1"/>
                <w:sz w:val="22"/>
                <w:szCs w:val="22"/>
              </w:rPr>
              <w:t>2024</w:t>
            </w:r>
          </w:p>
        </w:tc>
        <w:tc>
          <w:tcPr>
            <w:tcW w:w="1440" w:type="dxa"/>
            <w:shd w:val="clear" w:color="auto" w:fill="A6A6A6" w:themeFill="background1" w:themeFillShade="A6"/>
          </w:tcPr>
          <w:p w:rsidRPr="00D905D6" w:rsidR="00481D16" w:rsidP="00481D16" w:rsidRDefault="00481D16" w14:paraId="5F55E448" w14:textId="453DD236">
            <w:pPr>
              <w:widowControl w:val="0"/>
              <w:jc w:val="right"/>
              <w:rPr>
                <w:rFonts w:ascii="Helvetica" w:hAnsi="Helvetica" w:cs="Arial"/>
                <w:snapToGrid w:val="0"/>
                <w:color w:val="FFFFFF" w:themeColor="background1"/>
                <w:sz w:val="22"/>
                <w:szCs w:val="22"/>
              </w:rPr>
            </w:pPr>
            <w:r w:rsidRPr="00D905D6">
              <w:rPr>
                <w:rFonts w:ascii="Helvetica" w:hAnsi="Helvetica" w:cs="Arial"/>
                <w:snapToGrid w:val="0"/>
                <w:color w:val="FFFFFF" w:themeColor="background1"/>
                <w:sz w:val="22"/>
                <w:szCs w:val="22"/>
              </w:rPr>
              <w:t>2023</w:t>
            </w:r>
          </w:p>
        </w:tc>
      </w:tr>
      <w:tr w:rsidRPr="00D905D6" w:rsidR="00481D16" w:rsidTr="00121536" w14:paraId="011F2881" w14:textId="77777777">
        <w:trPr>
          <w:jc w:val="center"/>
        </w:trPr>
        <w:tc>
          <w:tcPr>
            <w:tcW w:w="3469" w:type="dxa"/>
          </w:tcPr>
          <w:p w:rsidRPr="00D905D6" w:rsidR="00481D16" w:rsidP="00481D16" w:rsidRDefault="00481D16" w14:paraId="0BF6ABB2" w14:textId="77777777">
            <w:pPr>
              <w:widowControl w:val="0"/>
              <w:rPr>
                <w:rFonts w:ascii="Helvetica" w:hAnsi="Helvetica" w:cs="Arial"/>
                <w:snapToGrid w:val="0"/>
                <w:sz w:val="22"/>
                <w:szCs w:val="22"/>
              </w:rPr>
            </w:pPr>
            <w:r w:rsidRPr="00D905D6">
              <w:rPr>
                <w:rFonts w:ascii="Helvetica" w:hAnsi="Helvetica" w:cs="Arial"/>
                <w:snapToGrid w:val="0"/>
                <w:sz w:val="22"/>
                <w:szCs w:val="22"/>
              </w:rPr>
              <w:t>Saldo Inicial</w:t>
            </w:r>
          </w:p>
        </w:tc>
        <w:tc>
          <w:tcPr>
            <w:tcW w:w="1440" w:type="dxa"/>
          </w:tcPr>
          <w:p w:rsidRPr="00D905D6" w:rsidR="00481D16" w:rsidP="00481D16" w:rsidRDefault="00481D16" w14:paraId="11258044" w14:textId="7F813BAB">
            <w:pPr>
              <w:widowControl w:val="0"/>
              <w:jc w:val="right"/>
              <w:rPr>
                <w:rFonts w:ascii="Helvetica" w:hAnsi="Helvetica" w:cs="Arial"/>
                <w:snapToGrid w:val="0"/>
                <w:sz w:val="22"/>
                <w:szCs w:val="22"/>
              </w:rPr>
            </w:pPr>
            <w:r w:rsidRPr="00D905D6">
              <w:rPr>
                <w:rFonts w:ascii="Helvetica" w:hAnsi="Helvetica" w:cs="Arial"/>
                <w:snapToGrid w:val="0"/>
                <w:sz w:val="22"/>
                <w:szCs w:val="22"/>
              </w:rPr>
              <w:t>3.</w:t>
            </w:r>
            <w:r w:rsidRPr="00D905D6" w:rsidR="00D905D6">
              <w:rPr>
                <w:rFonts w:ascii="Helvetica" w:hAnsi="Helvetica" w:cs="Arial"/>
                <w:snapToGrid w:val="0"/>
                <w:sz w:val="22"/>
                <w:szCs w:val="22"/>
              </w:rPr>
              <w:t>259,07</w:t>
            </w:r>
          </w:p>
        </w:tc>
        <w:tc>
          <w:tcPr>
            <w:tcW w:w="1440" w:type="dxa"/>
          </w:tcPr>
          <w:p w:rsidRPr="00D905D6" w:rsidR="00481D16" w:rsidP="00481D16" w:rsidRDefault="00481D16" w14:paraId="57EF9E94" w14:textId="6FB62A12">
            <w:pPr>
              <w:widowControl w:val="0"/>
              <w:jc w:val="right"/>
              <w:rPr>
                <w:rFonts w:ascii="Helvetica" w:hAnsi="Helvetica" w:cs="Arial"/>
                <w:snapToGrid w:val="0"/>
                <w:sz w:val="22"/>
                <w:szCs w:val="22"/>
              </w:rPr>
            </w:pPr>
            <w:r w:rsidRPr="00D905D6">
              <w:rPr>
                <w:rFonts w:ascii="Helvetica" w:hAnsi="Helvetica" w:cs="Arial"/>
                <w:snapToGrid w:val="0"/>
                <w:sz w:val="22"/>
                <w:szCs w:val="22"/>
              </w:rPr>
              <w:t>3.236,66</w:t>
            </w:r>
          </w:p>
        </w:tc>
      </w:tr>
      <w:tr w:rsidRPr="00D905D6" w:rsidR="00481D16" w:rsidTr="00121536" w14:paraId="456E3157" w14:textId="77777777">
        <w:trPr>
          <w:jc w:val="center"/>
        </w:trPr>
        <w:tc>
          <w:tcPr>
            <w:tcW w:w="3469" w:type="dxa"/>
          </w:tcPr>
          <w:p w:rsidRPr="00D905D6" w:rsidR="00481D16" w:rsidP="00481D16" w:rsidRDefault="00481D16" w14:paraId="23618A59" w14:textId="77777777">
            <w:pPr>
              <w:widowControl w:val="0"/>
              <w:rPr>
                <w:rFonts w:ascii="Helvetica" w:hAnsi="Helvetica" w:cs="Arial"/>
                <w:snapToGrid w:val="0"/>
                <w:sz w:val="22"/>
                <w:szCs w:val="22"/>
              </w:rPr>
            </w:pPr>
            <w:r w:rsidRPr="00D905D6">
              <w:rPr>
                <w:rFonts w:ascii="Helvetica" w:hAnsi="Helvetica" w:cs="Arial"/>
                <w:snapToGrid w:val="0"/>
                <w:sz w:val="22"/>
                <w:szCs w:val="22"/>
              </w:rPr>
              <w:t>(+) Entradas</w:t>
            </w:r>
          </w:p>
        </w:tc>
        <w:tc>
          <w:tcPr>
            <w:tcW w:w="1440" w:type="dxa"/>
          </w:tcPr>
          <w:p w:rsidRPr="00D905D6" w:rsidR="00481D16" w:rsidP="00481D16" w:rsidRDefault="00D905D6" w14:paraId="7005359F" w14:textId="4583205E">
            <w:pPr>
              <w:widowControl w:val="0"/>
              <w:jc w:val="right"/>
              <w:rPr>
                <w:rFonts w:ascii="Helvetica" w:hAnsi="Helvetica" w:cs="Arial"/>
                <w:snapToGrid w:val="0"/>
                <w:sz w:val="22"/>
                <w:szCs w:val="22"/>
              </w:rPr>
            </w:pPr>
            <w:r w:rsidRPr="00D905D6">
              <w:rPr>
                <w:rFonts w:ascii="Helvetica" w:hAnsi="Helvetica" w:cs="Arial"/>
                <w:snapToGrid w:val="0"/>
                <w:sz w:val="22"/>
                <w:szCs w:val="22"/>
              </w:rPr>
              <w:t>5.350,32</w:t>
            </w:r>
          </w:p>
        </w:tc>
        <w:tc>
          <w:tcPr>
            <w:tcW w:w="1440" w:type="dxa"/>
          </w:tcPr>
          <w:p w:rsidRPr="00D905D6" w:rsidR="00481D16" w:rsidP="00481D16" w:rsidRDefault="00481D16" w14:paraId="017984E9" w14:textId="3A78E72E">
            <w:pPr>
              <w:widowControl w:val="0"/>
              <w:jc w:val="right"/>
              <w:rPr>
                <w:rFonts w:ascii="Helvetica" w:hAnsi="Helvetica" w:cs="Arial"/>
                <w:snapToGrid w:val="0"/>
                <w:sz w:val="22"/>
                <w:szCs w:val="22"/>
              </w:rPr>
            </w:pPr>
            <w:r w:rsidRPr="00D905D6">
              <w:rPr>
                <w:rFonts w:ascii="Helvetica" w:hAnsi="Helvetica" w:cs="Arial"/>
                <w:snapToGrid w:val="0"/>
                <w:sz w:val="22"/>
                <w:szCs w:val="22"/>
              </w:rPr>
              <w:t>3.259,07</w:t>
            </w:r>
          </w:p>
        </w:tc>
      </w:tr>
      <w:tr w:rsidRPr="00D905D6" w:rsidR="00481D16" w:rsidTr="00121536" w14:paraId="755834E2" w14:textId="77777777">
        <w:trPr>
          <w:jc w:val="center"/>
        </w:trPr>
        <w:tc>
          <w:tcPr>
            <w:tcW w:w="3469" w:type="dxa"/>
            <w:tcBorders>
              <w:bottom w:val="single" w:color="auto" w:sz="4" w:space="0"/>
            </w:tcBorders>
          </w:tcPr>
          <w:p w:rsidRPr="00D905D6" w:rsidR="00481D16" w:rsidP="00481D16" w:rsidRDefault="00481D16" w14:paraId="2F67A73B" w14:textId="77777777">
            <w:pPr>
              <w:widowControl w:val="0"/>
              <w:rPr>
                <w:rFonts w:ascii="Helvetica" w:hAnsi="Helvetica" w:cs="Arial"/>
                <w:snapToGrid w:val="0"/>
                <w:sz w:val="22"/>
                <w:szCs w:val="22"/>
              </w:rPr>
            </w:pPr>
            <w:r w:rsidRPr="00D905D6">
              <w:rPr>
                <w:rFonts w:ascii="Helvetica" w:hAnsi="Helvetica" w:cs="Arial"/>
                <w:snapToGrid w:val="0"/>
                <w:sz w:val="22"/>
                <w:szCs w:val="22"/>
              </w:rPr>
              <w:t>(-) Salidas</w:t>
            </w:r>
          </w:p>
        </w:tc>
        <w:tc>
          <w:tcPr>
            <w:tcW w:w="1440" w:type="dxa"/>
            <w:tcBorders>
              <w:bottom w:val="single" w:color="auto" w:sz="4" w:space="0"/>
            </w:tcBorders>
          </w:tcPr>
          <w:p w:rsidRPr="00D905D6" w:rsidR="00481D16" w:rsidP="00481D16" w:rsidRDefault="00D905D6" w14:paraId="368746FE" w14:textId="11884DAA">
            <w:pPr>
              <w:widowControl w:val="0"/>
              <w:jc w:val="right"/>
              <w:rPr>
                <w:rFonts w:ascii="Helvetica" w:hAnsi="Helvetica" w:cs="Arial"/>
                <w:snapToGrid w:val="0"/>
                <w:sz w:val="22"/>
                <w:szCs w:val="22"/>
              </w:rPr>
            </w:pPr>
            <w:r w:rsidRPr="00D905D6">
              <w:rPr>
                <w:rFonts w:ascii="Helvetica" w:hAnsi="Helvetica" w:cs="Arial"/>
                <w:snapToGrid w:val="0"/>
                <w:sz w:val="22"/>
                <w:szCs w:val="22"/>
              </w:rPr>
              <w:t>2.035,00</w:t>
            </w:r>
          </w:p>
        </w:tc>
        <w:tc>
          <w:tcPr>
            <w:tcW w:w="1440" w:type="dxa"/>
            <w:tcBorders>
              <w:bottom w:val="single" w:color="auto" w:sz="4" w:space="0"/>
            </w:tcBorders>
          </w:tcPr>
          <w:p w:rsidRPr="00D905D6" w:rsidR="00481D16" w:rsidP="00481D16" w:rsidRDefault="00481D16" w14:paraId="69AE29EA" w14:textId="4B49A641">
            <w:pPr>
              <w:widowControl w:val="0"/>
              <w:jc w:val="right"/>
              <w:rPr>
                <w:rFonts w:ascii="Helvetica" w:hAnsi="Helvetica" w:cs="Arial"/>
                <w:snapToGrid w:val="0"/>
                <w:sz w:val="22"/>
                <w:szCs w:val="22"/>
              </w:rPr>
            </w:pPr>
            <w:r w:rsidRPr="00D905D6">
              <w:rPr>
                <w:rFonts w:ascii="Helvetica" w:hAnsi="Helvetica" w:cs="Arial"/>
                <w:snapToGrid w:val="0"/>
                <w:sz w:val="22"/>
                <w:szCs w:val="22"/>
              </w:rPr>
              <w:t>3.236,66</w:t>
            </w:r>
          </w:p>
        </w:tc>
      </w:tr>
      <w:tr w:rsidRPr="0079360D" w:rsidR="00481D16" w:rsidTr="00121536" w14:paraId="18EF7950" w14:textId="77777777">
        <w:trPr>
          <w:jc w:val="center"/>
        </w:trPr>
        <w:tc>
          <w:tcPr>
            <w:tcW w:w="3469" w:type="dxa"/>
            <w:tcBorders>
              <w:top w:val="single" w:color="auto" w:sz="4" w:space="0"/>
            </w:tcBorders>
          </w:tcPr>
          <w:p w:rsidRPr="00D905D6" w:rsidR="00481D16" w:rsidP="00481D16" w:rsidRDefault="00481D16" w14:paraId="53F1BF75" w14:textId="77777777">
            <w:pPr>
              <w:widowControl w:val="0"/>
              <w:rPr>
                <w:rFonts w:ascii="Helvetica" w:hAnsi="Helvetica" w:cs="Arial"/>
                <w:snapToGrid w:val="0"/>
                <w:sz w:val="22"/>
                <w:szCs w:val="22"/>
              </w:rPr>
            </w:pPr>
            <w:r w:rsidRPr="00D905D6">
              <w:rPr>
                <w:rFonts w:ascii="Helvetica" w:hAnsi="Helvetica" w:cs="Arial"/>
                <w:snapToGrid w:val="0"/>
                <w:sz w:val="22"/>
                <w:szCs w:val="22"/>
              </w:rPr>
              <w:t>Saldo Final</w:t>
            </w:r>
          </w:p>
        </w:tc>
        <w:tc>
          <w:tcPr>
            <w:tcW w:w="1440" w:type="dxa"/>
            <w:tcBorders>
              <w:top w:val="single" w:color="auto" w:sz="4" w:space="0"/>
            </w:tcBorders>
          </w:tcPr>
          <w:p w:rsidRPr="00D905D6" w:rsidR="00481D16" w:rsidP="00481D16" w:rsidRDefault="00D905D6" w14:paraId="7C4AC0FE" w14:textId="1C8D674C">
            <w:pPr>
              <w:widowControl w:val="0"/>
              <w:jc w:val="right"/>
              <w:rPr>
                <w:rFonts w:ascii="Helvetica" w:hAnsi="Helvetica" w:cs="Arial"/>
                <w:snapToGrid w:val="0"/>
                <w:sz w:val="22"/>
                <w:szCs w:val="22"/>
              </w:rPr>
            </w:pPr>
            <w:r w:rsidRPr="00D905D6">
              <w:rPr>
                <w:rFonts w:ascii="Helvetica" w:hAnsi="Helvetica" w:cs="Arial"/>
                <w:snapToGrid w:val="0"/>
                <w:sz w:val="22"/>
                <w:szCs w:val="22"/>
              </w:rPr>
              <w:t>6.574,39</w:t>
            </w:r>
          </w:p>
        </w:tc>
        <w:tc>
          <w:tcPr>
            <w:tcW w:w="1440" w:type="dxa"/>
            <w:tcBorders>
              <w:top w:val="single" w:color="auto" w:sz="4" w:space="0"/>
            </w:tcBorders>
          </w:tcPr>
          <w:p w:rsidRPr="00481D16" w:rsidR="00481D16" w:rsidP="00481D16" w:rsidRDefault="00481D16" w14:paraId="3E4A4E7C" w14:textId="637BDD95">
            <w:pPr>
              <w:widowControl w:val="0"/>
              <w:jc w:val="right"/>
              <w:rPr>
                <w:rFonts w:ascii="Helvetica" w:hAnsi="Helvetica" w:cs="Arial"/>
                <w:snapToGrid w:val="0"/>
                <w:sz w:val="22"/>
                <w:szCs w:val="22"/>
              </w:rPr>
            </w:pPr>
            <w:r w:rsidRPr="00D905D6">
              <w:rPr>
                <w:rFonts w:ascii="Helvetica" w:hAnsi="Helvetica" w:cs="Arial"/>
                <w:snapToGrid w:val="0"/>
                <w:sz w:val="22"/>
                <w:szCs w:val="22"/>
              </w:rPr>
              <w:t>3.259,07</w:t>
            </w:r>
          </w:p>
        </w:tc>
      </w:tr>
    </w:tbl>
    <w:p w:rsidRPr="0079360D" w:rsidR="00DB3D2C" w:rsidP="00DD5308" w:rsidRDefault="00DB3D2C" w14:paraId="06324DCD" w14:textId="77777777">
      <w:pPr>
        <w:widowControl w:val="0"/>
        <w:jc w:val="both"/>
        <w:rPr>
          <w:rFonts w:ascii="Helvetica" w:hAnsi="Helvetica" w:cs="Arial"/>
          <w:snapToGrid w:val="0"/>
          <w:sz w:val="22"/>
          <w:szCs w:val="22"/>
          <w:highlight w:val="yellow"/>
        </w:rPr>
      </w:pPr>
    </w:p>
    <w:p w:rsidR="00C367D6" w:rsidP="00C367D6" w:rsidRDefault="00C367D6" w14:paraId="29DA3D2C" w14:textId="28D327A4">
      <w:pPr>
        <w:widowControl w:val="0"/>
        <w:jc w:val="center"/>
        <w:rPr>
          <w:rFonts w:ascii="Helvetica" w:hAnsi="Helvetica" w:cs="Arial"/>
          <w:snapToGrid w:val="0"/>
          <w:sz w:val="22"/>
          <w:szCs w:val="22"/>
          <w:highlight w:val="yellow"/>
        </w:rPr>
      </w:pPr>
    </w:p>
    <w:p w:rsidRPr="0079360D" w:rsidR="0054427D" w:rsidP="00C367D6" w:rsidRDefault="0054427D" w14:paraId="2619EC8F" w14:textId="77777777">
      <w:pPr>
        <w:widowControl w:val="0"/>
        <w:jc w:val="center"/>
        <w:rPr>
          <w:rFonts w:ascii="Helvetica" w:hAnsi="Helvetica" w:cs="Arial"/>
          <w:snapToGrid w:val="0"/>
          <w:sz w:val="22"/>
          <w:szCs w:val="22"/>
          <w:highlight w:val="yellow"/>
        </w:rPr>
      </w:pPr>
    </w:p>
    <w:p w:rsidRPr="003364E1" w:rsidR="00EC4969" w:rsidP="00555E66" w:rsidRDefault="00EC4969" w14:paraId="720A8E5F" w14:textId="74BBBC31">
      <w:pPr>
        <w:pStyle w:val="Prrafodelista"/>
        <w:widowControl w:val="0"/>
        <w:numPr>
          <w:ilvl w:val="0"/>
          <w:numId w:val="10"/>
        </w:numPr>
        <w:rPr>
          <w:rFonts w:ascii="Helvetica" w:hAnsi="Helvetica" w:cs="Arial"/>
          <w:b/>
          <w:snapToGrid w:val="0"/>
          <w:sz w:val="24"/>
          <w:u w:val="single"/>
        </w:rPr>
      </w:pPr>
      <w:r w:rsidRPr="003364E1">
        <w:rPr>
          <w:rFonts w:ascii="Helvetica" w:hAnsi="Helvetica" w:cs="Arial"/>
          <w:b/>
          <w:snapToGrid w:val="0"/>
          <w:sz w:val="24"/>
          <w:u w:val="single"/>
        </w:rPr>
        <w:t>ACTIVOS FINANCIEROS</w:t>
      </w:r>
    </w:p>
    <w:p w:rsidRPr="003364E1" w:rsidR="000C3B62" w:rsidP="0071516F" w:rsidRDefault="000C3B62" w14:paraId="1BB3031F" w14:textId="598384CF">
      <w:pPr>
        <w:pStyle w:val="Prrafodelista"/>
        <w:widowControl w:val="0"/>
        <w:rPr>
          <w:rFonts w:ascii="Helvetica" w:hAnsi="Helvetica" w:cs="Arial"/>
          <w:b/>
          <w:snapToGrid w:val="0"/>
          <w:sz w:val="24"/>
          <w:u w:val="single"/>
        </w:rPr>
      </w:pPr>
    </w:p>
    <w:p w:rsidR="0048535F" w:rsidP="004B0915" w:rsidRDefault="004B0915" w14:paraId="19781AD7" w14:textId="227AB0C9">
      <w:pPr>
        <w:widowControl w:val="0"/>
        <w:tabs>
          <w:tab w:val="left" w:pos="709"/>
        </w:tabs>
        <w:spacing w:after="240"/>
        <w:jc w:val="both"/>
        <w:rPr>
          <w:rFonts w:ascii="Helvetica" w:hAnsi="Helvetica" w:cs="Arial"/>
          <w:snapToGrid w:val="0"/>
          <w:sz w:val="22"/>
          <w:szCs w:val="22"/>
        </w:rPr>
      </w:pPr>
      <w:r>
        <w:rPr>
          <w:rFonts w:ascii="Helvetica" w:hAnsi="Helvetica" w:cs="Arial"/>
          <w:snapToGrid w:val="0"/>
          <w:sz w:val="22"/>
          <w:szCs w:val="22"/>
        </w:rPr>
        <w:tab/>
      </w:r>
      <w:r w:rsidRPr="003364E1" w:rsidR="000C3B62">
        <w:rPr>
          <w:rFonts w:ascii="Helvetica" w:hAnsi="Helvetica" w:cs="Arial"/>
          <w:snapToGrid w:val="0"/>
          <w:sz w:val="22"/>
          <w:szCs w:val="22"/>
        </w:rPr>
        <w:t xml:space="preserve">Según la Norma de Valoración 9ª del Plan de Contabilidad de pequeñas y medianas entidades sin fines lucrativos establece que un activo financiero es cualquier activo que sea: dinero en efectivo, un </w:t>
      </w:r>
      <w:r w:rsidRPr="003364E1" w:rsidR="00D25B4D">
        <w:rPr>
          <w:rFonts w:ascii="Helvetica" w:hAnsi="Helvetica" w:cs="Arial"/>
          <w:snapToGrid w:val="0"/>
          <w:sz w:val="22"/>
          <w:szCs w:val="22"/>
        </w:rPr>
        <w:t>instrumento</w:t>
      </w:r>
      <w:r w:rsidRPr="003364E1" w:rsidR="000C3B62">
        <w:rPr>
          <w:rFonts w:ascii="Helvetica" w:hAnsi="Helvetica" w:cs="Arial"/>
          <w:snapToGrid w:val="0"/>
          <w:sz w:val="22"/>
          <w:szCs w:val="22"/>
        </w:rPr>
        <w:t xml:space="preserve"> de patrimonio de otra entidad, o suponga un derecho contractual a recibir efectivo u otro activo financiero, o a intercambiar activos o pasivos financieros con terceros en condiciones potencialmente favorables.</w:t>
      </w:r>
    </w:p>
    <w:p w:rsidRPr="003364E1" w:rsidR="00B62301" w:rsidP="004B0915" w:rsidRDefault="00B62301" w14:paraId="22C96346" w14:textId="77777777">
      <w:pPr>
        <w:widowControl w:val="0"/>
        <w:tabs>
          <w:tab w:val="left" w:pos="709"/>
        </w:tabs>
        <w:spacing w:after="240"/>
        <w:jc w:val="both"/>
        <w:rPr>
          <w:rFonts w:ascii="Helvetica" w:hAnsi="Helvetica" w:cs="Arial"/>
          <w:snapToGrid w:val="0"/>
          <w:sz w:val="22"/>
          <w:szCs w:val="22"/>
        </w:rPr>
      </w:pPr>
    </w:p>
    <w:p w:rsidRPr="00D358C3" w:rsidR="00EC4969" w:rsidP="004B0915" w:rsidRDefault="00E34A32" w14:paraId="0FF905A0" w14:textId="6E918967">
      <w:pPr>
        <w:pStyle w:val="Prrafodelista"/>
        <w:widowControl w:val="0"/>
        <w:numPr>
          <w:ilvl w:val="0"/>
          <w:numId w:val="16"/>
        </w:numPr>
        <w:tabs>
          <w:tab w:val="left" w:pos="993"/>
        </w:tabs>
        <w:spacing w:after="240"/>
        <w:jc w:val="both"/>
        <w:rPr>
          <w:rFonts w:ascii="Helvetica" w:hAnsi="Helvetica" w:cs="Arial"/>
          <w:snapToGrid w:val="0"/>
          <w:sz w:val="22"/>
          <w:szCs w:val="22"/>
        </w:rPr>
      </w:pPr>
      <w:r w:rsidRPr="00D358C3">
        <w:rPr>
          <w:rFonts w:ascii="Helvetica" w:hAnsi="Helvetica" w:cs="Arial"/>
          <w:snapToGrid w:val="0"/>
          <w:sz w:val="22"/>
          <w:szCs w:val="22"/>
        </w:rPr>
        <w:t>Préstamos y partidas a cobrar</w:t>
      </w:r>
    </w:p>
    <w:p w:rsidRPr="00D358C3" w:rsidR="00E34A32" w:rsidP="004B0915" w:rsidRDefault="004B0915" w14:paraId="46BD17B9" w14:textId="41A3329A">
      <w:pPr>
        <w:widowControl w:val="0"/>
        <w:tabs>
          <w:tab w:val="left" w:pos="709"/>
        </w:tabs>
        <w:spacing w:after="240"/>
        <w:jc w:val="both"/>
        <w:rPr>
          <w:rFonts w:ascii="Helvetica" w:hAnsi="Helvetica" w:cs="Arial"/>
          <w:snapToGrid w:val="0"/>
          <w:sz w:val="22"/>
          <w:szCs w:val="22"/>
        </w:rPr>
      </w:pPr>
      <w:r>
        <w:rPr>
          <w:rFonts w:ascii="Helvetica" w:hAnsi="Helvetica" w:cs="Arial"/>
          <w:snapToGrid w:val="0"/>
          <w:sz w:val="22"/>
          <w:szCs w:val="22"/>
        </w:rPr>
        <w:tab/>
      </w:r>
      <w:r w:rsidRPr="00D358C3" w:rsidR="00E34A32">
        <w:rPr>
          <w:rFonts w:ascii="Helvetica" w:hAnsi="Helvetica" w:cs="Arial"/>
          <w:snapToGrid w:val="0"/>
          <w:sz w:val="22"/>
          <w:szCs w:val="22"/>
        </w:rPr>
        <w:t>La composición de este epígrafe a 31 de diciembre es el siguiente</w:t>
      </w:r>
      <w:r w:rsidRPr="00D358C3" w:rsidR="004C030D">
        <w:rPr>
          <w:rFonts w:ascii="Helvetica" w:hAnsi="Helvetica" w:cs="Arial"/>
          <w:snapToGrid w:val="0"/>
          <w:sz w:val="22"/>
          <w:szCs w:val="22"/>
        </w:rPr>
        <w:t>:</w:t>
      </w:r>
    </w:p>
    <w:p w:rsidRPr="0079360D" w:rsidR="00B34D81" w:rsidP="0048535F" w:rsidRDefault="00B34D81" w14:paraId="45E1A9EF" w14:textId="77777777">
      <w:pPr>
        <w:widowControl w:val="0"/>
        <w:tabs>
          <w:tab w:val="left" w:pos="993"/>
        </w:tabs>
        <w:jc w:val="both"/>
        <w:rPr>
          <w:rFonts w:ascii="Helvetica" w:hAnsi="Helvetica" w:cs="Arial"/>
          <w:snapToGrid w:val="0"/>
          <w:sz w:val="22"/>
          <w:szCs w:val="22"/>
          <w:highlight w:val="yellow"/>
        </w:rPr>
      </w:pPr>
    </w:p>
    <w:tbl>
      <w:tblPr>
        <w:tblStyle w:val="Tablaconcuadrcula"/>
        <w:tblW w:w="8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14"/>
        <w:gridCol w:w="1623"/>
        <w:gridCol w:w="1623"/>
      </w:tblGrid>
      <w:tr w:rsidRPr="00193F9B" w:rsidR="00D358C3" w:rsidTr="00D358C3" w14:paraId="0897C5EB" w14:textId="77777777">
        <w:trPr>
          <w:jc w:val="center"/>
        </w:trPr>
        <w:tc>
          <w:tcPr>
            <w:tcW w:w="4814" w:type="dxa"/>
            <w:shd w:val="clear" w:color="auto" w:fill="A6A6A6" w:themeFill="background1" w:themeFillShade="A6"/>
          </w:tcPr>
          <w:p w:rsidRPr="00D358C3" w:rsidR="00D358C3" w:rsidP="00D358C3" w:rsidRDefault="00D358C3" w14:paraId="4CEAEF5E" w14:textId="77777777">
            <w:pPr>
              <w:widowControl w:val="0"/>
              <w:rPr>
                <w:rFonts w:ascii="Helvetica" w:hAnsi="Helvetica" w:cs="Arial"/>
                <w:snapToGrid w:val="0"/>
                <w:color w:val="FFFFFF" w:themeColor="background1"/>
                <w:sz w:val="22"/>
                <w:szCs w:val="22"/>
              </w:rPr>
            </w:pPr>
          </w:p>
        </w:tc>
        <w:tc>
          <w:tcPr>
            <w:tcW w:w="1623" w:type="dxa"/>
            <w:shd w:val="clear" w:color="auto" w:fill="A6A6A6" w:themeFill="background1" w:themeFillShade="A6"/>
          </w:tcPr>
          <w:p w:rsidRPr="00193F9B" w:rsidR="00D358C3" w:rsidP="00D358C3" w:rsidRDefault="00D358C3" w14:paraId="5DD7CD2A" w14:textId="5CEAA20B">
            <w:pPr>
              <w:widowControl w:val="0"/>
              <w:jc w:val="right"/>
              <w:rPr>
                <w:rFonts w:ascii="Helvetica" w:hAnsi="Helvetica" w:cs="Arial"/>
                <w:snapToGrid w:val="0"/>
                <w:color w:val="FFFFFF" w:themeColor="background1"/>
                <w:sz w:val="22"/>
                <w:szCs w:val="22"/>
              </w:rPr>
            </w:pPr>
            <w:r w:rsidRPr="00193F9B">
              <w:rPr>
                <w:rFonts w:ascii="Helvetica" w:hAnsi="Helvetica" w:cs="Arial"/>
                <w:snapToGrid w:val="0"/>
                <w:color w:val="FFFFFF" w:themeColor="background1"/>
                <w:sz w:val="22"/>
                <w:szCs w:val="22"/>
              </w:rPr>
              <w:t>2024</w:t>
            </w:r>
          </w:p>
        </w:tc>
        <w:tc>
          <w:tcPr>
            <w:tcW w:w="1623" w:type="dxa"/>
            <w:shd w:val="clear" w:color="auto" w:fill="A6A6A6" w:themeFill="background1" w:themeFillShade="A6"/>
          </w:tcPr>
          <w:p w:rsidRPr="00193F9B" w:rsidR="00D358C3" w:rsidP="00D358C3" w:rsidRDefault="00D358C3" w14:paraId="4B4932DC" w14:textId="396A3296">
            <w:pPr>
              <w:widowControl w:val="0"/>
              <w:jc w:val="right"/>
              <w:rPr>
                <w:rFonts w:ascii="Helvetica" w:hAnsi="Helvetica" w:cs="Arial"/>
                <w:snapToGrid w:val="0"/>
                <w:color w:val="FFFFFF" w:themeColor="background1"/>
                <w:sz w:val="22"/>
                <w:szCs w:val="22"/>
              </w:rPr>
            </w:pPr>
            <w:r w:rsidRPr="00193F9B">
              <w:rPr>
                <w:rFonts w:ascii="Helvetica" w:hAnsi="Helvetica" w:cs="Arial"/>
                <w:snapToGrid w:val="0"/>
                <w:color w:val="FFFFFF" w:themeColor="background1"/>
                <w:sz w:val="22"/>
                <w:szCs w:val="22"/>
              </w:rPr>
              <w:t>2023</w:t>
            </w:r>
          </w:p>
        </w:tc>
      </w:tr>
      <w:tr w:rsidRPr="00193F9B" w:rsidR="00D358C3" w:rsidTr="00D358C3" w14:paraId="13BC1C35" w14:textId="77777777">
        <w:trPr>
          <w:jc w:val="center"/>
        </w:trPr>
        <w:tc>
          <w:tcPr>
            <w:tcW w:w="4814" w:type="dxa"/>
          </w:tcPr>
          <w:p w:rsidRPr="00193F9B" w:rsidR="00D358C3" w:rsidP="00D358C3" w:rsidRDefault="00D358C3" w14:paraId="41907ADF" w14:textId="1F8BBC73">
            <w:pPr>
              <w:widowControl w:val="0"/>
              <w:rPr>
                <w:rFonts w:ascii="Helvetica" w:hAnsi="Helvetica" w:cs="Arial"/>
                <w:snapToGrid w:val="0"/>
                <w:sz w:val="22"/>
                <w:szCs w:val="22"/>
              </w:rPr>
            </w:pPr>
            <w:r w:rsidRPr="00193F9B">
              <w:rPr>
                <w:rFonts w:ascii="Helvetica" w:hAnsi="Helvetica" w:cs="Arial"/>
                <w:snapToGrid w:val="0"/>
                <w:sz w:val="22"/>
                <w:szCs w:val="22"/>
              </w:rPr>
              <w:t xml:space="preserve">Inversiones financieras a </w:t>
            </w:r>
            <w:r w:rsidRPr="00193F9B" w:rsidR="00D15F4E">
              <w:rPr>
                <w:rFonts w:ascii="Helvetica" w:hAnsi="Helvetica" w:cs="Arial"/>
                <w:snapToGrid w:val="0"/>
                <w:sz w:val="22"/>
                <w:szCs w:val="22"/>
              </w:rPr>
              <w:t>c</w:t>
            </w:r>
            <w:r w:rsidR="00D15F4E">
              <w:rPr>
                <w:rFonts w:ascii="Helvetica" w:hAnsi="Helvetica" w:cs="Arial"/>
                <w:snapToGrid w:val="0"/>
                <w:sz w:val="22"/>
                <w:szCs w:val="22"/>
              </w:rPr>
              <w:t>p.</w:t>
            </w:r>
          </w:p>
        </w:tc>
        <w:tc>
          <w:tcPr>
            <w:tcW w:w="1623" w:type="dxa"/>
          </w:tcPr>
          <w:p w:rsidRPr="00193F9B" w:rsidR="00D358C3" w:rsidP="00D358C3" w:rsidRDefault="00D358C3" w14:paraId="3F70D28B" w14:textId="3A223111">
            <w:pPr>
              <w:widowControl w:val="0"/>
              <w:jc w:val="right"/>
              <w:rPr>
                <w:rFonts w:ascii="Helvetica" w:hAnsi="Helvetica" w:cs="Arial"/>
                <w:snapToGrid w:val="0"/>
                <w:sz w:val="22"/>
                <w:szCs w:val="22"/>
              </w:rPr>
            </w:pPr>
            <w:r w:rsidRPr="00193F9B">
              <w:rPr>
                <w:rFonts w:ascii="Helvetica" w:hAnsi="Helvetica" w:cs="Arial"/>
                <w:snapToGrid w:val="0"/>
                <w:sz w:val="22"/>
                <w:szCs w:val="22"/>
              </w:rPr>
              <w:t>350.300,00</w:t>
            </w:r>
          </w:p>
        </w:tc>
        <w:tc>
          <w:tcPr>
            <w:tcW w:w="1623" w:type="dxa"/>
          </w:tcPr>
          <w:p w:rsidRPr="00193F9B" w:rsidR="00D358C3" w:rsidP="00D358C3" w:rsidRDefault="00D358C3" w14:paraId="3A6B4E34" w14:textId="3A236D8C">
            <w:pPr>
              <w:widowControl w:val="0"/>
              <w:jc w:val="right"/>
              <w:rPr>
                <w:rFonts w:ascii="Helvetica" w:hAnsi="Helvetica" w:cs="Arial"/>
                <w:snapToGrid w:val="0"/>
                <w:sz w:val="22"/>
                <w:szCs w:val="22"/>
              </w:rPr>
            </w:pPr>
            <w:r w:rsidRPr="00193F9B">
              <w:rPr>
                <w:rFonts w:ascii="Helvetica" w:hAnsi="Helvetica" w:cs="Arial"/>
                <w:snapToGrid w:val="0"/>
                <w:sz w:val="22"/>
                <w:szCs w:val="22"/>
              </w:rPr>
              <w:t>350.300,00</w:t>
            </w:r>
          </w:p>
        </w:tc>
      </w:tr>
      <w:tr w:rsidRPr="00193F9B" w:rsidR="00D358C3" w:rsidTr="00D358C3" w14:paraId="3626A797" w14:textId="77777777">
        <w:trPr>
          <w:jc w:val="center"/>
        </w:trPr>
        <w:tc>
          <w:tcPr>
            <w:tcW w:w="4814" w:type="dxa"/>
            <w:tcBorders>
              <w:bottom w:val="single" w:color="auto" w:sz="4" w:space="0"/>
            </w:tcBorders>
          </w:tcPr>
          <w:p w:rsidRPr="00193F9B" w:rsidR="00D358C3" w:rsidP="00D358C3" w:rsidRDefault="00D358C3" w14:paraId="4224B552" w14:textId="2C528172">
            <w:pPr>
              <w:widowControl w:val="0"/>
              <w:rPr>
                <w:rFonts w:ascii="Helvetica" w:hAnsi="Helvetica" w:cs="Arial"/>
                <w:snapToGrid w:val="0"/>
                <w:sz w:val="22"/>
                <w:szCs w:val="22"/>
              </w:rPr>
            </w:pPr>
            <w:r w:rsidRPr="00193F9B">
              <w:rPr>
                <w:rFonts w:ascii="Helvetica" w:hAnsi="Helvetica" w:cs="Arial"/>
                <w:snapToGrid w:val="0"/>
                <w:sz w:val="22"/>
                <w:szCs w:val="22"/>
              </w:rPr>
              <w:t>Deudores comerciales y otras cuentas a cobrar</w:t>
            </w:r>
          </w:p>
        </w:tc>
        <w:tc>
          <w:tcPr>
            <w:tcW w:w="1623" w:type="dxa"/>
            <w:tcBorders>
              <w:bottom w:val="single" w:color="auto" w:sz="4" w:space="0"/>
            </w:tcBorders>
          </w:tcPr>
          <w:p w:rsidRPr="00193F9B" w:rsidR="00D358C3" w:rsidP="00D358C3" w:rsidRDefault="00193F9B" w14:paraId="3E4492DD" w14:textId="1CECF5FE">
            <w:pPr>
              <w:widowControl w:val="0"/>
              <w:jc w:val="right"/>
              <w:rPr>
                <w:rFonts w:ascii="Helvetica" w:hAnsi="Helvetica" w:cs="Arial"/>
                <w:snapToGrid w:val="0"/>
                <w:sz w:val="22"/>
                <w:szCs w:val="22"/>
              </w:rPr>
            </w:pPr>
            <w:r w:rsidRPr="00193F9B">
              <w:rPr>
                <w:rFonts w:ascii="Helvetica" w:hAnsi="Helvetica" w:cs="Arial"/>
                <w:snapToGrid w:val="0"/>
                <w:sz w:val="22"/>
                <w:szCs w:val="22"/>
              </w:rPr>
              <w:t>207.206,85</w:t>
            </w:r>
          </w:p>
        </w:tc>
        <w:tc>
          <w:tcPr>
            <w:tcW w:w="1623" w:type="dxa"/>
            <w:tcBorders>
              <w:bottom w:val="single" w:color="auto" w:sz="4" w:space="0"/>
            </w:tcBorders>
          </w:tcPr>
          <w:p w:rsidRPr="00193F9B" w:rsidR="00D358C3" w:rsidP="00D358C3" w:rsidRDefault="00193F9B" w14:paraId="4BD95DF7" w14:textId="42996290">
            <w:pPr>
              <w:widowControl w:val="0"/>
              <w:jc w:val="right"/>
              <w:rPr>
                <w:rFonts w:ascii="Helvetica" w:hAnsi="Helvetica" w:cs="Arial"/>
                <w:snapToGrid w:val="0"/>
                <w:sz w:val="22"/>
                <w:szCs w:val="22"/>
              </w:rPr>
            </w:pPr>
            <w:r>
              <w:rPr>
                <w:rFonts w:ascii="Helvetica" w:hAnsi="Helvetica" w:cs="Arial"/>
                <w:snapToGrid w:val="0"/>
                <w:sz w:val="22"/>
                <w:szCs w:val="22"/>
              </w:rPr>
              <w:t>175.837,58</w:t>
            </w:r>
          </w:p>
        </w:tc>
      </w:tr>
      <w:tr w:rsidRPr="0079360D" w:rsidR="00D358C3" w:rsidTr="00D358C3" w14:paraId="2AC30333" w14:textId="77777777">
        <w:trPr>
          <w:jc w:val="center"/>
        </w:trPr>
        <w:tc>
          <w:tcPr>
            <w:tcW w:w="4814" w:type="dxa"/>
            <w:tcBorders>
              <w:top w:val="single" w:color="auto" w:sz="4" w:space="0"/>
            </w:tcBorders>
          </w:tcPr>
          <w:p w:rsidRPr="00193F9B" w:rsidR="00D358C3" w:rsidP="00D358C3" w:rsidRDefault="00D358C3" w14:paraId="0AA7863A" w14:textId="77777777">
            <w:pPr>
              <w:widowControl w:val="0"/>
              <w:rPr>
                <w:rFonts w:ascii="Helvetica" w:hAnsi="Helvetica" w:cs="Arial"/>
                <w:snapToGrid w:val="0"/>
                <w:sz w:val="22"/>
                <w:szCs w:val="22"/>
              </w:rPr>
            </w:pPr>
          </w:p>
        </w:tc>
        <w:tc>
          <w:tcPr>
            <w:tcW w:w="1623" w:type="dxa"/>
            <w:tcBorders>
              <w:top w:val="single" w:color="auto" w:sz="4" w:space="0"/>
            </w:tcBorders>
          </w:tcPr>
          <w:p w:rsidRPr="00193F9B" w:rsidR="00D358C3" w:rsidP="00D358C3" w:rsidRDefault="00193F9B" w14:paraId="3ECDDBF4" w14:textId="4126F8E2">
            <w:pPr>
              <w:widowControl w:val="0"/>
              <w:jc w:val="right"/>
              <w:rPr>
                <w:rFonts w:ascii="Helvetica" w:hAnsi="Helvetica" w:cs="Arial"/>
                <w:snapToGrid w:val="0"/>
                <w:sz w:val="22"/>
                <w:szCs w:val="22"/>
              </w:rPr>
            </w:pPr>
            <w:r w:rsidRPr="00193F9B">
              <w:rPr>
                <w:rFonts w:ascii="Helvetica" w:hAnsi="Helvetica" w:cs="Arial"/>
                <w:snapToGrid w:val="0"/>
                <w:sz w:val="22"/>
                <w:szCs w:val="22"/>
              </w:rPr>
              <w:t>557.506,85</w:t>
            </w:r>
          </w:p>
        </w:tc>
        <w:tc>
          <w:tcPr>
            <w:tcW w:w="1623" w:type="dxa"/>
            <w:tcBorders>
              <w:top w:val="single" w:color="auto" w:sz="4" w:space="0"/>
            </w:tcBorders>
          </w:tcPr>
          <w:p w:rsidRPr="00D358C3" w:rsidR="00D358C3" w:rsidP="00D358C3" w:rsidRDefault="00193F9B" w14:paraId="4F386B80" w14:textId="7D8B55D4">
            <w:pPr>
              <w:widowControl w:val="0"/>
              <w:jc w:val="right"/>
              <w:rPr>
                <w:rFonts w:ascii="Helvetica" w:hAnsi="Helvetica" w:cs="Arial"/>
                <w:snapToGrid w:val="0"/>
                <w:sz w:val="22"/>
                <w:szCs w:val="22"/>
              </w:rPr>
            </w:pPr>
            <w:r>
              <w:rPr>
                <w:rFonts w:ascii="Helvetica" w:hAnsi="Helvetica" w:cs="Arial"/>
                <w:snapToGrid w:val="0"/>
                <w:sz w:val="22"/>
                <w:szCs w:val="22"/>
              </w:rPr>
              <w:t>526.137,58</w:t>
            </w:r>
          </w:p>
        </w:tc>
      </w:tr>
    </w:tbl>
    <w:p w:rsidRPr="0079360D" w:rsidR="000C3B62" w:rsidP="003D457F" w:rsidRDefault="000C3B62" w14:paraId="20B3471A" w14:textId="31ED811E">
      <w:pPr>
        <w:widowControl w:val="0"/>
        <w:jc w:val="both"/>
        <w:rPr>
          <w:rFonts w:ascii="Helvetica" w:hAnsi="Helvetica" w:cs="Arial"/>
          <w:snapToGrid w:val="0"/>
          <w:sz w:val="22"/>
          <w:szCs w:val="22"/>
          <w:highlight w:val="yellow"/>
        </w:rPr>
      </w:pPr>
    </w:p>
    <w:p w:rsidRPr="00193F9B" w:rsidR="00F77F55" w:rsidP="004B0915" w:rsidRDefault="004B0915" w14:paraId="4794A0D0" w14:textId="6A051C76">
      <w:pPr>
        <w:widowControl w:val="0"/>
        <w:tabs>
          <w:tab w:val="left" w:pos="709"/>
        </w:tabs>
        <w:spacing w:after="240"/>
        <w:jc w:val="both"/>
        <w:rPr>
          <w:rFonts w:ascii="Helvetica" w:hAnsi="Helvetica" w:cs="Arial"/>
          <w:snapToGrid w:val="0"/>
          <w:sz w:val="22"/>
          <w:szCs w:val="22"/>
        </w:rPr>
      </w:pPr>
      <w:r>
        <w:rPr>
          <w:rFonts w:ascii="Helvetica" w:hAnsi="Helvetica" w:cs="Arial"/>
          <w:snapToGrid w:val="0"/>
          <w:sz w:val="22"/>
          <w:szCs w:val="22"/>
        </w:rPr>
        <w:tab/>
      </w:r>
      <w:r w:rsidRPr="00193F9B" w:rsidR="00B7754E">
        <w:rPr>
          <w:rFonts w:ascii="Helvetica" w:hAnsi="Helvetica" w:cs="Arial"/>
          <w:snapToGrid w:val="0"/>
          <w:sz w:val="22"/>
          <w:szCs w:val="22"/>
        </w:rPr>
        <w:t>El desglose de los deudores comerciales y otras cuentas a cobrar es el siguiente:</w:t>
      </w:r>
    </w:p>
    <w:p w:rsidR="00B7754E" w:rsidP="003D457F" w:rsidRDefault="00B7754E" w14:paraId="54BE3D45" w14:textId="21415FC1">
      <w:pPr>
        <w:widowControl w:val="0"/>
        <w:jc w:val="both"/>
        <w:rPr>
          <w:rFonts w:ascii="Helvetica" w:hAnsi="Helvetica" w:cs="Arial"/>
          <w:snapToGrid w:val="0"/>
          <w:sz w:val="22"/>
          <w:szCs w:val="22"/>
          <w:highlight w:val="yellow"/>
        </w:rPr>
      </w:pPr>
    </w:p>
    <w:tbl>
      <w:tblPr>
        <w:tblStyle w:val="Tablaconcuadrcula"/>
        <w:tblW w:w="82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28"/>
        <w:gridCol w:w="1440"/>
        <w:gridCol w:w="1440"/>
      </w:tblGrid>
      <w:tr w:rsidRPr="0079360D" w:rsidR="004E3AA5" w:rsidTr="53896C87" w14:paraId="3B5D5F4D" w14:textId="77777777">
        <w:trPr>
          <w:jc w:val="center"/>
        </w:trPr>
        <w:tc>
          <w:tcPr>
            <w:tcW w:w="5328" w:type="dxa"/>
            <w:shd w:val="clear" w:color="auto" w:fill="A6A6A6" w:themeFill="background1" w:themeFillShade="A6"/>
            <w:tcMar/>
          </w:tcPr>
          <w:p w:rsidRPr="00D358C3" w:rsidR="004E3AA5" w:rsidP="0074047D" w:rsidRDefault="004E3AA5" w14:paraId="3DA35919" w14:textId="77777777">
            <w:pPr>
              <w:widowControl w:val="0"/>
              <w:jc w:val="right"/>
              <w:rPr>
                <w:rFonts w:ascii="Helvetica" w:hAnsi="Helvetica" w:cs="Arial"/>
                <w:snapToGrid w:val="0"/>
                <w:sz w:val="22"/>
                <w:szCs w:val="22"/>
              </w:rPr>
            </w:pPr>
          </w:p>
        </w:tc>
        <w:tc>
          <w:tcPr>
            <w:tcW w:w="1440" w:type="dxa"/>
            <w:shd w:val="clear" w:color="auto" w:fill="A6A6A6" w:themeFill="background1" w:themeFillShade="A6"/>
            <w:tcMar/>
          </w:tcPr>
          <w:p w:rsidRPr="00D358C3" w:rsidR="004E3AA5" w:rsidP="0074047D" w:rsidRDefault="004E3AA5" w14:paraId="2BA9F3B2" w14:textId="2B51059B">
            <w:pPr>
              <w:widowControl w:val="0"/>
              <w:jc w:val="right"/>
              <w:rPr>
                <w:rFonts w:ascii="Helvetica" w:hAnsi="Helvetica" w:cs="Arial"/>
                <w:snapToGrid w:val="0"/>
                <w:color w:val="FFFFFF" w:themeColor="background1"/>
                <w:sz w:val="22"/>
                <w:szCs w:val="22"/>
              </w:rPr>
            </w:pPr>
            <w:r w:rsidRPr="00D358C3">
              <w:rPr>
                <w:rFonts w:ascii="Helvetica" w:hAnsi="Helvetica" w:cs="Arial"/>
                <w:snapToGrid w:val="0"/>
                <w:color w:val="FFFFFF" w:themeColor="background1"/>
                <w:sz w:val="22"/>
                <w:szCs w:val="22"/>
              </w:rPr>
              <w:t>202</w:t>
            </w:r>
            <w:r w:rsidR="00D358C3">
              <w:rPr>
                <w:rFonts w:ascii="Helvetica" w:hAnsi="Helvetica" w:cs="Arial"/>
                <w:snapToGrid w:val="0"/>
                <w:color w:val="FFFFFF" w:themeColor="background1"/>
                <w:sz w:val="22"/>
                <w:szCs w:val="22"/>
              </w:rPr>
              <w:t>4</w:t>
            </w:r>
          </w:p>
        </w:tc>
        <w:tc>
          <w:tcPr>
            <w:tcW w:w="1440" w:type="dxa"/>
            <w:shd w:val="clear" w:color="auto" w:fill="A6A6A6" w:themeFill="background1" w:themeFillShade="A6"/>
            <w:tcMar/>
          </w:tcPr>
          <w:p w:rsidRPr="00D358C3" w:rsidR="004E3AA5" w:rsidP="0074047D" w:rsidRDefault="00D358C3" w14:paraId="3E9DF351" w14:textId="4A0BD131">
            <w:pPr>
              <w:widowControl w:val="0"/>
              <w:jc w:val="right"/>
              <w:rPr>
                <w:rFonts w:ascii="Helvetica" w:hAnsi="Helvetica" w:cs="Arial"/>
                <w:snapToGrid w:val="0"/>
                <w:color w:val="FFFFFF" w:themeColor="background1"/>
                <w:sz w:val="22"/>
                <w:szCs w:val="22"/>
              </w:rPr>
            </w:pPr>
            <w:r>
              <w:rPr>
                <w:rFonts w:ascii="Helvetica" w:hAnsi="Helvetica" w:cs="Arial"/>
                <w:snapToGrid w:val="0"/>
                <w:color w:val="FFFFFF" w:themeColor="background1"/>
                <w:sz w:val="22"/>
                <w:szCs w:val="22"/>
              </w:rPr>
              <w:t>2023</w:t>
            </w:r>
          </w:p>
        </w:tc>
      </w:tr>
      <w:tr w:rsidRPr="0079360D" w:rsidR="00D358C3" w:rsidTr="53896C87" w14:paraId="64010F90" w14:textId="77777777">
        <w:trPr>
          <w:jc w:val="center"/>
        </w:trPr>
        <w:tc>
          <w:tcPr>
            <w:tcW w:w="5328" w:type="dxa"/>
            <w:tcMar/>
          </w:tcPr>
          <w:p w:rsidRPr="00D358C3" w:rsidR="00D358C3" w:rsidP="00D358C3" w:rsidRDefault="00D358C3" w14:paraId="081DCFD0" w14:textId="5F6B995F">
            <w:pPr>
              <w:widowControl w:val="0"/>
              <w:rPr>
                <w:rFonts w:ascii="Helvetica" w:hAnsi="Helvetica" w:cs="Arial"/>
                <w:snapToGrid w:val="0"/>
                <w:sz w:val="22"/>
                <w:szCs w:val="22"/>
              </w:rPr>
            </w:pPr>
            <w:r w:rsidRPr="00D358C3">
              <w:rPr>
                <w:rFonts w:ascii="Helvetica" w:hAnsi="Helvetica" w:cs="Arial"/>
                <w:snapToGrid w:val="0"/>
                <w:sz w:val="22"/>
                <w:szCs w:val="22"/>
              </w:rPr>
              <w:t>Clientes</w:t>
            </w:r>
          </w:p>
        </w:tc>
        <w:tc>
          <w:tcPr>
            <w:tcW w:w="1440" w:type="dxa"/>
            <w:tcMar/>
          </w:tcPr>
          <w:p w:rsidRPr="00D358C3" w:rsidR="00D358C3" w:rsidP="00D358C3" w:rsidRDefault="00D358C3" w14:paraId="5F31B958" w14:textId="3C67CF7B">
            <w:pPr>
              <w:widowControl w:val="0"/>
              <w:jc w:val="right"/>
              <w:rPr>
                <w:rFonts w:ascii="Helvetica" w:hAnsi="Helvetica" w:cs="Arial"/>
                <w:snapToGrid w:val="0"/>
                <w:sz w:val="22"/>
                <w:szCs w:val="22"/>
              </w:rPr>
            </w:pPr>
            <w:r w:rsidRPr="00D358C3">
              <w:rPr>
                <w:rFonts w:ascii="Helvetica" w:hAnsi="Helvetica" w:cs="Arial"/>
                <w:snapToGrid w:val="0"/>
                <w:sz w:val="22"/>
                <w:szCs w:val="22"/>
              </w:rPr>
              <w:t>201.355,77</w:t>
            </w:r>
          </w:p>
        </w:tc>
        <w:tc>
          <w:tcPr>
            <w:tcW w:w="1440" w:type="dxa"/>
            <w:tcMar/>
          </w:tcPr>
          <w:p w:rsidRPr="00D358C3" w:rsidR="00D358C3" w:rsidP="00D358C3" w:rsidRDefault="00D358C3" w14:paraId="7ABA12EF" w14:textId="29F48552">
            <w:pPr>
              <w:widowControl w:val="0"/>
              <w:jc w:val="right"/>
              <w:rPr>
                <w:rFonts w:ascii="Helvetica" w:hAnsi="Helvetica" w:cs="Arial"/>
                <w:snapToGrid w:val="0"/>
                <w:sz w:val="22"/>
                <w:szCs w:val="22"/>
              </w:rPr>
            </w:pPr>
            <w:r w:rsidRPr="00D358C3">
              <w:rPr>
                <w:rFonts w:ascii="Helvetica" w:hAnsi="Helvetica" w:cs="Arial"/>
                <w:snapToGrid w:val="0"/>
                <w:sz w:val="22"/>
                <w:szCs w:val="22"/>
              </w:rPr>
              <w:t>170.809,16</w:t>
            </w:r>
          </w:p>
        </w:tc>
      </w:tr>
      <w:tr w:rsidRPr="0079360D" w:rsidR="00D358C3" w:rsidTr="53896C87" w14:paraId="37320705" w14:textId="77777777">
        <w:trPr>
          <w:jc w:val="center"/>
        </w:trPr>
        <w:tc>
          <w:tcPr>
            <w:tcW w:w="5328" w:type="dxa"/>
            <w:tcMar/>
          </w:tcPr>
          <w:p w:rsidRPr="00D358C3" w:rsidR="00D358C3" w:rsidP="53896C87" w:rsidRDefault="00D358C3" w14:paraId="0B4D5F1F" w14:textId="46A09D09">
            <w:pPr>
              <w:widowControl w:val="0"/>
              <w:rPr>
                <w:rFonts w:ascii="Helvetica" w:hAnsi="Helvetica" w:cs="Arial"/>
                <w:snapToGrid w:val="0"/>
                <w:sz w:val="22"/>
                <w:szCs w:val="22"/>
                <w:lang w:val="es-ES"/>
              </w:rPr>
            </w:pPr>
            <w:r w:rsidRPr="53896C87" w:rsidR="00D358C3">
              <w:rPr>
                <w:rFonts w:ascii="Helvetica" w:hAnsi="Helvetica" w:cs="Arial"/>
                <w:snapToGrid w:val="0"/>
                <w:sz w:val="22"/>
                <w:szCs w:val="22"/>
                <w:lang w:val="es-ES"/>
              </w:rPr>
              <w:t xml:space="preserve">Deterioro de valor de </w:t>
            </w:r>
            <w:r w:rsidRPr="53896C87" w:rsidR="00D15F4E">
              <w:rPr>
                <w:rFonts w:ascii="Helvetica" w:hAnsi="Helvetica" w:cs="Arial"/>
                <w:snapToGrid w:val="0"/>
                <w:sz w:val="22"/>
                <w:szCs w:val="22"/>
                <w:lang w:val="es-ES"/>
              </w:rPr>
              <w:t>crédito</w:t>
            </w:r>
            <w:r w:rsidRPr="53896C87" w:rsidR="00D15F4E">
              <w:rPr>
                <w:rFonts w:ascii="Helvetica" w:hAnsi="Helvetica" w:cs="Arial"/>
                <w:snapToGrid w:val="0"/>
                <w:sz w:val="22"/>
                <w:szCs w:val="22"/>
                <w:lang w:val="es-ES"/>
              </w:rPr>
              <w:t xml:space="preserve"> </w:t>
            </w:r>
            <w:r w:rsidRPr="53896C87" w:rsidR="00D358C3">
              <w:rPr>
                <w:rFonts w:ascii="Helvetica" w:hAnsi="Helvetica" w:cs="Arial"/>
                <w:snapToGrid w:val="0"/>
                <w:sz w:val="22"/>
                <w:szCs w:val="22"/>
                <w:lang w:val="es-ES"/>
              </w:rPr>
              <w:t xml:space="preserve">por </w:t>
            </w:r>
            <w:r w:rsidRPr="53896C87" w:rsidR="00D358C3">
              <w:rPr>
                <w:rFonts w:ascii="Helvetica" w:hAnsi="Helvetica" w:cs="Arial"/>
                <w:snapToGrid w:val="0"/>
                <w:sz w:val="22"/>
                <w:szCs w:val="22"/>
                <w:lang w:val="es-ES"/>
              </w:rPr>
              <w:t>op</w:t>
            </w:r>
            <w:r w:rsidRPr="53896C87" w:rsidR="00D358C3">
              <w:rPr>
                <w:rFonts w:ascii="Helvetica" w:hAnsi="Helvetica" w:cs="Arial"/>
                <w:snapToGrid w:val="0"/>
                <w:sz w:val="22"/>
                <w:szCs w:val="22"/>
                <w:lang w:val="es-ES"/>
              </w:rPr>
              <w:t>. de la actividad</w:t>
            </w:r>
          </w:p>
        </w:tc>
        <w:tc>
          <w:tcPr>
            <w:tcW w:w="1440" w:type="dxa"/>
            <w:tcMar/>
          </w:tcPr>
          <w:p w:rsidRPr="00D358C3" w:rsidR="00D358C3" w:rsidP="00D358C3" w:rsidRDefault="00D358C3" w14:paraId="61E21E40" w14:textId="74796BC0">
            <w:pPr>
              <w:widowControl w:val="0"/>
              <w:jc w:val="right"/>
              <w:rPr>
                <w:rFonts w:ascii="Helvetica" w:hAnsi="Helvetica" w:cs="Arial"/>
                <w:snapToGrid w:val="0"/>
                <w:sz w:val="22"/>
                <w:szCs w:val="22"/>
              </w:rPr>
            </w:pPr>
            <w:r w:rsidRPr="00D358C3">
              <w:rPr>
                <w:rFonts w:ascii="Helvetica" w:hAnsi="Helvetica" w:cs="Arial"/>
                <w:snapToGrid w:val="0"/>
                <w:sz w:val="22"/>
                <w:szCs w:val="22"/>
              </w:rPr>
              <w:t>-55.677,74</w:t>
            </w:r>
          </w:p>
        </w:tc>
        <w:tc>
          <w:tcPr>
            <w:tcW w:w="1440" w:type="dxa"/>
            <w:tcMar/>
          </w:tcPr>
          <w:p w:rsidRPr="00D358C3" w:rsidR="00D358C3" w:rsidP="00D358C3" w:rsidRDefault="00D358C3" w14:paraId="3246D299" w14:textId="16411954">
            <w:pPr>
              <w:widowControl w:val="0"/>
              <w:jc w:val="right"/>
              <w:rPr>
                <w:rFonts w:ascii="Helvetica" w:hAnsi="Helvetica" w:cs="Arial"/>
                <w:snapToGrid w:val="0"/>
                <w:sz w:val="22"/>
                <w:szCs w:val="22"/>
              </w:rPr>
            </w:pPr>
            <w:r w:rsidRPr="00D358C3">
              <w:rPr>
                <w:rFonts w:ascii="Helvetica" w:hAnsi="Helvetica" w:cs="Arial"/>
                <w:snapToGrid w:val="0"/>
                <w:sz w:val="22"/>
                <w:szCs w:val="22"/>
              </w:rPr>
              <w:t>-63.475,73</w:t>
            </w:r>
          </w:p>
        </w:tc>
      </w:tr>
      <w:tr w:rsidRPr="00D358C3" w:rsidR="00D358C3" w:rsidTr="53896C87" w14:paraId="52689F3E" w14:textId="77777777">
        <w:trPr>
          <w:jc w:val="center"/>
        </w:trPr>
        <w:tc>
          <w:tcPr>
            <w:tcW w:w="5328" w:type="dxa"/>
            <w:tcMar/>
          </w:tcPr>
          <w:p w:rsidRPr="00D358C3" w:rsidR="00D358C3" w:rsidP="00D358C3" w:rsidRDefault="00D358C3" w14:paraId="42C92933" w14:textId="217D9E89">
            <w:pPr>
              <w:widowControl w:val="0"/>
              <w:rPr>
                <w:rFonts w:ascii="Helvetica" w:hAnsi="Helvetica" w:cs="Arial"/>
                <w:snapToGrid w:val="0"/>
                <w:sz w:val="22"/>
                <w:szCs w:val="22"/>
              </w:rPr>
            </w:pPr>
            <w:r w:rsidRPr="00D358C3">
              <w:rPr>
                <w:rFonts w:ascii="Helvetica" w:hAnsi="Helvetica" w:cs="Arial"/>
                <w:snapToGrid w:val="0"/>
                <w:sz w:val="22"/>
                <w:szCs w:val="22"/>
              </w:rPr>
              <w:t>Anticipos de remuneraciones</w:t>
            </w:r>
          </w:p>
        </w:tc>
        <w:tc>
          <w:tcPr>
            <w:tcW w:w="1440" w:type="dxa"/>
            <w:tcMar/>
          </w:tcPr>
          <w:p w:rsidRPr="00D358C3" w:rsidR="00D358C3" w:rsidP="00D358C3" w:rsidRDefault="00D358C3" w14:paraId="75BAE75C" w14:textId="3C3C15AA">
            <w:pPr>
              <w:widowControl w:val="0"/>
              <w:jc w:val="right"/>
              <w:rPr>
                <w:rFonts w:ascii="Helvetica" w:hAnsi="Helvetica" w:cs="Arial"/>
                <w:snapToGrid w:val="0"/>
                <w:sz w:val="22"/>
                <w:szCs w:val="22"/>
              </w:rPr>
            </w:pPr>
            <w:r w:rsidRPr="00D358C3">
              <w:rPr>
                <w:rFonts w:ascii="Helvetica" w:hAnsi="Helvetica" w:cs="Arial"/>
                <w:snapToGrid w:val="0"/>
                <w:sz w:val="22"/>
                <w:szCs w:val="22"/>
              </w:rPr>
              <w:t>6.250,00</w:t>
            </w:r>
          </w:p>
        </w:tc>
        <w:tc>
          <w:tcPr>
            <w:tcW w:w="1440" w:type="dxa"/>
            <w:tcMar/>
          </w:tcPr>
          <w:p w:rsidRPr="00D358C3" w:rsidR="00D358C3" w:rsidP="00D358C3" w:rsidRDefault="00D358C3" w14:paraId="3A3E63AB" w14:textId="655F55B5">
            <w:pPr>
              <w:widowControl w:val="0"/>
              <w:jc w:val="right"/>
              <w:rPr>
                <w:rFonts w:ascii="Helvetica" w:hAnsi="Helvetica" w:cs="Arial"/>
                <w:snapToGrid w:val="0"/>
                <w:sz w:val="22"/>
                <w:szCs w:val="22"/>
              </w:rPr>
            </w:pPr>
            <w:r w:rsidRPr="00D358C3">
              <w:rPr>
                <w:rFonts w:ascii="Helvetica" w:hAnsi="Helvetica" w:cs="Arial"/>
                <w:snapToGrid w:val="0"/>
                <w:sz w:val="22"/>
                <w:szCs w:val="22"/>
              </w:rPr>
              <w:t>10.250,00</w:t>
            </w:r>
          </w:p>
        </w:tc>
      </w:tr>
      <w:tr w:rsidRPr="0079360D" w:rsidR="00D358C3" w:rsidTr="53896C87" w14:paraId="4DBA66CA" w14:textId="77777777">
        <w:trPr>
          <w:jc w:val="center"/>
        </w:trPr>
        <w:tc>
          <w:tcPr>
            <w:tcW w:w="5328" w:type="dxa"/>
            <w:tcMar/>
          </w:tcPr>
          <w:p w:rsidRPr="00D358C3" w:rsidR="00D358C3" w:rsidP="00D358C3" w:rsidRDefault="00D358C3" w14:paraId="1544202A" w14:textId="61C06603">
            <w:pPr>
              <w:widowControl w:val="0"/>
              <w:rPr>
                <w:rFonts w:ascii="Helvetica" w:hAnsi="Helvetica" w:cs="Arial"/>
                <w:strike/>
                <w:snapToGrid w:val="0"/>
                <w:sz w:val="22"/>
                <w:szCs w:val="22"/>
              </w:rPr>
            </w:pPr>
            <w:r w:rsidRPr="00D358C3">
              <w:rPr>
                <w:rFonts w:ascii="Helvetica" w:hAnsi="Helvetica" w:cs="Arial"/>
                <w:snapToGrid w:val="0"/>
                <w:sz w:val="22"/>
                <w:szCs w:val="22"/>
              </w:rPr>
              <w:t>Deudores de dudoso cobro</w:t>
            </w:r>
          </w:p>
        </w:tc>
        <w:tc>
          <w:tcPr>
            <w:tcW w:w="1440" w:type="dxa"/>
            <w:tcMar/>
          </w:tcPr>
          <w:p w:rsidRPr="00D358C3" w:rsidR="00D358C3" w:rsidP="00D358C3" w:rsidRDefault="00D358C3" w14:paraId="2F263C28" w14:textId="19238FA6">
            <w:pPr>
              <w:widowControl w:val="0"/>
              <w:jc w:val="right"/>
              <w:rPr>
                <w:rFonts w:ascii="Helvetica" w:hAnsi="Helvetica" w:cs="Arial"/>
                <w:snapToGrid w:val="0"/>
                <w:sz w:val="22"/>
                <w:szCs w:val="22"/>
              </w:rPr>
            </w:pPr>
            <w:r w:rsidRPr="00D358C3">
              <w:rPr>
                <w:rFonts w:ascii="Helvetica" w:hAnsi="Helvetica" w:cs="Arial"/>
                <w:snapToGrid w:val="0"/>
                <w:sz w:val="22"/>
                <w:szCs w:val="22"/>
              </w:rPr>
              <w:t>55.677,74</w:t>
            </w:r>
          </w:p>
        </w:tc>
        <w:tc>
          <w:tcPr>
            <w:tcW w:w="1440" w:type="dxa"/>
            <w:tcMar/>
          </w:tcPr>
          <w:p w:rsidRPr="00D358C3" w:rsidR="00D358C3" w:rsidP="00D358C3" w:rsidRDefault="00D358C3" w14:paraId="71929A76" w14:textId="5110B327">
            <w:pPr>
              <w:widowControl w:val="0"/>
              <w:jc w:val="right"/>
              <w:rPr>
                <w:rFonts w:ascii="Helvetica" w:hAnsi="Helvetica" w:cs="Arial"/>
                <w:strike/>
                <w:snapToGrid w:val="0"/>
                <w:sz w:val="22"/>
                <w:szCs w:val="22"/>
              </w:rPr>
            </w:pPr>
            <w:r w:rsidRPr="00D358C3">
              <w:rPr>
                <w:rFonts w:ascii="Helvetica" w:hAnsi="Helvetica" w:cs="Arial"/>
                <w:snapToGrid w:val="0"/>
                <w:sz w:val="22"/>
                <w:szCs w:val="22"/>
              </w:rPr>
              <w:t>63.475,73</w:t>
            </w:r>
          </w:p>
        </w:tc>
      </w:tr>
      <w:tr w:rsidRPr="0079360D" w:rsidR="00D358C3" w:rsidTr="53896C87" w14:paraId="050685F4" w14:textId="77777777">
        <w:trPr>
          <w:jc w:val="center"/>
        </w:trPr>
        <w:tc>
          <w:tcPr>
            <w:tcW w:w="5328" w:type="dxa"/>
            <w:tcBorders>
              <w:bottom w:val="single" w:color="auto" w:sz="4" w:space="0"/>
            </w:tcBorders>
            <w:tcMar/>
          </w:tcPr>
          <w:p w:rsidRPr="00193F9B" w:rsidR="00D358C3" w:rsidP="00D358C3" w:rsidRDefault="00D358C3" w14:paraId="11664D82" w14:textId="7838B520">
            <w:pPr>
              <w:widowControl w:val="0"/>
              <w:rPr>
                <w:rFonts w:ascii="Helvetica" w:hAnsi="Helvetica" w:cs="Arial"/>
                <w:snapToGrid w:val="0"/>
                <w:sz w:val="22"/>
                <w:szCs w:val="22"/>
              </w:rPr>
            </w:pPr>
            <w:r w:rsidRPr="00193F9B">
              <w:rPr>
                <w:rFonts w:ascii="Helvetica" w:hAnsi="Helvetica" w:cs="Arial"/>
                <w:snapToGrid w:val="0"/>
                <w:sz w:val="22"/>
                <w:szCs w:val="22"/>
              </w:rPr>
              <w:t>Otras cuentas no bancarias</w:t>
            </w:r>
          </w:p>
        </w:tc>
        <w:tc>
          <w:tcPr>
            <w:tcW w:w="1440" w:type="dxa"/>
            <w:tcBorders>
              <w:bottom w:val="single" w:color="auto" w:sz="4" w:space="0"/>
            </w:tcBorders>
            <w:tcMar/>
          </w:tcPr>
          <w:p w:rsidRPr="00193F9B" w:rsidR="00D358C3" w:rsidP="00D358C3" w:rsidRDefault="00D358C3" w14:paraId="1CB821B6" w14:textId="510477E0">
            <w:pPr>
              <w:widowControl w:val="0"/>
              <w:jc w:val="right"/>
              <w:rPr>
                <w:rFonts w:ascii="Helvetica" w:hAnsi="Helvetica" w:cs="Arial"/>
                <w:snapToGrid w:val="0"/>
                <w:sz w:val="22"/>
                <w:szCs w:val="22"/>
              </w:rPr>
            </w:pPr>
            <w:r w:rsidRPr="00754A23">
              <w:rPr>
                <w:rFonts w:ascii="Helvetica" w:hAnsi="Helvetica" w:cs="Arial"/>
                <w:snapToGrid w:val="0"/>
                <w:sz w:val="22"/>
                <w:szCs w:val="22"/>
              </w:rPr>
              <w:t>-</w:t>
            </w:r>
            <w:r w:rsidRPr="00754A23" w:rsidR="00193F9B">
              <w:rPr>
                <w:rFonts w:ascii="Helvetica" w:hAnsi="Helvetica" w:cs="Arial"/>
                <w:snapToGrid w:val="0"/>
                <w:sz w:val="22"/>
                <w:szCs w:val="22"/>
              </w:rPr>
              <w:t>398,92</w:t>
            </w:r>
          </w:p>
        </w:tc>
        <w:tc>
          <w:tcPr>
            <w:tcW w:w="1440" w:type="dxa"/>
            <w:tcBorders>
              <w:bottom w:val="single" w:color="auto" w:sz="4" w:space="0"/>
            </w:tcBorders>
            <w:tcMar/>
          </w:tcPr>
          <w:p w:rsidRPr="00193F9B" w:rsidR="00D358C3" w:rsidP="00D358C3" w:rsidRDefault="00D358C3" w14:paraId="5EF20068" w14:textId="3CBE47F6">
            <w:pPr>
              <w:widowControl w:val="0"/>
              <w:jc w:val="right"/>
              <w:rPr>
                <w:rFonts w:ascii="Helvetica" w:hAnsi="Helvetica" w:cs="Arial"/>
                <w:snapToGrid w:val="0"/>
                <w:sz w:val="22"/>
                <w:szCs w:val="22"/>
              </w:rPr>
            </w:pPr>
            <w:r w:rsidRPr="00193F9B">
              <w:rPr>
                <w:rFonts w:ascii="Helvetica" w:hAnsi="Helvetica" w:cs="Arial"/>
                <w:snapToGrid w:val="0"/>
                <w:sz w:val="22"/>
                <w:szCs w:val="22"/>
              </w:rPr>
              <w:t>-5.221,58</w:t>
            </w:r>
          </w:p>
        </w:tc>
      </w:tr>
      <w:tr w:rsidRPr="0079360D" w:rsidR="00D358C3" w:rsidTr="53896C87" w14:paraId="21302195" w14:textId="77777777">
        <w:trPr>
          <w:jc w:val="center"/>
        </w:trPr>
        <w:tc>
          <w:tcPr>
            <w:tcW w:w="5328" w:type="dxa"/>
            <w:tcBorders>
              <w:top w:val="single" w:color="auto" w:sz="4" w:space="0"/>
            </w:tcBorders>
            <w:tcMar/>
          </w:tcPr>
          <w:p w:rsidRPr="00193F9B" w:rsidR="00D358C3" w:rsidP="00D358C3" w:rsidRDefault="00D358C3" w14:paraId="20E18DCE" w14:textId="0301B334">
            <w:pPr>
              <w:widowControl w:val="0"/>
              <w:rPr>
                <w:rFonts w:ascii="Helvetica" w:hAnsi="Helvetica" w:cs="Arial"/>
                <w:snapToGrid w:val="0"/>
                <w:sz w:val="22"/>
                <w:szCs w:val="22"/>
              </w:rPr>
            </w:pPr>
          </w:p>
        </w:tc>
        <w:tc>
          <w:tcPr>
            <w:tcW w:w="1440" w:type="dxa"/>
            <w:tcBorders>
              <w:top w:val="single" w:color="auto" w:sz="4" w:space="0"/>
            </w:tcBorders>
            <w:tcMar/>
          </w:tcPr>
          <w:p w:rsidRPr="00193F9B" w:rsidR="00D358C3" w:rsidP="00D358C3" w:rsidRDefault="00193F9B" w14:paraId="0809D030" w14:textId="21A1952F">
            <w:pPr>
              <w:widowControl w:val="0"/>
              <w:jc w:val="right"/>
              <w:rPr>
                <w:rFonts w:ascii="Helvetica" w:hAnsi="Helvetica" w:cs="Arial"/>
                <w:snapToGrid w:val="0"/>
                <w:sz w:val="22"/>
                <w:szCs w:val="22"/>
              </w:rPr>
            </w:pPr>
            <w:r w:rsidRPr="00193F9B">
              <w:rPr>
                <w:rFonts w:ascii="Helvetica" w:hAnsi="Helvetica" w:cs="Arial"/>
                <w:snapToGrid w:val="0"/>
                <w:sz w:val="22"/>
                <w:szCs w:val="22"/>
              </w:rPr>
              <w:t>207.206,85</w:t>
            </w:r>
          </w:p>
        </w:tc>
        <w:tc>
          <w:tcPr>
            <w:tcW w:w="1440" w:type="dxa"/>
            <w:tcBorders>
              <w:top w:val="single" w:color="auto" w:sz="4" w:space="0"/>
            </w:tcBorders>
            <w:tcMar/>
          </w:tcPr>
          <w:p w:rsidRPr="00193F9B" w:rsidR="00D358C3" w:rsidP="00D358C3" w:rsidRDefault="00D358C3" w14:paraId="7B846553" w14:textId="02839867">
            <w:pPr>
              <w:widowControl w:val="0"/>
              <w:jc w:val="right"/>
              <w:rPr>
                <w:rFonts w:ascii="Helvetica" w:hAnsi="Helvetica" w:cs="Arial"/>
                <w:snapToGrid w:val="0"/>
                <w:sz w:val="22"/>
                <w:szCs w:val="22"/>
              </w:rPr>
            </w:pPr>
            <w:r w:rsidRPr="00193F9B">
              <w:rPr>
                <w:rFonts w:ascii="Helvetica" w:hAnsi="Helvetica" w:cs="Arial"/>
                <w:snapToGrid w:val="0"/>
                <w:sz w:val="22"/>
                <w:szCs w:val="22"/>
              </w:rPr>
              <w:t>175.837,58</w:t>
            </w:r>
          </w:p>
        </w:tc>
      </w:tr>
    </w:tbl>
    <w:p w:rsidRPr="0079360D" w:rsidR="001B29C4" w:rsidP="004B0915" w:rsidRDefault="001B29C4" w14:paraId="17BF72E5" w14:textId="13C05079">
      <w:pPr>
        <w:widowControl w:val="0"/>
        <w:spacing w:after="240"/>
        <w:jc w:val="both"/>
        <w:rPr>
          <w:rFonts w:ascii="Helvetica" w:hAnsi="Helvetica" w:cs="Arial"/>
          <w:snapToGrid w:val="0"/>
          <w:sz w:val="22"/>
          <w:szCs w:val="22"/>
          <w:highlight w:val="yellow"/>
        </w:rPr>
      </w:pPr>
    </w:p>
    <w:p w:rsidRPr="00193F9B" w:rsidR="000C3B62" w:rsidP="004B0915" w:rsidRDefault="00607E34" w14:paraId="69007A60" w14:textId="2F8A5B0E">
      <w:pPr>
        <w:pStyle w:val="Prrafodelista"/>
        <w:widowControl w:val="0"/>
        <w:numPr>
          <w:ilvl w:val="0"/>
          <w:numId w:val="16"/>
        </w:numPr>
        <w:spacing w:after="240"/>
        <w:jc w:val="both"/>
        <w:rPr>
          <w:rFonts w:ascii="Helvetica" w:hAnsi="Helvetica" w:cs="Arial"/>
          <w:snapToGrid w:val="0"/>
          <w:sz w:val="22"/>
          <w:szCs w:val="22"/>
        </w:rPr>
      </w:pPr>
      <w:r w:rsidRPr="00193F9B">
        <w:rPr>
          <w:rFonts w:ascii="Helvetica" w:hAnsi="Helvetica" w:cs="Arial"/>
          <w:snapToGrid w:val="0"/>
          <w:sz w:val="22"/>
          <w:szCs w:val="22"/>
        </w:rPr>
        <w:t>Efectivos y otros activos líquidos equivalentes</w:t>
      </w:r>
    </w:p>
    <w:p w:rsidR="00607E34" w:rsidP="004B0915" w:rsidRDefault="004B0915" w14:paraId="78E1FBBB" w14:textId="5AF9E75B">
      <w:pPr>
        <w:widowControl w:val="0"/>
        <w:tabs>
          <w:tab w:val="left" w:pos="709"/>
        </w:tabs>
        <w:spacing w:after="240"/>
        <w:jc w:val="both"/>
        <w:rPr>
          <w:rFonts w:ascii="Helvetica" w:hAnsi="Helvetica" w:cs="Arial"/>
          <w:snapToGrid w:val="0"/>
          <w:sz w:val="22"/>
          <w:szCs w:val="22"/>
        </w:rPr>
      </w:pPr>
      <w:r>
        <w:rPr>
          <w:rFonts w:ascii="Helvetica" w:hAnsi="Helvetica" w:cs="Arial"/>
          <w:snapToGrid w:val="0"/>
          <w:sz w:val="22"/>
          <w:szCs w:val="22"/>
        </w:rPr>
        <w:tab/>
      </w:r>
      <w:r w:rsidRPr="00193F9B" w:rsidR="00607E34">
        <w:rPr>
          <w:rFonts w:ascii="Helvetica" w:hAnsi="Helvetica" w:cs="Arial"/>
          <w:snapToGrid w:val="0"/>
          <w:sz w:val="22"/>
          <w:szCs w:val="22"/>
        </w:rPr>
        <w:t>El detalle de dichos activos a 31 de diciembre es el siguiente:</w:t>
      </w:r>
    </w:p>
    <w:p w:rsidRPr="0079360D" w:rsidR="00EA2CFE" w:rsidP="003D457F" w:rsidRDefault="00EA2CFE" w14:paraId="54CAC318" w14:textId="01AB5819">
      <w:pPr>
        <w:widowControl w:val="0"/>
        <w:jc w:val="both"/>
        <w:rPr>
          <w:rFonts w:ascii="Helvetica" w:hAnsi="Helvetica" w:cs="Arial"/>
          <w:snapToGrid w:val="0"/>
          <w:sz w:val="22"/>
          <w:szCs w:val="22"/>
          <w:highlight w:val="yellow"/>
        </w:rPr>
      </w:pPr>
    </w:p>
    <w:tbl>
      <w:tblPr>
        <w:tblStyle w:val="Tablaconcuadrcula"/>
        <w:tblW w:w="8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14"/>
        <w:gridCol w:w="1623"/>
        <w:gridCol w:w="1623"/>
      </w:tblGrid>
      <w:tr w:rsidRPr="00193F9B" w:rsidR="004E3AA5" w:rsidTr="004E3AA5" w14:paraId="12F2CA6C" w14:textId="77777777">
        <w:trPr>
          <w:jc w:val="center"/>
        </w:trPr>
        <w:tc>
          <w:tcPr>
            <w:tcW w:w="4814" w:type="dxa"/>
            <w:shd w:val="clear" w:color="auto" w:fill="808080" w:themeFill="background1" w:themeFillShade="80"/>
          </w:tcPr>
          <w:p w:rsidRPr="00193F9B" w:rsidR="004E3AA5" w:rsidP="003D457F" w:rsidRDefault="004E3AA5" w14:paraId="005FF9F6" w14:textId="5FF29DCE">
            <w:pPr>
              <w:widowControl w:val="0"/>
              <w:rPr>
                <w:rFonts w:ascii="Helvetica" w:hAnsi="Helvetica" w:cs="Arial"/>
                <w:snapToGrid w:val="0"/>
                <w:color w:val="FFFFFF" w:themeColor="background1"/>
                <w:sz w:val="22"/>
                <w:szCs w:val="22"/>
              </w:rPr>
            </w:pPr>
          </w:p>
        </w:tc>
        <w:tc>
          <w:tcPr>
            <w:tcW w:w="1623" w:type="dxa"/>
            <w:shd w:val="clear" w:color="auto" w:fill="808080" w:themeFill="background1" w:themeFillShade="80"/>
          </w:tcPr>
          <w:p w:rsidRPr="00193F9B" w:rsidR="004E3AA5" w:rsidP="00EA2CFE" w:rsidRDefault="004E3AA5" w14:paraId="7B10B70F" w14:textId="00AF571F">
            <w:pPr>
              <w:widowControl w:val="0"/>
              <w:jc w:val="right"/>
              <w:rPr>
                <w:rFonts w:ascii="Helvetica" w:hAnsi="Helvetica" w:cs="Arial"/>
                <w:snapToGrid w:val="0"/>
                <w:color w:val="FFFFFF" w:themeColor="background1"/>
                <w:sz w:val="22"/>
                <w:szCs w:val="22"/>
              </w:rPr>
            </w:pPr>
            <w:r w:rsidRPr="00193F9B">
              <w:rPr>
                <w:rFonts w:ascii="Helvetica" w:hAnsi="Helvetica" w:cs="Arial"/>
                <w:snapToGrid w:val="0"/>
                <w:color w:val="FFFFFF" w:themeColor="background1"/>
                <w:sz w:val="22"/>
                <w:szCs w:val="22"/>
              </w:rPr>
              <w:t>202</w:t>
            </w:r>
            <w:r w:rsidRPr="00193F9B" w:rsidR="00193F9B">
              <w:rPr>
                <w:rFonts w:ascii="Helvetica" w:hAnsi="Helvetica" w:cs="Arial"/>
                <w:snapToGrid w:val="0"/>
                <w:color w:val="FFFFFF" w:themeColor="background1"/>
                <w:sz w:val="22"/>
                <w:szCs w:val="22"/>
              </w:rPr>
              <w:t>4</w:t>
            </w:r>
          </w:p>
        </w:tc>
        <w:tc>
          <w:tcPr>
            <w:tcW w:w="1623" w:type="dxa"/>
            <w:shd w:val="clear" w:color="auto" w:fill="808080" w:themeFill="background1" w:themeFillShade="80"/>
          </w:tcPr>
          <w:p w:rsidRPr="00193F9B" w:rsidR="004E3AA5" w:rsidP="00EA2CFE" w:rsidRDefault="004E3AA5" w14:paraId="7D050AEF" w14:textId="44FB2090">
            <w:pPr>
              <w:widowControl w:val="0"/>
              <w:jc w:val="right"/>
              <w:rPr>
                <w:rFonts w:ascii="Helvetica" w:hAnsi="Helvetica" w:cs="Arial"/>
                <w:snapToGrid w:val="0"/>
                <w:color w:val="FFFFFF" w:themeColor="background1"/>
                <w:sz w:val="22"/>
                <w:szCs w:val="22"/>
              </w:rPr>
            </w:pPr>
            <w:r w:rsidRPr="00193F9B">
              <w:rPr>
                <w:rFonts w:ascii="Helvetica" w:hAnsi="Helvetica" w:cs="Arial"/>
                <w:snapToGrid w:val="0"/>
                <w:color w:val="FFFFFF" w:themeColor="background1"/>
                <w:sz w:val="22"/>
                <w:szCs w:val="22"/>
              </w:rPr>
              <w:t>202</w:t>
            </w:r>
            <w:r w:rsidRPr="00193F9B" w:rsidR="00193F9B">
              <w:rPr>
                <w:rFonts w:ascii="Helvetica" w:hAnsi="Helvetica" w:cs="Arial"/>
                <w:snapToGrid w:val="0"/>
                <w:color w:val="FFFFFF" w:themeColor="background1"/>
                <w:sz w:val="22"/>
                <w:szCs w:val="22"/>
              </w:rPr>
              <w:t>3</w:t>
            </w:r>
          </w:p>
        </w:tc>
      </w:tr>
      <w:tr w:rsidRPr="00193F9B" w:rsidR="00193F9B" w:rsidTr="004E3AA5" w14:paraId="496CABB0" w14:textId="77777777">
        <w:trPr>
          <w:jc w:val="center"/>
        </w:trPr>
        <w:tc>
          <w:tcPr>
            <w:tcW w:w="4814" w:type="dxa"/>
          </w:tcPr>
          <w:p w:rsidRPr="00193F9B" w:rsidR="00193F9B" w:rsidP="00193F9B" w:rsidRDefault="00193F9B" w14:paraId="074C4DC8" w14:textId="0D94E6FB">
            <w:pPr>
              <w:widowControl w:val="0"/>
              <w:rPr>
                <w:rFonts w:ascii="Helvetica" w:hAnsi="Helvetica" w:cs="Arial"/>
                <w:snapToGrid w:val="0"/>
                <w:sz w:val="22"/>
                <w:szCs w:val="22"/>
              </w:rPr>
            </w:pPr>
            <w:r w:rsidRPr="00193F9B">
              <w:rPr>
                <w:rFonts w:ascii="Helvetica" w:hAnsi="Helvetica" w:cs="Arial"/>
                <w:snapToGrid w:val="0"/>
                <w:sz w:val="22"/>
                <w:szCs w:val="22"/>
              </w:rPr>
              <w:t>Cuentas corrientes</w:t>
            </w:r>
          </w:p>
        </w:tc>
        <w:tc>
          <w:tcPr>
            <w:tcW w:w="1623" w:type="dxa"/>
          </w:tcPr>
          <w:p w:rsidRPr="00193F9B" w:rsidR="00193F9B" w:rsidP="00193F9B" w:rsidRDefault="00193F9B" w14:paraId="31B4DC51" w14:textId="057E704B">
            <w:pPr>
              <w:widowControl w:val="0"/>
              <w:jc w:val="right"/>
              <w:rPr>
                <w:rFonts w:ascii="Helvetica" w:hAnsi="Helvetica" w:cs="Arial"/>
                <w:snapToGrid w:val="0"/>
                <w:sz w:val="22"/>
                <w:szCs w:val="22"/>
              </w:rPr>
            </w:pPr>
            <w:r w:rsidRPr="00193F9B">
              <w:rPr>
                <w:rFonts w:ascii="Helvetica" w:hAnsi="Helvetica" w:cs="Arial"/>
                <w:snapToGrid w:val="0"/>
                <w:sz w:val="22"/>
                <w:szCs w:val="22"/>
              </w:rPr>
              <w:t>1.684.112,31</w:t>
            </w:r>
          </w:p>
        </w:tc>
        <w:tc>
          <w:tcPr>
            <w:tcW w:w="1623" w:type="dxa"/>
          </w:tcPr>
          <w:p w:rsidRPr="00193F9B" w:rsidR="00193F9B" w:rsidP="00193F9B" w:rsidRDefault="00193F9B" w14:paraId="15509C25" w14:textId="3C6DE496">
            <w:pPr>
              <w:widowControl w:val="0"/>
              <w:jc w:val="right"/>
              <w:rPr>
                <w:rFonts w:ascii="Helvetica" w:hAnsi="Helvetica" w:cs="Arial"/>
                <w:snapToGrid w:val="0"/>
                <w:sz w:val="22"/>
                <w:szCs w:val="22"/>
              </w:rPr>
            </w:pPr>
            <w:r w:rsidRPr="00193F9B">
              <w:rPr>
                <w:rFonts w:ascii="Helvetica" w:hAnsi="Helvetica" w:cs="Arial"/>
                <w:snapToGrid w:val="0"/>
                <w:sz w:val="22"/>
                <w:szCs w:val="22"/>
              </w:rPr>
              <w:t>1.697.628,58</w:t>
            </w:r>
          </w:p>
        </w:tc>
      </w:tr>
      <w:tr w:rsidRPr="00193F9B" w:rsidR="00193F9B" w:rsidTr="004E3AA5" w14:paraId="5DEB8568" w14:textId="77777777">
        <w:trPr>
          <w:jc w:val="center"/>
        </w:trPr>
        <w:tc>
          <w:tcPr>
            <w:tcW w:w="4814" w:type="dxa"/>
            <w:tcBorders>
              <w:bottom w:val="single" w:color="auto" w:sz="4" w:space="0"/>
            </w:tcBorders>
          </w:tcPr>
          <w:p w:rsidRPr="00193F9B" w:rsidR="00193F9B" w:rsidP="00193F9B" w:rsidRDefault="00193F9B" w14:paraId="1170202F" w14:textId="36760888">
            <w:pPr>
              <w:widowControl w:val="0"/>
              <w:rPr>
                <w:rFonts w:ascii="Helvetica" w:hAnsi="Helvetica" w:cs="Arial"/>
                <w:snapToGrid w:val="0"/>
                <w:sz w:val="22"/>
                <w:szCs w:val="22"/>
              </w:rPr>
            </w:pPr>
            <w:r w:rsidRPr="00193F9B">
              <w:rPr>
                <w:rFonts w:ascii="Helvetica" w:hAnsi="Helvetica" w:cs="Arial"/>
                <w:snapToGrid w:val="0"/>
                <w:sz w:val="22"/>
                <w:szCs w:val="22"/>
              </w:rPr>
              <w:t>Caja</w:t>
            </w:r>
          </w:p>
        </w:tc>
        <w:tc>
          <w:tcPr>
            <w:tcW w:w="1623" w:type="dxa"/>
            <w:tcBorders>
              <w:bottom w:val="single" w:color="auto" w:sz="4" w:space="0"/>
            </w:tcBorders>
          </w:tcPr>
          <w:p w:rsidRPr="00193F9B" w:rsidR="00193F9B" w:rsidP="00193F9B" w:rsidRDefault="00193F9B" w14:paraId="59AFCCAD" w14:textId="544C6682">
            <w:pPr>
              <w:widowControl w:val="0"/>
              <w:jc w:val="right"/>
              <w:rPr>
                <w:rFonts w:ascii="Helvetica" w:hAnsi="Helvetica" w:cs="Arial"/>
                <w:snapToGrid w:val="0"/>
                <w:sz w:val="22"/>
                <w:szCs w:val="22"/>
              </w:rPr>
            </w:pPr>
            <w:r w:rsidRPr="00193F9B">
              <w:rPr>
                <w:rFonts w:ascii="Helvetica" w:hAnsi="Helvetica" w:cs="Arial"/>
                <w:snapToGrid w:val="0"/>
                <w:sz w:val="22"/>
                <w:szCs w:val="22"/>
              </w:rPr>
              <w:t>3.984,59</w:t>
            </w:r>
          </w:p>
        </w:tc>
        <w:tc>
          <w:tcPr>
            <w:tcW w:w="1623" w:type="dxa"/>
            <w:tcBorders>
              <w:bottom w:val="single" w:color="auto" w:sz="4" w:space="0"/>
            </w:tcBorders>
          </w:tcPr>
          <w:p w:rsidRPr="00193F9B" w:rsidR="00193F9B" w:rsidP="00193F9B" w:rsidRDefault="00193F9B" w14:paraId="158F7807" w14:textId="646D9D46">
            <w:pPr>
              <w:widowControl w:val="0"/>
              <w:jc w:val="right"/>
              <w:rPr>
                <w:rFonts w:ascii="Helvetica" w:hAnsi="Helvetica" w:cs="Arial"/>
                <w:snapToGrid w:val="0"/>
                <w:sz w:val="22"/>
                <w:szCs w:val="22"/>
              </w:rPr>
            </w:pPr>
            <w:r w:rsidRPr="00193F9B">
              <w:rPr>
                <w:rFonts w:ascii="Helvetica" w:hAnsi="Helvetica" w:cs="Arial"/>
                <w:snapToGrid w:val="0"/>
                <w:sz w:val="22"/>
                <w:szCs w:val="22"/>
              </w:rPr>
              <w:t>3.575,43</w:t>
            </w:r>
          </w:p>
        </w:tc>
      </w:tr>
      <w:tr w:rsidRPr="0079360D" w:rsidR="00193F9B" w:rsidTr="004E3AA5" w14:paraId="70D9A59C" w14:textId="77777777">
        <w:trPr>
          <w:jc w:val="center"/>
        </w:trPr>
        <w:tc>
          <w:tcPr>
            <w:tcW w:w="4814" w:type="dxa"/>
            <w:tcBorders>
              <w:top w:val="single" w:color="auto" w:sz="4" w:space="0"/>
            </w:tcBorders>
          </w:tcPr>
          <w:p w:rsidRPr="00193F9B" w:rsidR="00193F9B" w:rsidP="00193F9B" w:rsidRDefault="00193F9B" w14:paraId="5BAA273B" w14:textId="77777777">
            <w:pPr>
              <w:widowControl w:val="0"/>
              <w:rPr>
                <w:rFonts w:ascii="Helvetica" w:hAnsi="Helvetica" w:cs="Arial"/>
                <w:snapToGrid w:val="0"/>
                <w:sz w:val="22"/>
                <w:szCs w:val="22"/>
              </w:rPr>
            </w:pPr>
          </w:p>
        </w:tc>
        <w:tc>
          <w:tcPr>
            <w:tcW w:w="1623" w:type="dxa"/>
            <w:tcBorders>
              <w:top w:val="single" w:color="auto" w:sz="4" w:space="0"/>
            </w:tcBorders>
          </w:tcPr>
          <w:p w:rsidRPr="00193F9B" w:rsidR="00193F9B" w:rsidP="00193F9B" w:rsidRDefault="00193F9B" w14:paraId="2486289F" w14:textId="69907501">
            <w:pPr>
              <w:widowControl w:val="0"/>
              <w:jc w:val="right"/>
              <w:rPr>
                <w:rFonts w:ascii="Helvetica" w:hAnsi="Helvetica" w:cs="Arial"/>
                <w:snapToGrid w:val="0"/>
                <w:sz w:val="22"/>
                <w:szCs w:val="22"/>
              </w:rPr>
            </w:pPr>
            <w:r w:rsidRPr="00193F9B">
              <w:rPr>
                <w:rFonts w:ascii="Helvetica" w:hAnsi="Helvetica" w:cs="Arial"/>
                <w:snapToGrid w:val="0"/>
                <w:sz w:val="22"/>
                <w:szCs w:val="22"/>
              </w:rPr>
              <w:t>1.688.096,90</w:t>
            </w:r>
          </w:p>
        </w:tc>
        <w:tc>
          <w:tcPr>
            <w:tcW w:w="1623" w:type="dxa"/>
            <w:tcBorders>
              <w:top w:val="single" w:color="auto" w:sz="4" w:space="0"/>
            </w:tcBorders>
          </w:tcPr>
          <w:p w:rsidRPr="00193F9B" w:rsidR="00193F9B" w:rsidP="00193F9B" w:rsidRDefault="00193F9B" w14:paraId="29AFF3BA" w14:textId="56C222B7">
            <w:pPr>
              <w:widowControl w:val="0"/>
              <w:jc w:val="right"/>
              <w:rPr>
                <w:rFonts w:ascii="Helvetica" w:hAnsi="Helvetica" w:cs="Arial"/>
                <w:snapToGrid w:val="0"/>
                <w:sz w:val="22"/>
                <w:szCs w:val="22"/>
              </w:rPr>
            </w:pPr>
            <w:r w:rsidRPr="00193F9B">
              <w:rPr>
                <w:rFonts w:ascii="Helvetica" w:hAnsi="Helvetica" w:cs="Arial"/>
                <w:snapToGrid w:val="0"/>
                <w:sz w:val="22"/>
                <w:szCs w:val="22"/>
              </w:rPr>
              <w:t>1.701.204,01</w:t>
            </w:r>
          </w:p>
        </w:tc>
      </w:tr>
    </w:tbl>
    <w:p w:rsidRPr="0079360D" w:rsidR="00EC4969" w:rsidP="003D457F" w:rsidRDefault="00EC4969" w14:paraId="1A21B768" w14:textId="77777777">
      <w:pPr>
        <w:widowControl w:val="0"/>
        <w:jc w:val="both"/>
        <w:rPr>
          <w:rFonts w:ascii="Helvetica" w:hAnsi="Helvetica" w:cs="Arial"/>
          <w:snapToGrid w:val="0"/>
          <w:highlight w:val="yellow"/>
        </w:rPr>
      </w:pPr>
    </w:p>
    <w:p w:rsidR="00D358C3" w:rsidP="003D457F" w:rsidRDefault="00D358C3" w14:paraId="0025E250" w14:textId="77777777">
      <w:pPr>
        <w:widowControl w:val="0"/>
        <w:jc w:val="both"/>
        <w:rPr>
          <w:rFonts w:ascii="Helvetica" w:hAnsi="Helvetica" w:cs="Arial"/>
          <w:snapToGrid w:val="0"/>
          <w:highlight w:val="yellow"/>
        </w:rPr>
      </w:pPr>
    </w:p>
    <w:p w:rsidRPr="0079360D" w:rsidR="00D358C3" w:rsidP="003D457F" w:rsidRDefault="00D358C3" w14:paraId="531C476C" w14:textId="77777777">
      <w:pPr>
        <w:widowControl w:val="0"/>
        <w:jc w:val="both"/>
        <w:rPr>
          <w:rFonts w:ascii="Helvetica" w:hAnsi="Helvetica" w:cs="Arial"/>
          <w:snapToGrid w:val="0"/>
          <w:highlight w:val="yellow"/>
        </w:rPr>
      </w:pPr>
    </w:p>
    <w:p w:rsidRPr="00193F9B" w:rsidR="00EC4969" w:rsidP="00555E66" w:rsidRDefault="00EC4969" w14:paraId="1A85C9A8" w14:textId="75FC34A2">
      <w:pPr>
        <w:pStyle w:val="Prrafodelista"/>
        <w:widowControl w:val="0"/>
        <w:numPr>
          <w:ilvl w:val="0"/>
          <w:numId w:val="10"/>
        </w:numPr>
        <w:rPr>
          <w:rFonts w:ascii="Helvetica" w:hAnsi="Helvetica" w:cs="Arial"/>
          <w:b/>
          <w:snapToGrid w:val="0"/>
          <w:sz w:val="24"/>
          <w:u w:val="single"/>
        </w:rPr>
      </w:pPr>
      <w:r w:rsidRPr="00193F9B">
        <w:rPr>
          <w:rFonts w:ascii="Helvetica" w:hAnsi="Helvetica" w:cs="Arial"/>
          <w:b/>
          <w:snapToGrid w:val="0"/>
          <w:sz w:val="24"/>
          <w:u w:val="single"/>
        </w:rPr>
        <w:t>PASIVOS FINANCIEROS</w:t>
      </w:r>
    </w:p>
    <w:p w:rsidRPr="00193F9B" w:rsidR="00B363E0" w:rsidP="009E7E50" w:rsidRDefault="00B363E0" w14:paraId="4DED4EFD" w14:textId="77777777">
      <w:pPr>
        <w:widowControl w:val="0"/>
        <w:rPr>
          <w:rFonts w:ascii="Helvetica" w:hAnsi="Helvetica" w:cs="Arial"/>
          <w:b/>
          <w:snapToGrid w:val="0"/>
          <w:sz w:val="24"/>
          <w:u w:val="single"/>
        </w:rPr>
      </w:pPr>
    </w:p>
    <w:p w:rsidRPr="00193F9B" w:rsidR="00EC4969" w:rsidP="00555E66" w:rsidRDefault="00472B9E" w14:paraId="25CC26D3" w14:textId="01BCDA83">
      <w:pPr>
        <w:widowControl w:val="0"/>
        <w:numPr>
          <w:ilvl w:val="0"/>
          <w:numId w:val="1"/>
        </w:numPr>
        <w:jc w:val="both"/>
        <w:rPr>
          <w:rFonts w:ascii="Helvetica" w:hAnsi="Helvetica" w:cs="Arial"/>
          <w:snapToGrid w:val="0"/>
          <w:sz w:val="22"/>
          <w:szCs w:val="22"/>
        </w:rPr>
      </w:pPr>
      <w:r w:rsidRPr="00193F9B">
        <w:rPr>
          <w:rFonts w:ascii="Helvetica" w:hAnsi="Helvetica" w:cs="Arial"/>
          <w:snapToGrid w:val="0"/>
          <w:sz w:val="22"/>
          <w:szCs w:val="22"/>
        </w:rPr>
        <w:t>Pasivos financieros a largo plazo</w:t>
      </w:r>
    </w:p>
    <w:p w:rsidRPr="00193F9B" w:rsidR="00EC4969" w:rsidP="003D457F" w:rsidRDefault="00EC4969" w14:paraId="23FA2F7E" w14:textId="77777777">
      <w:pPr>
        <w:widowControl w:val="0"/>
        <w:jc w:val="both"/>
        <w:rPr>
          <w:rFonts w:ascii="Helvetica" w:hAnsi="Helvetica" w:cs="Arial"/>
          <w:snapToGrid w:val="0"/>
          <w:sz w:val="22"/>
          <w:szCs w:val="22"/>
        </w:rPr>
      </w:pPr>
    </w:p>
    <w:p w:rsidRPr="00193F9B" w:rsidR="0074478E" w:rsidP="004B0915" w:rsidRDefault="004B0915" w14:paraId="7FF6E32F" w14:textId="17F3372B">
      <w:pPr>
        <w:widowControl w:val="0"/>
        <w:tabs>
          <w:tab w:val="left" w:pos="709"/>
        </w:tabs>
        <w:spacing w:after="240"/>
        <w:jc w:val="both"/>
        <w:rPr>
          <w:rFonts w:ascii="Helvetica" w:hAnsi="Helvetica" w:cs="Arial"/>
          <w:snapToGrid w:val="0"/>
          <w:sz w:val="22"/>
          <w:szCs w:val="22"/>
        </w:rPr>
      </w:pPr>
      <w:r>
        <w:rPr>
          <w:rFonts w:ascii="Helvetica" w:hAnsi="Helvetica" w:cs="Arial"/>
          <w:snapToGrid w:val="0"/>
          <w:sz w:val="22"/>
          <w:szCs w:val="22"/>
        </w:rPr>
        <w:tab/>
      </w:r>
      <w:r w:rsidRPr="00193F9B" w:rsidR="00472B9E">
        <w:rPr>
          <w:rFonts w:ascii="Helvetica" w:hAnsi="Helvetica" w:cs="Arial"/>
          <w:snapToGrid w:val="0"/>
          <w:sz w:val="22"/>
          <w:szCs w:val="22"/>
        </w:rPr>
        <w:t>Los instrumentos financieros del pasivo del balance de la Entidad a largo plazo clasificados por categorías son:</w:t>
      </w:r>
    </w:p>
    <w:tbl>
      <w:tblPr>
        <w:tblStyle w:val="Tablaconcuadrcula"/>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65"/>
        <w:gridCol w:w="1440"/>
        <w:gridCol w:w="1440"/>
      </w:tblGrid>
      <w:tr w:rsidRPr="0079360D" w:rsidR="004E3AA5" w:rsidTr="00000165" w14:paraId="00F40B29" w14:textId="77777777">
        <w:trPr>
          <w:jc w:val="center"/>
        </w:trPr>
        <w:tc>
          <w:tcPr>
            <w:tcW w:w="3665" w:type="dxa"/>
            <w:shd w:val="clear" w:color="auto" w:fill="A6A6A6" w:themeFill="background1" w:themeFillShade="A6"/>
          </w:tcPr>
          <w:p w:rsidRPr="0079360D" w:rsidR="004E3AA5" w:rsidP="003D457F" w:rsidRDefault="004E3AA5" w14:paraId="2EB32550" w14:textId="77777777">
            <w:pPr>
              <w:widowControl w:val="0"/>
              <w:rPr>
                <w:rFonts w:ascii="Helvetica" w:hAnsi="Helvetica" w:cs="Arial"/>
                <w:snapToGrid w:val="0"/>
                <w:color w:val="FFFFFF" w:themeColor="background1"/>
                <w:sz w:val="22"/>
                <w:szCs w:val="22"/>
                <w:highlight w:val="yellow"/>
              </w:rPr>
            </w:pPr>
          </w:p>
        </w:tc>
        <w:tc>
          <w:tcPr>
            <w:tcW w:w="1440" w:type="dxa"/>
            <w:shd w:val="clear" w:color="auto" w:fill="A6A6A6" w:themeFill="background1" w:themeFillShade="A6"/>
          </w:tcPr>
          <w:p w:rsidRPr="00193F9B" w:rsidR="004E3AA5" w:rsidP="00193F9B" w:rsidRDefault="004E3AA5" w14:paraId="288D19AF" w14:textId="34C209B7">
            <w:pPr>
              <w:widowControl w:val="0"/>
              <w:jc w:val="center"/>
              <w:rPr>
                <w:rFonts w:ascii="Helvetica" w:hAnsi="Helvetica" w:cs="Arial"/>
                <w:snapToGrid w:val="0"/>
                <w:color w:val="FFFFFF" w:themeColor="background1"/>
                <w:sz w:val="22"/>
                <w:szCs w:val="22"/>
              </w:rPr>
            </w:pPr>
            <w:r w:rsidRPr="00193F9B">
              <w:rPr>
                <w:rFonts w:ascii="Helvetica" w:hAnsi="Helvetica" w:cs="Arial"/>
                <w:snapToGrid w:val="0"/>
                <w:color w:val="FFFFFF" w:themeColor="background1"/>
                <w:sz w:val="22"/>
                <w:szCs w:val="22"/>
              </w:rPr>
              <w:t>202</w:t>
            </w:r>
            <w:r w:rsidR="00193F9B">
              <w:rPr>
                <w:rFonts w:ascii="Helvetica" w:hAnsi="Helvetica" w:cs="Arial"/>
                <w:snapToGrid w:val="0"/>
                <w:color w:val="FFFFFF" w:themeColor="background1"/>
                <w:sz w:val="22"/>
                <w:szCs w:val="22"/>
              </w:rPr>
              <w:t>4</w:t>
            </w:r>
          </w:p>
        </w:tc>
        <w:tc>
          <w:tcPr>
            <w:tcW w:w="1440" w:type="dxa"/>
            <w:shd w:val="clear" w:color="auto" w:fill="A6A6A6" w:themeFill="background1" w:themeFillShade="A6"/>
          </w:tcPr>
          <w:p w:rsidRPr="00193F9B" w:rsidR="004E3AA5" w:rsidP="00193F9B" w:rsidRDefault="00193F9B" w14:paraId="29AB315A" w14:textId="0C389F7A">
            <w:pPr>
              <w:widowControl w:val="0"/>
              <w:jc w:val="center"/>
              <w:rPr>
                <w:rFonts w:ascii="Helvetica" w:hAnsi="Helvetica" w:cs="Arial"/>
                <w:snapToGrid w:val="0"/>
                <w:color w:val="FFFFFF" w:themeColor="background1"/>
                <w:sz w:val="22"/>
                <w:szCs w:val="22"/>
              </w:rPr>
            </w:pPr>
            <w:r>
              <w:rPr>
                <w:rFonts w:ascii="Helvetica" w:hAnsi="Helvetica" w:cs="Arial"/>
                <w:snapToGrid w:val="0"/>
                <w:color w:val="FFFFFF" w:themeColor="background1"/>
                <w:sz w:val="22"/>
                <w:szCs w:val="22"/>
              </w:rPr>
              <w:t>2023</w:t>
            </w:r>
          </w:p>
        </w:tc>
      </w:tr>
      <w:tr w:rsidRPr="0079360D" w:rsidR="004E3AA5" w:rsidTr="00000165" w14:paraId="214F0B80" w14:textId="77777777">
        <w:trPr>
          <w:jc w:val="center"/>
        </w:trPr>
        <w:tc>
          <w:tcPr>
            <w:tcW w:w="3665" w:type="dxa"/>
          </w:tcPr>
          <w:p w:rsidRPr="004C4C82" w:rsidR="004E3AA5" w:rsidP="003D457F" w:rsidRDefault="004E3AA5" w14:paraId="2D5CCE15" w14:textId="7484B761">
            <w:pPr>
              <w:widowControl w:val="0"/>
              <w:rPr>
                <w:rFonts w:ascii="Helvetica" w:hAnsi="Helvetica" w:cs="Arial"/>
                <w:snapToGrid w:val="0"/>
                <w:sz w:val="22"/>
                <w:szCs w:val="22"/>
              </w:rPr>
            </w:pPr>
            <w:r w:rsidRPr="004C4C82">
              <w:rPr>
                <w:rFonts w:ascii="Helvetica" w:hAnsi="Helvetica" w:cs="Arial"/>
                <w:snapToGrid w:val="0"/>
                <w:sz w:val="22"/>
                <w:szCs w:val="22"/>
              </w:rPr>
              <w:t>Deudas con entidades de crédito</w:t>
            </w:r>
          </w:p>
        </w:tc>
        <w:tc>
          <w:tcPr>
            <w:tcW w:w="1440" w:type="dxa"/>
          </w:tcPr>
          <w:p w:rsidRPr="004C4C82" w:rsidR="004E3AA5" w:rsidP="003D457F" w:rsidRDefault="004C4C82" w14:paraId="6B96CC2F" w14:textId="7ADEE817">
            <w:pPr>
              <w:widowControl w:val="0"/>
              <w:rPr>
                <w:rFonts w:ascii="Helvetica" w:hAnsi="Helvetica" w:cs="Arial"/>
                <w:snapToGrid w:val="0"/>
                <w:sz w:val="22"/>
                <w:szCs w:val="22"/>
              </w:rPr>
            </w:pPr>
            <w:r w:rsidRPr="004C4C82">
              <w:rPr>
                <w:rFonts w:ascii="Helvetica" w:hAnsi="Helvetica" w:cs="Arial"/>
                <w:snapToGrid w:val="0"/>
                <w:sz w:val="22"/>
                <w:szCs w:val="22"/>
              </w:rPr>
              <w:t>329.193,61</w:t>
            </w:r>
          </w:p>
        </w:tc>
        <w:tc>
          <w:tcPr>
            <w:tcW w:w="1440" w:type="dxa"/>
          </w:tcPr>
          <w:p w:rsidRPr="004C4C82" w:rsidR="004E3AA5" w:rsidP="003D457F" w:rsidRDefault="00193F9B" w14:paraId="5C5AB938" w14:textId="0FCED30C">
            <w:pPr>
              <w:widowControl w:val="0"/>
              <w:rPr>
                <w:rFonts w:ascii="Helvetica" w:hAnsi="Helvetica" w:cs="Arial"/>
                <w:snapToGrid w:val="0"/>
                <w:sz w:val="22"/>
                <w:szCs w:val="22"/>
              </w:rPr>
            </w:pPr>
            <w:r w:rsidRPr="004C4C82">
              <w:rPr>
                <w:rFonts w:ascii="Helvetica" w:hAnsi="Helvetica" w:cs="Arial"/>
                <w:snapToGrid w:val="0"/>
                <w:sz w:val="22"/>
                <w:szCs w:val="22"/>
              </w:rPr>
              <w:t>336.151,89</w:t>
            </w:r>
          </w:p>
        </w:tc>
      </w:tr>
    </w:tbl>
    <w:p w:rsidRPr="0079360D" w:rsidR="00472B9E" w:rsidP="003D457F" w:rsidRDefault="00472B9E" w14:paraId="12D0A00C" w14:textId="68989724">
      <w:pPr>
        <w:widowControl w:val="0"/>
        <w:jc w:val="both"/>
        <w:rPr>
          <w:rFonts w:ascii="Helvetica" w:hAnsi="Helvetica" w:cs="Arial"/>
          <w:snapToGrid w:val="0"/>
          <w:sz w:val="22"/>
          <w:szCs w:val="22"/>
          <w:highlight w:val="yellow"/>
        </w:rPr>
      </w:pPr>
    </w:p>
    <w:p w:rsidRPr="0079360D" w:rsidR="00C939AB" w:rsidP="003D457F" w:rsidRDefault="00C939AB" w14:paraId="4B45F9F1" w14:textId="77777777">
      <w:pPr>
        <w:widowControl w:val="0"/>
        <w:jc w:val="both"/>
        <w:rPr>
          <w:rFonts w:ascii="Helvetica" w:hAnsi="Helvetica" w:cs="Arial"/>
          <w:snapToGrid w:val="0"/>
          <w:sz w:val="22"/>
          <w:szCs w:val="22"/>
          <w:highlight w:val="yellow"/>
        </w:rPr>
      </w:pPr>
    </w:p>
    <w:p w:rsidRPr="004C4C82" w:rsidR="00472B9E" w:rsidP="53896C87" w:rsidRDefault="004B0915" w14:paraId="64D53342" w14:textId="2ADE5B3E" w14:noSpellErr="1">
      <w:pPr>
        <w:widowControl w:val="0"/>
        <w:tabs>
          <w:tab w:val="left" w:pos="709"/>
        </w:tabs>
        <w:spacing w:after="240"/>
        <w:jc w:val="both"/>
        <w:rPr>
          <w:rFonts w:ascii="Helvetica" w:hAnsi="Helvetica" w:cs="Arial"/>
          <w:snapToGrid w:val="0"/>
          <w:sz w:val="22"/>
          <w:szCs w:val="22"/>
          <w:lang w:val="es-ES"/>
        </w:rPr>
      </w:pPr>
      <w:r>
        <w:rPr>
          <w:rFonts w:ascii="Helvetica" w:hAnsi="Helvetica" w:cs="Arial"/>
          <w:snapToGrid w:val="0"/>
          <w:sz w:val="22"/>
          <w:szCs w:val="22"/>
        </w:rPr>
        <w:tab/>
      </w:r>
      <w:r w:rsidRPr="53896C87" w:rsidR="00472B9E">
        <w:rPr>
          <w:rFonts w:ascii="Helvetica" w:hAnsi="Helvetica" w:cs="Arial"/>
          <w:snapToGrid w:val="0"/>
          <w:sz w:val="22"/>
          <w:szCs w:val="22"/>
          <w:lang w:val="es-ES"/>
        </w:rPr>
        <w:t xml:space="preserve">Las deudas con entidades de crédito se corresponden exclusivamente con el préstamo </w:t>
      </w:r>
      <w:r w:rsidRPr="53896C87" w:rsidR="0064170E">
        <w:rPr>
          <w:rFonts w:ascii="Helvetica" w:hAnsi="Helvetica" w:cs="Arial"/>
          <w:snapToGrid w:val="0"/>
          <w:sz w:val="22"/>
          <w:szCs w:val="22"/>
          <w:lang w:val="es-ES"/>
        </w:rPr>
        <w:t xml:space="preserve">hipotecario </w:t>
      </w:r>
      <w:r w:rsidRPr="53896C87" w:rsidR="00472B9E">
        <w:rPr>
          <w:rFonts w:ascii="Helvetica" w:hAnsi="Helvetica" w:cs="Arial"/>
          <w:snapToGrid w:val="0"/>
          <w:sz w:val="22"/>
          <w:szCs w:val="22"/>
          <w:lang w:val="es-ES"/>
        </w:rPr>
        <w:t>concedido por la entidad Bancofar</w:t>
      </w:r>
      <w:r w:rsidRPr="53896C87" w:rsidR="00D15F4E">
        <w:rPr>
          <w:rFonts w:ascii="Helvetica" w:hAnsi="Helvetica" w:cs="Arial"/>
          <w:snapToGrid w:val="0"/>
          <w:sz w:val="22"/>
          <w:szCs w:val="22"/>
          <w:lang w:val="es-ES"/>
        </w:rPr>
        <w:t xml:space="preserve"> </w:t>
      </w:r>
      <w:r w:rsidRPr="53896C87" w:rsidR="00D15F4E">
        <w:rPr>
          <w:rFonts w:ascii="Helvetica" w:hAnsi="Helvetica" w:cs="Arial"/>
          <w:snapToGrid w:val="0"/>
          <w:sz w:val="22"/>
          <w:szCs w:val="22"/>
          <w:lang w:val="es-ES"/>
        </w:rPr>
        <w:t xml:space="preserve">(ahora denominada CBNK) </w:t>
      </w:r>
      <w:r w:rsidRPr="53896C87" w:rsidR="0064170E">
        <w:rPr>
          <w:rFonts w:ascii="Helvetica" w:hAnsi="Helvetica" w:cs="Arial"/>
          <w:snapToGrid w:val="0"/>
          <w:sz w:val="22"/>
          <w:szCs w:val="22"/>
          <w:lang w:val="es-ES"/>
        </w:rPr>
        <w:t>en el año 2020 para la adquisición de la nueva sede de la Institución con un tipo de interés fijo el primer año y a partir del 30/06/2021 a un tipo de interés variable con referencia al Euribor a un año incrementado en 1</w:t>
      </w:r>
      <w:r w:rsidRPr="53896C87" w:rsidR="001B74F7">
        <w:rPr>
          <w:rFonts w:ascii="Helvetica" w:hAnsi="Helvetica" w:cs="Arial"/>
          <w:snapToGrid w:val="0"/>
          <w:sz w:val="22"/>
          <w:szCs w:val="22"/>
          <w:lang w:val="es-ES"/>
        </w:rPr>
        <w:t>,</w:t>
      </w:r>
      <w:r w:rsidRPr="53896C87" w:rsidR="0064170E">
        <w:rPr>
          <w:rFonts w:ascii="Helvetica" w:hAnsi="Helvetica" w:cs="Arial"/>
          <w:snapToGrid w:val="0"/>
          <w:sz w:val="22"/>
          <w:szCs w:val="22"/>
          <w:lang w:val="es-ES"/>
        </w:rPr>
        <w:t>25 puntos.</w:t>
      </w:r>
      <w:r w:rsidRPr="53896C87" w:rsidR="00B63570">
        <w:rPr>
          <w:rFonts w:ascii="Helvetica" w:hAnsi="Helvetica" w:cs="Arial"/>
          <w:snapToGrid w:val="0"/>
          <w:sz w:val="22"/>
          <w:szCs w:val="22"/>
          <w:lang w:val="es-ES"/>
        </w:rPr>
        <w:t xml:space="preserve"> </w:t>
      </w:r>
    </w:p>
    <w:p w:rsidR="00B62301" w:rsidP="004B0915" w:rsidRDefault="004B0915" w14:paraId="4089EE97" w14:textId="77777777">
      <w:pPr>
        <w:widowControl w:val="0"/>
        <w:tabs>
          <w:tab w:val="left" w:pos="709"/>
        </w:tabs>
        <w:spacing w:after="240"/>
        <w:jc w:val="both"/>
        <w:rPr>
          <w:rFonts w:ascii="Helvetica" w:hAnsi="Helvetica" w:cs="Arial"/>
          <w:snapToGrid w:val="0"/>
          <w:sz w:val="22"/>
          <w:szCs w:val="22"/>
        </w:rPr>
      </w:pPr>
      <w:r>
        <w:rPr>
          <w:rFonts w:ascii="Helvetica" w:hAnsi="Helvetica" w:cs="Arial"/>
          <w:snapToGrid w:val="0"/>
          <w:sz w:val="22"/>
          <w:szCs w:val="22"/>
        </w:rPr>
        <w:tab/>
      </w:r>
    </w:p>
    <w:p w:rsidRPr="0079360D" w:rsidR="001B74F7" w:rsidP="004B0915" w:rsidRDefault="00472B9E" w14:paraId="0FA83B4C" w14:textId="22F2328C">
      <w:pPr>
        <w:widowControl w:val="0"/>
        <w:tabs>
          <w:tab w:val="left" w:pos="709"/>
        </w:tabs>
        <w:spacing w:after="240"/>
        <w:jc w:val="both"/>
        <w:rPr>
          <w:rFonts w:ascii="Helvetica" w:hAnsi="Helvetica" w:cs="Arial"/>
          <w:snapToGrid w:val="0"/>
          <w:sz w:val="22"/>
          <w:szCs w:val="22"/>
          <w:highlight w:val="yellow"/>
        </w:rPr>
      </w:pPr>
      <w:r w:rsidRPr="004C4C82">
        <w:rPr>
          <w:rFonts w:ascii="Helvetica" w:hAnsi="Helvetica" w:cs="Arial"/>
          <w:snapToGrid w:val="0"/>
          <w:sz w:val="22"/>
          <w:szCs w:val="22"/>
        </w:rPr>
        <w:t>El vencimiento de la deuda es el que se detalla en el siguiente cuadro:</w:t>
      </w:r>
    </w:p>
    <w:p w:rsidRPr="0079360D" w:rsidR="00472B9E" w:rsidP="003D457F" w:rsidRDefault="00472B9E" w14:paraId="6711B685" w14:textId="77777777">
      <w:pPr>
        <w:widowControl w:val="0"/>
        <w:jc w:val="both"/>
        <w:rPr>
          <w:rFonts w:ascii="Helvetica" w:hAnsi="Helvetica" w:cs="Arial"/>
          <w:snapToGrid w:val="0"/>
          <w:highlight w:val="yellow"/>
        </w:rPr>
      </w:pPr>
    </w:p>
    <w:tbl>
      <w:tblPr>
        <w:tblW w:w="9446" w:type="dxa"/>
        <w:jc w:val="right"/>
        <w:tblCellMar>
          <w:left w:w="70" w:type="dxa"/>
          <w:right w:w="70" w:type="dxa"/>
        </w:tblCellMar>
        <w:tblLook w:val="04A0" w:firstRow="1" w:lastRow="0" w:firstColumn="1" w:lastColumn="0" w:noHBand="0" w:noVBand="1"/>
      </w:tblPr>
      <w:tblGrid>
        <w:gridCol w:w="2486"/>
        <w:gridCol w:w="941"/>
        <w:gridCol w:w="941"/>
        <w:gridCol w:w="941"/>
        <w:gridCol w:w="941"/>
        <w:gridCol w:w="941"/>
        <w:gridCol w:w="1041"/>
        <w:gridCol w:w="1214"/>
      </w:tblGrid>
      <w:tr w:rsidRPr="00C30973" w:rsidR="00210A03" w:rsidTr="001B74F7" w14:paraId="29E1C908" w14:textId="77777777">
        <w:trPr>
          <w:trHeight w:val="276"/>
          <w:jc w:val="right"/>
        </w:trPr>
        <w:tc>
          <w:tcPr>
            <w:tcW w:w="2486" w:type="dxa"/>
            <w:vAlign w:val="center"/>
            <w:hideMark/>
          </w:tcPr>
          <w:p w:rsidRPr="00C30973" w:rsidR="00C72C10" w:rsidP="00333B7B" w:rsidRDefault="00C72C10" w14:paraId="32B495F4" w14:textId="3347F752">
            <w:pPr>
              <w:rPr>
                <w:rFonts w:ascii="Helvetica" w:hAnsi="Helvetica" w:cs="Arial"/>
                <w:snapToGrid w:val="0"/>
                <w:sz w:val="22"/>
                <w:szCs w:val="22"/>
              </w:rPr>
            </w:pPr>
          </w:p>
        </w:tc>
        <w:tc>
          <w:tcPr>
            <w:tcW w:w="941" w:type="dxa"/>
            <w:shd w:val="clear" w:color="auto" w:fill="A6A6A6" w:themeFill="background1" w:themeFillShade="A6"/>
            <w:vAlign w:val="center"/>
            <w:hideMark/>
          </w:tcPr>
          <w:p w:rsidRPr="00C30973" w:rsidR="00C72C10" w:rsidP="00C72C10" w:rsidRDefault="00C72C10" w14:paraId="54E9796C" w14:textId="77777777">
            <w:pPr>
              <w:jc w:val="right"/>
              <w:rPr>
                <w:rFonts w:ascii="Helvetica" w:hAnsi="Helvetica" w:cs="Arial"/>
                <w:snapToGrid w:val="0"/>
                <w:color w:val="FFFFFF" w:themeColor="background1"/>
                <w:sz w:val="18"/>
                <w:szCs w:val="18"/>
              </w:rPr>
            </w:pPr>
            <w:r w:rsidRPr="00C30973">
              <w:rPr>
                <w:rFonts w:ascii="Helvetica" w:hAnsi="Helvetica" w:cs="Arial"/>
                <w:snapToGrid w:val="0"/>
                <w:color w:val="FFFFFF" w:themeColor="background1"/>
                <w:sz w:val="18"/>
                <w:szCs w:val="18"/>
              </w:rPr>
              <w:t>1</w:t>
            </w:r>
          </w:p>
        </w:tc>
        <w:tc>
          <w:tcPr>
            <w:tcW w:w="941" w:type="dxa"/>
            <w:shd w:val="clear" w:color="auto" w:fill="A6A6A6" w:themeFill="background1" w:themeFillShade="A6"/>
            <w:vAlign w:val="center"/>
            <w:hideMark/>
          </w:tcPr>
          <w:p w:rsidRPr="00C30973" w:rsidR="00C72C10" w:rsidP="00C72C10" w:rsidRDefault="00C72C10" w14:paraId="1BE3FE87" w14:textId="77777777">
            <w:pPr>
              <w:jc w:val="right"/>
              <w:rPr>
                <w:rFonts w:ascii="Helvetica" w:hAnsi="Helvetica" w:cs="Arial"/>
                <w:snapToGrid w:val="0"/>
                <w:color w:val="FFFFFF" w:themeColor="background1"/>
                <w:sz w:val="18"/>
                <w:szCs w:val="18"/>
              </w:rPr>
            </w:pPr>
            <w:r w:rsidRPr="00C30973">
              <w:rPr>
                <w:rFonts w:ascii="Helvetica" w:hAnsi="Helvetica" w:cs="Arial"/>
                <w:snapToGrid w:val="0"/>
                <w:color w:val="FFFFFF" w:themeColor="background1"/>
                <w:sz w:val="18"/>
                <w:szCs w:val="18"/>
              </w:rPr>
              <w:t>2</w:t>
            </w:r>
          </w:p>
        </w:tc>
        <w:tc>
          <w:tcPr>
            <w:tcW w:w="941" w:type="dxa"/>
            <w:shd w:val="clear" w:color="auto" w:fill="A6A6A6" w:themeFill="background1" w:themeFillShade="A6"/>
            <w:vAlign w:val="center"/>
            <w:hideMark/>
          </w:tcPr>
          <w:p w:rsidRPr="00C30973" w:rsidR="00C72C10" w:rsidP="00C72C10" w:rsidRDefault="00C72C10" w14:paraId="14A82FCD" w14:textId="77777777">
            <w:pPr>
              <w:jc w:val="right"/>
              <w:rPr>
                <w:rFonts w:ascii="Helvetica" w:hAnsi="Helvetica" w:cs="Arial"/>
                <w:snapToGrid w:val="0"/>
                <w:color w:val="FFFFFF" w:themeColor="background1"/>
                <w:sz w:val="18"/>
                <w:szCs w:val="18"/>
              </w:rPr>
            </w:pPr>
            <w:r w:rsidRPr="00C30973">
              <w:rPr>
                <w:rFonts w:ascii="Helvetica" w:hAnsi="Helvetica" w:cs="Arial"/>
                <w:snapToGrid w:val="0"/>
                <w:color w:val="FFFFFF" w:themeColor="background1"/>
                <w:sz w:val="18"/>
                <w:szCs w:val="18"/>
              </w:rPr>
              <w:t>3</w:t>
            </w:r>
          </w:p>
        </w:tc>
        <w:tc>
          <w:tcPr>
            <w:tcW w:w="941" w:type="dxa"/>
            <w:shd w:val="clear" w:color="auto" w:fill="A6A6A6" w:themeFill="background1" w:themeFillShade="A6"/>
            <w:vAlign w:val="center"/>
            <w:hideMark/>
          </w:tcPr>
          <w:p w:rsidRPr="00C30973" w:rsidR="00C72C10" w:rsidP="00C72C10" w:rsidRDefault="00C72C10" w14:paraId="133E8C24" w14:textId="77777777">
            <w:pPr>
              <w:jc w:val="right"/>
              <w:rPr>
                <w:rFonts w:ascii="Helvetica" w:hAnsi="Helvetica" w:cs="Arial"/>
                <w:snapToGrid w:val="0"/>
                <w:color w:val="FFFFFF" w:themeColor="background1"/>
                <w:sz w:val="18"/>
                <w:szCs w:val="18"/>
              </w:rPr>
            </w:pPr>
            <w:r w:rsidRPr="00C30973">
              <w:rPr>
                <w:rFonts w:ascii="Helvetica" w:hAnsi="Helvetica" w:cs="Arial"/>
                <w:snapToGrid w:val="0"/>
                <w:color w:val="FFFFFF" w:themeColor="background1"/>
                <w:sz w:val="18"/>
                <w:szCs w:val="18"/>
              </w:rPr>
              <w:t>4</w:t>
            </w:r>
          </w:p>
        </w:tc>
        <w:tc>
          <w:tcPr>
            <w:tcW w:w="941" w:type="dxa"/>
            <w:shd w:val="clear" w:color="auto" w:fill="A6A6A6" w:themeFill="background1" w:themeFillShade="A6"/>
            <w:vAlign w:val="center"/>
            <w:hideMark/>
          </w:tcPr>
          <w:p w:rsidRPr="00C30973" w:rsidR="00C72C10" w:rsidP="00C72C10" w:rsidRDefault="00C72C10" w14:paraId="6192EB30" w14:textId="77777777">
            <w:pPr>
              <w:jc w:val="right"/>
              <w:rPr>
                <w:rFonts w:ascii="Helvetica" w:hAnsi="Helvetica" w:cs="Arial"/>
                <w:snapToGrid w:val="0"/>
                <w:color w:val="FFFFFF" w:themeColor="background1"/>
                <w:sz w:val="18"/>
                <w:szCs w:val="18"/>
              </w:rPr>
            </w:pPr>
            <w:r w:rsidRPr="00C30973">
              <w:rPr>
                <w:rFonts w:ascii="Helvetica" w:hAnsi="Helvetica" w:cs="Arial"/>
                <w:snapToGrid w:val="0"/>
                <w:color w:val="FFFFFF" w:themeColor="background1"/>
                <w:sz w:val="18"/>
                <w:szCs w:val="18"/>
              </w:rPr>
              <w:t>5</w:t>
            </w:r>
          </w:p>
        </w:tc>
        <w:tc>
          <w:tcPr>
            <w:tcW w:w="1041" w:type="dxa"/>
            <w:shd w:val="clear" w:color="auto" w:fill="A6A6A6" w:themeFill="background1" w:themeFillShade="A6"/>
            <w:vAlign w:val="center"/>
            <w:hideMark/>
          </w:tcPr>
          <w:p w:rsidRPr="00C30973" w:rsidR="00C72C10" w:rsidP="00C72C10" w:rsidRDefault="00C72C10" w14:paraId="5C556D6C" w14:textId="77777777">
            <w:pPr>
              <w:jc w:val="right"/>
              <w:rPr>
                <w:rFonts w:ascii="Helvetica" w:hAnsi="Helvetica" w:cs="Arial"/>
                <w:snapToGrid w:val="0"/>
                <w:color w:val="FFFFFF" w:themeColor="background1"/>
                <w:sz w:val="18"/>
                <w:szCs w:val="18"/>
              </w:rPr>
            </w:pPr>
            <w:r w:rsidRPr="00C30973">
              <w:rPr>
                <w:rFonts w:ascii="Helvetica" w:hAnsi="Helvetica" w:cs="Arial"/>
                <w:snapToGrid w:val="0"/>
                <w:color w:val="FFFFFF" w:themeColor="background1"/>
                <w:sz w:val="18"/>
                <w:szCs w:val="18"/>
              </w:rPr>
              <w:t>Más de 5</w:t>
            </w:r>
          </w:p>
        </w:tc>
        <w:tc>
          <w:tcPr>
            <w:tcW w:w="1214" w:type="dxa"/>
            <w:shd w:val="clear" w:color="auto" w:fill="A6A6A6" w:themeFill="background1" w:themeFillShade="A6"/>
            <w:vAlign w:val="center"/>
            <w:hideMark/>
          </w:tcPr>
          <w:p w:rsidRPr="00C30973" w:rsidR="00C72C10" w:rsidP="00C72C10" w:rsidRDefault="00C72C10" w14:paraId="5453B208" w14:textId="77777777">
            <w:pPr>
              <w:jc w:val="right"/>
              <w:rPr>
                <w:rFonts w:ascii="Helvetica" w:hAnsi="Helvetica" w:cs="Arial"/>
                <w:snapToGrid w:val="0"/>
                <w:color w:val="FFFFFF" w:themeColor="background1"/>
                <w:sz w:val="18"/>
                <w:szCs w:val="18"/>
              </w:rPr>
            </w:pPr>
            <w:r w:rsidRPr="00C30973">
              <w:rPr>
                <w:rFonts w:ascii="Helvetica" w:hAnsi="Helvetica" w:cs="Arial"/>
                <w:snapToGrid w:val="0"/>
                <w:color w:val="FFFFFF" w:themeColor="background1"/>
                <w:sz w:val="18"/>
                <w:szCs w:val="18"/>
              </w:rPr>
              <w:t>TOTAL</w:t>
            </w:r>
          </w:p>
        </w:tc>
      </w:tr>
      <w:tr w:rsidRPr="0079360D" w:rsidR="00C30973" w:rsidTr="00064B91" w14:paraId="43C9DC03" w14:textId="77777777">
        <w:trPr>
          <w:trHeight w:val="276"/>
          <w:jc w:val="right"/>
        </w:trPr>
        <w:tc>
          <w:tcPr>
            <w:tcW w:w="2486" w:type="dxa"/>
            <w:shd w:val="clear" w:color="auto" w:fill="auto"/>
            <w:vAlign w:val="center"/>
            <w:hideMark/>
          </w:tcPr>
          <w:p w:rsidRPr="00C30973" w:rsidR="00C30973" w:rsidP="00C30973" w:rsidRDefault="00C30973" w14:paraId="55E9EF81" w14:textId="77777777">
            <w:pPr>
              <w:jc w:val="both"/>
              <w:rPr>
                <w:rFonts w:ascii="Helvetica" w:hAnsi="Helvetica" w:cs="Arial"/>
                <w:snapToGrid w:val="0"/>
                <w:sz w:val="22"/>
                <w:szCs w:val="22"/>
              </w:rPr>
            </w:pPr>
            <w:r w:rsidRPr="00C30973">
              <w:rPr>
                <w:rFonts w:ascii="Helvetica" w:hAnsi="Helvetica" w:cs="Arial"/>
                <w:snapToGrid w:val="0"/>
                <w:sz w:val="22"/>
                <w:szCs w:val="22"/>
              </w:rPr>
              <w:t>Deudas con entidades de crédito</w:t>
            </w:r>
          </w:p>
        </w:tc>
        <w:tc>
          <w:tcPr>
            <w:tcW w:w="941" w:type="dxa"/>
            <w:shd w:val="clear" w:color="auto" w:fill="auto"/>
            <w:vAlign w:val="center"/>
          </w:tcPr>
          <w:p w:rsidRPr="00C30973" w:rsidR="00C30973" w:rsidP="00C30973" w:rsidRDefault="00C30973" w14:paraId="0A95F92A" w14:textId="0363CA74">
            <w:pPr>
              <w:jc w:val="right"/>
              <w:rPr>
                <w:rFonts w:ascii="Helvetica" w:hAnsi="Helvetica" w:cs="Arial"/>
                <w:snapToGrid w:val="0"/>
                <w:sz w:val="18"/>
                <w:szCs w:val="18"/>
              </w:rPr>
            </w:pPr>
            <w:r w:rsidRPr="00C30973">
              <w:rPr>
                <w:rFonts w:ascii="Arial" w:hAnsi="Arial" w:cs="Arial"/>
                <w:color w:val="000000"/>
                <w:sz w:val="18"/>
                <w:szCs w:val="18"/>
              </w:rPr>
              <w:t>7.077,51</w:t>
            </w:r>
          </w:p>
        </w:tc>
        <w:tc>
          <w:tcPr>
            <w:tcW w:w="941" w:type="dxa"/>
            <w:shd w:val="clear" w:color="auto" w:fill="auto"/>
            <w:vAlign w:val="center"/>
          </w:tcPr>
          <w:p w:rsidRPr="00C30973" w:rsidR="00C30973" w:rsidP="00C30973" w:rsidRDefault="00C30973" w14:paraId="368476CE" w14:textId="79CB01A0">
            <w:pPr>
              <w:jc w:val="right"/>
              <w:rPr>
                <w:rFonts w:ascii="Helvetica" w:hAnsi="Helvetica" w:cs="Arial"/>
                <w:snapToGrid w:val="0"/>
                <w:sz w:val="18"/>
                <w:szCs w:val="18"/>
              </w:rPr>
            </w:pPr>
            <w:r w:rsidRPr="00C30973">
              <w:rPr>
                <w:rFonts w:ascii="Arial" w:hAnsi="Arial" w:cs="Arial"/>
                <w:color w:val="000000"/>
                <w:sz w:val="18"/>
                <w:szCs w:val="18"/>
              </w:rPr>
              <w:t>7.436,13</w:t>
            </w:r>
          </w:p>
        </w:tc>
        <w:tc>
          <w:tcPr>
            <w:tcW w:w="941" w:type="dxa"/>
            <w:shd w:val="clear" w:color="auto" w:fill="auto"/>
            <w:vAlign w:val="center"/>
          </w:tcPr>
          <w:p w:rsidRPr="00C30973" w:rsidR="00C30973" w:rsidP="00C30973" w:rsidRDefault="00C30973" w14:paraId="12CE9FAB" w14:textId="31F63829">
            <w:pPr>
              <w:jc w:val="right"/>
              <w:rPr>
                <w:rFonts w:ascii="Helvetica" w:hAnsi="Helvetica" w:cs="Arial"/>
                <w:snapToGrid w:val="0"/>
                <w:sz w:val="18"/>
                <w:szCs w:val="18"/>
              </w:rPr>
            </w:pPr>
            <w:r w:rsidRPr="00C30973">
              <w:rPr>
                <w:rFonts w:ascii="Arial" w:hAnsi="Arial" w:cs="Arial"/>
                <w:color w:val="000000"/>
                <w:sz w:val="18"/>
                <w:szCs w:val="18"/>
              </w:rPr>
              <w:t>7.812,92</w:t>
            </w:r>
          </w:p>
        </w:tc>
        <w:tc>
          <w:tcPr>
            <w:tcW w:w="941" w:type="dxa"/>
            <w:shd w:val="clear" w:color="auto" w:fill="auto"/>
            <w:vAlign w:val="center"/>
          </w:tcPr>
          <w:p w:rsidRPr="00C30973" w:rsidR="00C30973" w:rsidP="00C30973" w:rsidRDefault="00C30973" w14:paraId="1BD02D01" w14:textId="0A67D340">
            <w:pPr>
              <w:jc w:val="right"/>
              <w:rPr>
                <w:rFonts w:ascii="Helvetica" w:hAnsi="Helvetica" w:cs="Arial"/>
                <w:snapToGrid w:val="0"/>
                <w:sz w:val="18"/>
                <w:szCs w:val="18"/>
              </w:rPr>
            </w:pPr>
            <w:r w:rsidRPr="00C30973">
              <w:rPr>
                <w:rFonts w:ascii="Arial" w:hAnsi="Arial" w:cs="Arial"/>
                <w:color w:val="000000"/>
                <w:sz w:val="18"/>
                <w:szCs w:val="18"/>
              </w:rPr>
              <w:t>8.208,80</w:t>
            </w:r>
          </w:p>
        </w:tc>
        <w:tc>
          <w:tcPr>
            <w:tcW w:w="941" w:type="dxa"/>
            <w:shd w:val="clear" w:color="auto" w:fill="auto"/>
            <w:vAlign w:val="center"/>
          </w:tcPr>
          <w:p w:rsidRPr="00C30973" w:rsidR="00C30973" w:rsidP="00C30973" w:rsidRDefault="00C30973" w14:paraId="1C5B3697" w14:textId="026668C7">
            <w:pPr>
              <w:jc w:val="right"/>
              <w:rPr>
                <w:rFonts w:ascii="Helvetica" w:hAnsi="Helvetica" w:cs="Arial"/>
                <w:snapToGrid w:val="0"/>
                <w:sz w:val="18"/>
                <w:szCs w:val="18"/>
              </w:rPr>
            </w:pPr>
            <w:r w:rsidRPr="00C30973">
              <w:rPr>
                <w:rFonts w:ascii="Arial" w:hAnsi="Arial" w:cs="Arial"/>
                <w:color w:val="000000"/>
                <w:sz w:val="18"/>
                <w:szCs w:val="18"/>
              </w:rPr>
              <w:t>8.624,74</w:t>
            </w:r>
          </w:p>
        </w:tc>
        <w:tc>
          <w:tcPr>
            <w:tcW w:w="1041" w:type="dxa"/>
            <w:shd w:val="clear" w:color="auto" w:fill="auto"/>
            <w:vAlign w:val="center"/>
          </w:tcPr>
          <w:p w:rsidRPr="00C30973" w:rsidR="00C30973" w:rsidP="00C30973" w:rsidRDefault="00C30973" w14:paraId="7249ED4F" w14:textId="5F7045E5">
            <w:pPr>
              <w:jc w:val="right"/>
              <w:rPr>
                <w:rFonts w:ascii="Helvetica" w:hAnsi="Helvetica" w:cs="Arial"/>
                <w:snapToGrid w:val="0"/>
                <w:sz w:val="18"/>
                <w:szCs w:val="18"/>
              </w:rPr>
            </w:pPr>
            <w:r w:rsidRPr="00C30973">
              <w:rPr>
                <w:rFonts w:ascii="Arial" w:hAnsi="Arial" w:cs="Arial"/>
                <w:color w:val="000000"/>
                <w:sz w:val="18"/>
                <w:szCs w:val="18"/>
              </w:rPr>
              <w:t>290.033,50</w:t>
            </w:r>
          </w:p>
        </w:tc>
        <w:tc>
          <w:tcPr>
            <w:tcW w:w="1214" w:type="dxa"/>
            <w:shd w:val="clear" w:color="auto" w:fill="auto"/>
            <w:vAlign w:val="center"/>
          </w:tcPr>
          <w:p w:rsidRPr="00C30973" w:rsidR="00C30973" w:rsidP="00C30973" w:rsidRDefault="00C30973" w14:paraId="1921E138" w14:textId="48A130F7">
            <w:pPr>
              <w:jc w:val="right"/>
              <w:rPr>
                <w:rFonts w:ascii="Helvetica" w:hAnsi="Helvetica" w:cs="Arial"/>
                <w:snapToGrid w:val="0"/>
                <w:sz w:val="18"/>
                <w:szCs w:val="18"/>
              </w:rPr>
            </w:pPr>
            <w:r w:rsidRPr="00C30973">
              <w:rPr>
                <w:rFonts w:ascii="Arial" w:hAnsi="Arial" w:cs="Arial"/>
                <w:color w:val="000000"/>
                <w:sz w:val="18"/>
                <w:szCs w:val="18"/>
              </w:rPr>
              <w:t>329.193,61</w:t>
            </w:r>
          </w:p>
        </w:tc>
      </w:tr>
    </w:tbl>
    <w:p w:rsidRPr="0079360D" w:rsidR="0074478E" w:rsidP="003D457F" w:rsidRDefault="0074478E" w14:paraId="04516810" w14:textId="09611415">
      <w:pPr>
        <w:widowControl w:val="0"/>
        <w:jc w:val="both"/>
        <w:rPr>
          <w:rFonts w:ascii="Helvetica" w:hAnsi="Helvetica" w:cs="Arial"/>
          <w:snapToGrid w:val="0"/>
          <w:highlight w:val="yellow"/>
        </w:rPr>
      </w:pPr>
    </w:p>
    <w:p w:rsidRPr="00C30973" w:rsidR="0081765A" w:rsidP="0081765A" w:rsidRDefault="0081765A" w14:paraId="4FE37D23" w14:textId="722265FA">
      <w:pPr>
        <w:widowControl w:val="0"/>
        <w:numPr>
          <w:ilvl w:val="0"/>
          <w:numId w:val="1"/>
        </w:numPr>
        <w:jc w:val="both"/>
        <w:rPr>
          <w:rFonts w:ascii="Helvetica" w:hAnsi="Helvetica" w:cs="Arial"/>
          <w:snapToGrid w:val="0"/>
          <w:sz w:val="22"/>
          <w:szCs w:val="22"/>
        </w:rPr>
      </w:pPr>
      <w:r w:rsidRPr="00C30973">
        <w:rPr>
          <w:rFonts w:ascii="Helvetica" w:hAnsi="Helvetica" w:cs="Arial"/>
          <w:snapToGrid w:val="0"/>
          <w:sz w:val="22"/>
          <w:szCs w:val="22"/>
        </w:rPr>
        <w:t>Pasivos financieros a corto plazo</w:t>
      </w:r>
    </w:p>
    <w:p w:rsidRPr="0079360D" w:rsidR="0081765A" w:rsidP="003D457F" w:rsidRDefault="0081765A" w14:paraId="03563809" w14:textId="77777777">
      <w:pPr>
        <w:widowControl w:val="0"/>
        <w:jc w:val="both"/>
        <w:rPr>
          <w:rFonts w:ascii="Helvetica" w:hAnsi="Helvetica" w:cs="Arial"/>
          <w:snapToGrid w:val="0"/>
          <w:highlight w:val="yellow"/>
        </w:rPr>
      </w:pPr>
    </w:p>
    <w:tbl>
      <w:tblPr>
        <w:tblW w:w="6720" w:type="dxa"/>
        <w:tblInd w:w="2205" w:type="dxa"/>
        <w:tblLayout w:type="fixed"/>
        <w:tblCellMar>
          <w:left w:w="70" w:type="dxa"/>
          <w:right w:w="70" w:type="dxa"/>
        </w:tblCellMar>
        <w:tblLook w:val="04A0" w:firstRow="1" w:lastRow="0" w:firstColumn="1" w:lastColumn="0" w:noHBand="0" w:noVBand="1"/>
      </w:tblPr>
      <w:tblGrid>
        <w:gridCol w:w="3430"/>
        <w:gridCol w:w="1743"/>
        <w:gridCol w:w="1547"/>
      </w:tblGrid>
      <w:tr w:rsidRPr="0079360D" w:rsidR="00064B91" w:rsidTr="00544845" w14:paraId="61066200" w14:textId="77777777">
        <w:trPr>
          <w:trHeight w:val="276"/>
        </w:trPr>
        <w:tc>
          <w:tcPr>
            <w:tcW w:w="3430" w:type="dxa"/>
            <w:shd w:val="clear" w:color="auto" w:fill="A6A6A6" w:themeFill="background1" w:themeFillShade="A6"/>
            <w:vAlign w:val="center"/>
          </w:tcPr>
          <w:p w:rsidRPr="009179A6" w:rsidR="00064B91" w:rsidP="00333B7B" w:rsidRDefault="00064B91" w14:paraId="0F87DA10" w14:textId="77777777">
            <w:pPr>
              <w:jc w:val="both"/>
              <w:rPr>
                <w:rFonts w:ascii="Arial" w:hAnsi="Arial" w:cs="Arial"/>
                <w:color w:val="FFFFFF" w:themeColor="background1"/>
                <w:sz w:val="22"/>
                <w:szCs w:val="22"/>
                <w:lang w:val="es-ES" w:eastAsia="es-ES"/>
              </w:rPr>
            </w:pPr>
          </w:p>
        </w:tc>
        <w:tc>
          <w:tcPr>
            <w:tcW w:w="1743" w:type="dxa"/>
            <w:shd w:val="clear" w:color="auto" w:fill="A6A6A6" w:themeFill="background1" w:themeFillShade="A6"/>
          </w:tcPr>
          <w:p w:rsidRPr="009179A6" w:rsidR="00064B91" w:rsidP="00333B7B" w:rsidRDefault="00064B91" w14:paraId="0689B507" w14:textId="0CFFFEDE">
            <w:pPr>
              <w:jc w:val="right"/>
              <w:rPr>
                <w:rFonts w:ascii="Arial" w:hAnsi="Arial" w:cs="Arial"/>
                <w:color w:val="FFFFFF" w:themeColor="background1"/>
                <w:sz w:val="22"/>
                <w:szCs w:val="22"/>
                <w:lang w:val="es-ES" w:eastAsia="es-ES"/>
              </w:rPr>
            </w:pPr>
            <w:r w:rsidRPr="009179A6">
              <w:rPr>
                <w:rFonts w:ascii="Arial" w:hAnsi="Arial" w:cs="Arial"/>
                <w:color w:val="FFFFFF" w:themeColor="background1"/>
                <w:sz w:val="22"/>
                <w:szCs w:val="22"/>
                <w:lang w:val="es-ES" w:eastAsia="es-ES"/>
              </w:rPr>
              <w:t>202</w:t>
            </w:r>
            <w:r w:rsidRPr="009179A6" w:rsidR="009179A6">
              <w:rPr>
                <w:rFonts w:ascii="Arial" w:hAnsi="Arial" w:cs="Arial"/>
                <w:color w:val="FFFFFF" w:themeColor="background1"/>
                <w:sz w:val="22"/>
                <w:szCs w:val="22"/>
                <w:lang w:val="es-ES" w:eastAsia="es-ES"/>
              </w:rPr>
              <w:t>4</w:t>
            </w:r>
          </w:p>
        </w:tc>
        <w:tc>
          <w:tcPr>
            <w:tcW w:w="1547" w:type="dxa"/>
            <w:shd w:val="clear" w:color="auto" w:fill="A6A6A6" w:themeFill="background1" w:themeFillShade="A6"/>
            <w:vAlign w:val="center"/>
          </w:tcPr>
          <w:p w:rsidRPr="009179A6" w:rsidR="00064B91" w:rsidP="00333B7B" w:rsidRDefault="00064B91" w14:paraId="69C563F0" w14:textId="7C08A088">
            <w:pPr>
              <w:jc w:val="right"/>
              <w:rPr>
                <w:rFonts w:ascii="Arial" w:hAnsi="Arial" w:cs="Arial"/>
                <w:color w:val="FFFFFF" w:themeColor="background1"/>
                <w:sz w:val="22"/>
                <w:szCs w:val="22"/>
                <w:lang w:val="es-ES" w:eastAsia="es-ES"/>
              </w:rPr>
            </w:pPr>
            <w:r w:rsidRPr="009179A6">
              <w:rPr>
                <w:rFonts w:ascii="Arial" w:hAnsi="Arial" w:cs="Arial"/>
                <w:color w:val="FFFFFF" w:themeColor="background1"/>
                <w:sz w:val="22"/>
                <w:szCs w:val="22"/>
                <w:lang w:val="es-ES" w:eastAsia="es-ES"/>
              </w:rPr>
              <w:t>202</w:t>
            </w:r>
            <w:r w:rsidRPr="009179A6" w:rsidR="009179A6">
              <w:rPr>
                <w:rFonts w:ascii="Arial" w:hAnsi="Arial" w:cs="Arial"/>
                <w:color w:val="FFFFFF" w:themeColor="background1"/>
                <w:sz w:val="22"/>
                <w:szCs w:val="22"/>
                <w:lang w:val="es-ES" w:eastAsia="es-ES"/>
              </w:rPr>
              <w:t>3</w:t>
            </w:r>
          </w:p>
        </w:tc>
      </w:tr>
      <w:tr w:rsidRPr="0079360D" w:rsidR="009179A6" w:rsidTr="000F4D87" w14:paraId="5D285805" w14:textId="77777777">
        <w:trPr>
          <w:trHeight w:val="276"/>
        </w:trPr>
        <w:tc>
          <w:tcPr>
            <w:tcW w:w="3430" w:type="dxa"/>
            <w:shd w:val="clear" w:color="auto" w:fill="FFFFFF" w:themeFill="background1"/>
            <w:vAlign w:val="center"/>
          </w:tcPr>
          <w:p w:rsidRPr="004F0662" w:rsidR="009179A6" w:rsidP="009179A6" w:rsidRDefault="009179A6" w14:paraId="70DF2B78" w14:textId="49F29FE7">
            <w:pPr>
              <w:jc w:val="both"/>
              <w:rPr>
                <w:rFonts w:ascii="Helvetica" w:hAnsi="Helvetica" w:cs="Arial"/>
                <w:snapToGrid w:val="0"/>
                <w:sz w:val="22"/>
                <w:szCs w:val="22"/>
              </w:rPr>
            </w:pPr>
            <w:r w:rsidRPr="004F0662">
              <w:rPr>
                <w:rFonts w:ascii="Helvetica" w:hAnsi="Helvetica" w:cs="Arial"/>
                <w:snapToGrid w:val="0"/>
                <w:sz w:val="22"/>
                <w:szCs w:val="22"/>
              </w:rPr>
              <w:t>Otras deudas a corto plazo</w:t>
            </w:r>
          </w:p>
        </w:tc>
        <w:tc>
          <w:tcPr>
            <w:tcW w:w="1743" w:type="dxa"/>
            <w:shd w:val="clear" w:color="auto" w:fill="FFFFFF" w:themeFill="background1"/>
          </w:tcPr>
          <w:p w:rsidRPr="004F0662" w:rsidR="009179A6" w:rsidP="009179A6" w:rsidRDefault="004F0662" w14:paraId="508BD727" w14:textId="1CC9E43D">
            <w:pPr>
              <w:jc w:val="right"/>
              <w:rPr>
                <w:rFonts w:ascii="Helvetica" w:hAnsi="Helvetica" w:cs="Arial"/>
                <w:snapToGrid w:val="0"/>
                <w:sz w:val="22"/>
                <w:szCs w:val="22"/>
              </w:rPr>
            </w:pPr>
            <w:r w:rsidRPr="004F0662">
              <w:rPr>
                <w:rFonts w:ascii="Helvetica" w:hAnsi="Helvetica" w:cs="Arial"/>
                <w:snapToGrid w:val="0"/>
                <w:sz w:val="22"/>
                <w:szCs w:val="22"/>
              </w:rPr>
              <w:t>1.630.117,76</w:t>
            </w:r>
          </w:p>
        </w:tc>
        <w:tc>
          <w:tcPr>
            <w:tcW w:w="1547" w:type="dxa"/>
            <w:shd w:val="clear" w:color="auto" w:fill="FFFFFF" w:themeFill="background1"/>
          </w:tcPr>
          <w:p w:rsidRPr="009179A6" w:rsidR="009179A6" w:rsidP="009179A6" w:rsidRDefault="009179A6" w14:paraId="3C939B52" w14:textId="1970D6C9">
            <w:pPr>
              <w:jc w:val="right"/>
              <w:rPr>
                <w:rFonts w:ascii="Helvetica" w:hAnsi="Helvetica" w:cs="Arial"/>
                <w:snapToGrid w:val="0"/>
                <w:sz w:val="22"/>
                <w:szCs w:val="22"/>
              </w:rPr>
            </w:pPr>
            <w:r w:rsidRPr="004F0662">
              <w:rPr>
                <w:rFonts w:ascii="Helvetica" w:hAnsi="Helvetica" w:cs="Arial"/>
                <w:snapToGrid w:val="0"/>
                <w:sz w:val="22"/>
                <w:szCs w:val="22"/>
              </w:rPr>
              <w:t>1.</w:t>
            </w:r>
            <w:r w:rsidR="004F0662">
              <w:rPr>
                <w:rFonts w:ascii="Helvetica" w:hAnsi="Helvetica" w:cs="Arial"/>
                <w:snapToGrid w:val="0"/>
                <w:sz w:val="22"/>
                <w:szCs w:val="22"/>
              </w:rPr>
              <w:t>618.665,34</w:t>
            </w:r>
          </w:p>
        </w:tc>
      </w:tr>
      <w:tr w:rsidRPr="0079360D" w:rsidR="009179A6" w:rsidTr="000F4D87" w14:paraId="1060754B" w14:textId="77777777">
        <w:trPr>
          <w:trHeight w:val="276"/>
        </w:trPr>
        <w:tc>
          <w:tcPr>
            <w:tcW w:w="3430" w:type="dxa"/>
            <w:shd w:val="clear" w:color="auto" w:fill="auto"/>
            <w:vAlign w:val="center"/>
            <w:hideMark/>
          </w:tcPr>
          <w:p w:rsidRPr="008902E0" w:rsidR="009179A6" w:rsidP="009179A6" w:rsidRDefault="009179A6" w14:paraId="4CEA96C1" w14:textId="6938BD85">
            <w:pPr>
              <w:jc w:val="both"/>
              <w:rPr>
                <w:rFonts w:ascii="Helvetica" w:hAnsi="Helvetica" w:cs="Arial"/>
                <w:snapToGrid w:val="0"/>
                <w:sz w:val="22"/>
                <w:szCs w:val="22"/>
              </w:rPr>
            </w:pPr>
            <w:r w:rsidRPr="008902E0">
              <w:rPr>
                <w:rFonts w:ascii="Helvetica" w:hAnsi="Helvetica" w:cs="Arial"/>
                <w:snapToGrid w:val="0"/>
                <w:sz w:val="22"/>
                <w:szCs w:val="22"/>
              </w:rPr>
              <w:t>Beneficiarios-Acreedores</w:t>
            </w:r>
          </w:p>
        </w:tc>
        <w:tc>
          <w:tcPr>
            <w:tcW w:w="1743" w:type="dxa"/>
          </w:tcPr>
          <w:p w:rsidRPr="008902E0" w:rsidR="009179A6" w:rsidP="009179A6" w:rsidRDefault="008902E0" w14:paraId="1CDE8AFC" w14:textId="3EA4B448">
            <w:pPr>
              <w:jc w:val="right"/>
              <w:rPr>
                <w:rFonts w:ascii="Helvetica" w:hAnsi="Helvetica" w:cs="Arial"/>
                <w:snapToGrid w:val="0"/>
                <w:sz w:val="22"/>
                <w:szCs w:val="22"/>
              </w:rPr>
            </w:pPr>
            <w:r w:rsidRPr="008902E0">
              <w:rPr>
                <w:rFonts w:ascii="Helvetica" w:hAnsi="Helvetica" w:cs="Arial"/>
                <w:snapToGrid w:val="0"/>
                <w:sz w:val="22"/>
                <w:szCs w:val="22"/>
              </w:rPr>
              <w:t>6.574,39</w:t>
            </w:r>
          </w:p>
        </w:tc>
        <w:tc>
          <w:tcPr>
            <w:tcW w:w="1547" w:type="dxa"/>
            <w:shd w:val="clear" w:color="auto" w:fill="auto"/>
            <w:hideMark/>
          </w:tcPr>
          <w:p w:rsidRPr="009179A6" w:rsidR="009179A6" w:rsidP="009179A6" w:rsidRDefault="009179A6" w14:paraId="5EA65483" w14:textId="2B14A0D5">
            <w:pPr>
              <w:jc w:val="right"/>
              <w:rPr>
                <w:rFonts w:ascii="Helvetica" w:hAnsi="Helvetica" w:cs="Arial"/>
                <w:snapToGrid w:val="0"/>
                <w:sz w:val="22"/>
                <w:szCs w:val="22"/>
              </w:rPr>
            </w:pPr>
            <w:r w:rsidRPr="008902E0">
              <w:rPr>
                <w:rFonts w:ascii="Helvetica" w:hAnsi="Helvetica" w:cs="Arial"/>
                <w:snapToGrid w:val="0"/>
                <w:sz w:val="22"/>
                <w:szCs w:val="22"/>
              </w:rPr>
              <w:t>3.259,07</w:t>
            </w:r>
          </w:p>
        </w:tc>
      </w:tr>
      <w:tr w:rsidRPr="0079360D" w:rsidR="009179A6" w:rsidTr="000F4D87" w14:paraId="7FF3CD35" w14:textId="77777777">
        <w:trPr>
          <w:trHeight w:val="276"/>
        </w:trPr>
        <w:tc>
          <w:tcPr>
            <w:tcW w:w="3430" w:type="dxa"/>
            <w:shd w:val="clear" w:color="auto" w:fill="auto"/>
            <w:vAlign w:val="center"/>
            <w:hideMark/>
          </w:tcPr>
          <w:p w:rsidRPr="008902E0" w:rsidR="009179A6" w:rsidP="009179A6" w:rsidRDefault="009179A6" w14:paraId="5F806C2D" w14:textId="77777777">
            <w:pPr>
              <w:jc w:val="both"/>
              <w:rPr>
                <w:rFonts w:ascii="Helvetica" w:hAnsi="Helvetica" w:cs="Arial"/>
                <w:snapToGrid w:val="0"/>
                <w:sz w:val="22"/>
                <w:szCs w:val="22"/>
              </w:rPr>
            </w:pPr>
            <w:r w:rsidRPr="008902E0">
              <w:rPr>
                <w:rFonts w:ascii="Helvetica" w:hAnsi="Helvetica" w:cs="Arial"/>
                <w:snapToGrid w:val="0"/>
                <w:sz w:val="22"/>
                <w:szCs w:val="22"/>
              </w:rPr>
              <w:t>Proveedores</w:t>
            </w:r>
          </w:p>
        </w:tc>
        <w:tc>
          <w:tcPr>
            <w:tcW w:w="1743" w:type="dxa"/>
          </w:tcPr>
          <w:p w:rsidRPr="008902E0" w:rsidR="009179A6" w:rsidP="009179A6" w:rsidRDefault="008902E0" w14:paraId="6A8BE01A" w14:textId="6A85C81F">
            <w:pPr>
              <w:jc w:val="right"/>
              <w:rPr>
                <w:rFonts w:ascii="Helvetica" w:hAnsi="Helvetica" w:cs="Arial"/>
                <w:snapToGrid w:val="0"/>
                <w:sz w:val="22"/>
                <w:szCs w:val="22"/>
              </w:rPr>
            </w:pPr>
            <w:r w:rsidRPr="008902E0">
              <w:rPr>
                <w:rFonts w:ascii="Helvetica" w:hAnsi="Helvetica" w:cs="Arial"/>
                <w:snapToGrid w:val="0"/>
                <w:sz w:val="22"/>
                <w:szCs w:val="22"/>
              </w:rPr>
              <w:t>0,00</w:t>
            </w:r>
          </w:p>
        </w:tc>
        <w:tc>
          <w:tcPr>
            <w:tcW w:w="1547" w:type="dxa"/>
            <w:shd w:val="clear" w:color="auto" w:fill="auto"/>
            <w:hideMark/>
          </w:tcPr>
          <w:p w:rsidRPr="009179A6" w:rsidR="009179A6" w:rsidP="009179A6" w:rsidRDefault="009179A6" w14:paraId="5CC2E173" w14:textId="0C197055">
            <w:pPr>
              <w:jc w:val="right"/>
              <w:rPr>
                <w:rFonts w:ascii="Helvetica" w:hAnsi="Helvetica" w:cs="Arial"/>
                <w:snapToGrid w:val="0"/>
                <w:sz w:val="22"/>
                <w:szCs w:val="22"/>
              </w:rPr>
            </w:pPr>
            <w:r w:rsidRPr="008902E0">
              <w:rPr>
                <w:rFonts w:ascii="Helvetica" w:hAnsi="Helvetica" w:cs="Arial"/>
                <w:snapToGrid w:val="0"/>
                <w:sz w:val="22"/>
                <w:szCs w:val="22"/>
              </w:rPr>
              <w:t>4.438,20</w:t>
            </w:r>
          </w:p>
        </w:tc>
      </w:tr>
      <w:tr w:rsidRPr="0079360D" w:rsidR="009179A6" w:rsidTr="000F4D87" w14:paraId="3CAA8801" w14:textId="77777777">
        <w:trPr>
          <w:trHeight w:val="276"/>
        </w:trPr>
        <w:tc>
          <w:tcPr>
            <w:tcW w:w="3430" w:type="dxa"/>
            <w:shd w:val="clear" w:color="auto" w:fill="auto"/>
            <w:vAlign w:val="center"/>
          </w:tcPr>
          <w:p w:rsidRPr="004F0662" w:rsidR="009179A6" w:rsidP="009179A6" w:rsidRDefault="009179A6" w14:paraId="00FB953C" w14:textId="553A1982">
            <w:pPr>
              <w:jc w:val="both"/>
              <w:rPr>
                <w:rFonts w:ascii="Helvetica" w:hAnsi="Helvetica" w:cs="Arial"/>
                <w:snapToGrid w:val="0"/>
                <w:sz w:val="22"/>
                <w:szCs w:val="22"/>
              </w:rPr>
            </w:pPr>
            <w:r w:rsidRPr="004F0662">
              <w:rPr>
                <w:rFonts w:ascii="Helvetica" w:hAnsi="Helvetica" w:cs="Arial"/>
                <w:snapToGrid w:val="0"/>
                <w:sz w:val="22"/>
                <w:szCs w:val="22"/>
              </w:rPr>
              <w:t>Otros acreedores</w:t>
            </w:r>
          </w:p>
        </w:tc>
        <w:tc>
          <w:tcPr>
            <w:tcW w:w="1743" w:type="dxa"/>
          </w:tcPr>
          <w:p w:rsidRPr="004F0662" w:rsidR="009179A6" w:rsidP="009179A6" w:rsidRDefault="004F0662" w14:paraId="7D714EDF" w14:textId="0C692C6D">
            <w:pPr>
              <w:jc w:val="right"/>
              <w:rPr>
                <w:rFonts w:ascii="Helvetica" w:hAnsi="Helvetica" w:cs="Arial"/>
                <w:snapToGrid w:val="0"/>
                <w:sz w:val="22"/>
                <w:szCs w:val="22"/>
              </w:rPr>
            </w:pPr>
            <w:r w:rsidRPr="004F0662">
              <w:rPr>
                <w:rFonts w:ascii="Helvetica" w:hAnsi="Helvetica" w:cs="Arial"/>
                <w:snapToGrid w:val="0"/>
                <w:sz w:val="22"/>
                <w:szCs w:val="22"/>
              </w:rPr>
              <w:t>495,22</w:t>
            </w:r>
          </w:p>
        </w:tc>
        <w:tc>
          <w:tcPr>
            <w:tcW w:w="1547" w:type="dxa"/>
            <w:shd w:val="clear" w:color="auto" w:fill="auto"/>
          </w:tcPr>
          <w:p w:rsidRPr="009179A6" w:rsidR="009179A6" w:rsidP="009179A6" w:rsidRDefault="004F0662" w14:paraId="4E98D8A4" w14:textId="3CD9559F">
            <w:pPr>
              <w:jc w:val="right"/>
              <w:rPr>
                <w:rFonts w:ascii="Helvetica" w:hAnsi="Helvetica" w:cs="Arial"/>
                <w:snapToGrid w:val="0"/>
                <w:sz w:val="22"/>
                <w:szCs w:val="22"/>
              </w:rPr>
            </w:pPr>
            <w:r>
              <w:rPr>
                <w:rFonts w:ascii="Helvetica" w:hAnsi="Helvetica" w:cs="Arial"/>
                <w:snapToGrid w:val="0"/>
                <w:sz w:val="22"/>
                <w:szCs w:val="22"/>
              </w:rPr>
              <w:t>128.874,23</w:t>
            </w:r>
          </w:p>
        </w:tc>
      </w:tr>
      <w:tr w:rsidRPr="0079360D" w:rsidR="009179A6" w:rsidTr="000F4D87" w14:paraId="0BD0062B" w14:textId="77777777">
        <w:trPr>
          <w:trHeight w:val="276"/>
        </w:trPr>
        <w:tc>
          <w:tcPr>
            <w:tcW w:w="3430" w:type="dxa"/>
            <w:tcBorders>
              <w:top w:val="single" w:color="auto" w:sz="4" w:space="0"/>
            </w:tcBorders>
            <w:shd w:val="clear" w:color="auto" w:fill="auto"/>
            <w:vAlign w:val="center"/>
            <w:hideMark/>
          </w:tcPr>
          <w:p w:rsidRPr="004F0662" w:rsidR="009179A6" w:rsidP="009179A6" w:rsidRDefault="009179A6" w14:paraId="4714546D" w14:textId="1399F4D2">
            <w:pPr>
              <w:jc w:val="both"/>
              <w:rPr>
                <w:rFonts w:ascii="Helvetica" w:hAnsi="Helvetica" w:cs="Arial"/>
                <w:strike/>
                <w:snapToGrid w:val="0"/>
                <w:sz w:val="22"/>
                <w:szCs w:val="22"/>
              </w:rPr>
            </w:pPr>
            <w:r w:rsidRPr="004F0662">
              <w:rPr>
                <w:rFonts w:ascii="Helvetica" w:hAnsi="Helvetica" w:cs="Arial"/>
                <w:snapToGrid w:val="0"/>
                <w:sz w:val="22"/>
                <w:szCs w:val="22"/>
              </w:rPr>
              <w:t>TOTAL</w:t>
            </w:r>
          </w:p>
        </w:tc>
        <w:tc>
          <w:tcPr>
            <w:tcW w:w="1743" w:type="dxa"/>
            <w:tcBorders>
              <w:top w:val="single" w:color="auto" w:sz="4" w:space="0"/>
            </w:tcBorders>
          </w:tcPr>
          <w:p w:rsidRPr="004F0662" w:rsidR="009179A6" w:rsidP="009179A6" w:rsidRDefault="004F0662" w14:paraId="34A27544" w14:textId="60AB1757">
            <w:pPr>
              <w:jc w:val="right"/>
              <w:rPr>
                <w:rFonts w:ascii="Helvetica" w:hAnsi="Helvetica" w:cs="Arial"/>
                <w:snapToGrid w:val="0"/>
                <w:sz w:val="22"/>
                <w:szCs w:val="22"/>
              </w:rPr>
            </w:pPr>
            <w:r w:rsidRPr="004F0662">
              <w:rPr>
                <w:rFonts w:ascii="Helvetica" w:hAnsi="Helvetica" w:cs="Arial"/>
                <w:snapToGrid w:val="0"/>
                <w:sz w:val="22"/>
                <w:szCs w:val="22"/>
              </w:rPr>
              <w:t>1.637.187,37</w:t>
            </w:r>
          </w:p>
        </w:tc>
        <w:tc>
          <w:tcPr>
            <w:tcW w:w="1547" w:type="dxa"/>
            <w:tcBorders>
              <w:top w:val="single" w:color="auto" w:sz="4" w:space="0"/>
            </w:tcBorders>
            <w:shd w:val="clear" w:color="auto" w:fill="auto"/>
            <w:hideMark/>
          </w:tcPr>
          <w:p w:rsidRPr="009179A6" w:rsidR="009179A6" w:rsidP="009179A6" w:rsidRDefault="004F0662" w14:paraId="71F7C245" w14:textId="22AE6A69">
            <w:pPr>
              <w:jc w:val="right"/>
              <w:rPr>
                <w:rFonts w:ascii="Helvetica" w:hAnsi="Helvetica" w:cs="Arial"/>
                <w:strike/>
                <w:snapToGrid w:val="0"/>
                <w:sz w:val="22"/>
                <w:szCs w:val="22"/>
              </w:rPr>
            </w:pPr>
            <w:r w:rsidRPr="004F0662">
              <w:rPr>
                <w:rFonts w:ascii="Helvetica" w:hAnsi="Helvetica" w:cs="Arial"/>
                <w:snapToGrid w:val="0"/>
                <w:sz w:val="22"/>
                <w:szCs w:val="22"/>
              </w:rPr>
              <w:t>1.755.236,84</w:t>
            </w:r>
          </w:p>
        </w:tc>
      </w:tr>
      <w:tr w:rsidRPr="0079360D" w:rsidR="00064B91" w:rsidTr="00544845" w14:paraId="3A0B2CC4" w14:textId="77777777">
        <w:trPr>
          <w:trHeight w:val="276"/>
        </w:trPr>
        <w:tc>
          <w:tcPr>
            <w:tcW w:w="3430" w:type="dxa"/>
            <w:shd w:val="clear" w:color="auto" w:fill="auto"/>
            <w:vAlign w:val="center"/>
          </w:tcPr>
          <w:p w:rsidRPr="0079360D" w:rsidR="00064B91" w:rsidP="0081765A" w:rsidRDefault="00064B91" w14:paraId="468944EF" w14:textId="6AAAA4A9">
            <w:pPr>
              <w:jc w:val="both"/>
              <w:rPr>
                <w:rFonts w:ascii="Helvetica" w:hAnsi="Helvetica" w:cs="Arial"/>
                <w:snapToGrid w:val="0"/>
                <w:sz w:val="22"/>
                <w:szCs w:val="22"/>
                <w:highlight w:val="yellow"/>
              </w:rPr>
            </w:pPr>
          </w:p>
        </w:tc>
        <w:tc>
          <w:tcPr>
            <w:tcW w:w="1743" w:type="dxa"/>
          </w:tcPr>
          <w:p w:rsidRPr="0079360D" w:rsidR="00064B91" w:rsidP="0081765A" w:rsidRDefault="00064B91" w14:paraId="68AC960D" w14:textId="77777777">
            <w:pPr>
              <w:jc w:val="right"/>
              <w:rPr>
                <w:rFonts w:ascii="Helvetica" w:hAnsi="Helvetica" w:cs="Arial"/>
                <w:snapToGrid w:val="0"/>
                <w:sz w:val="22"/>
                <w:szCs w:val="22"/>
                <w:highlight w:val="yellow"/>
              </w:rPr>
            </w:pPr>
          </w:p>
        </w:tc>
        <w:tc>
          <w:tcPr>
            <w:tcW w:w="1547" w:type="dxa"/>
            <w:shd w:val="clear" w:color="auto" w:fill="auto"/>
            <w:vAlign w:val="center"/>
          </w:tcPr>
          <w:p w:rsidRPr="009179A6" w:rsidR="00064B91" w:rsidP="0081765A" w:rsidRDefault="00064B91" w14:paraId="1B267033" w14:textId="57796F38">
            <w:pPr>
              <w:jc w:val="right"/>
              <w:rPr>
                <w:rFonts w:ascii="Helvetica" w:hAnsi="Helvetica" w:cs="Arial"/>
                <w:snapToGrid w:val="0"/>
                <w:sz w:val="22"/>
                <w:szCs w:val="22"/>
              </w:rPr>
            </w:pPr>
          </w:p>
        </w:tc>
      </w:tr>
    </w:tbl>
    <w:p w:rsidRPr="00C30973" w:rsidR="00C939AB" w:rsidP="53896C87" w:rsidRDefault="004B0915" w14:paraId="476FE418" w14:textId="03C8B7D5" w14:noSpellErr="1">
      <w:pPr>
        <w:widowControl w:val="0"/>
        <w:tabs>
          <w:tab w:val="left" w:pos="567"/>
          <w:tab w:val="left" w:pos="709"/>
        </w:tabs>
        <w:spacing w:after="240"/>
        <w:jc w:val="both"/>
        <w:rPr>
          <w:rFonts w:ascii="Helvetica" w:hAnsi="Helvetica" w:cs="Arial"/>
          <w:snapToGrid w:val="0"/>
          <w:sz w:val="22"/>
          <w:szCs w:val="22"/>
          <w:lang w:val="es-ES"/>
        </w:rPr>
      </w:pPr>
      <w:r>
        <w:rPr>
          <w:rFonts w:ascii="Helvetica" w:hAnsi="Helvetica" w:cs="Arial"/>
          <w:snapToGrid w:val="0"/>
          <w:sz w:val="22"/>
          <w:szCs w:val="22"/>
        </w:rPr>
        <w:tab/>
      </w:r>
      <w:r>
        <w:rPr>
          <w:rFonts w:ascii="Helvetica" w:hAnsi="Helvetica" w:cs="Arial"/>
          <w:snapToGrid w:val="0"/>
          <w:sz w:val="22"/>
          <w:szCs w:val="22"/>
        </w:rPr>
        <w:tab/>
      </w:r>
      <w:r w:rsidRPr="53896C87" w:rsidR="00C939AB">
        <w:rPr>
          <w:rFonts w:ascii="Helvetica" w:hAnsi="Helvetica" w:cs="Arial"/>
          <w:snapToGrid w:val="0"/>
          <w:sz w:val="22"/>
          <w:szCs w:val="22"/>
          <w:lang w:val="es-ES"/>
        </w:rPr>
        <w:t xml:space="preserve">No existen líneas de descuento al cierre del ejercicio. Existe una póliza de crédito de </w:t>
      </w:r>
      <w:r w:rsidRPr="53896C87" w:rsidR="00C939AB">
        <w:rPr>
          <w:rFonts w:ascii="Helvetica" w:hAnsi="Helvetica" w:cs="Arial"/>
          <w:snapToGrid w:val="0"/>
          <w:sz w:val="22"/>
          <w:szCs w:val="22"/>
          <w:lang w:val="es-ES"/>
        </w:rPr>
        <w:t xml:space="preserve">Bancofar</w:t>
      </w:r>
      <w:r w:rsidRPr="53896C87" w:rsidR="00C939AB">
        <w:rPr>
          <w:rFonts w:ascii="Helvetica" w:hAnsi="Helvetica" w:cs="Arial"/>
          <w:snapToGrid w:val="0"/>
          <w:sz w:val="22"/>
          <w:szCs w:val="22"/>
          <w:lang w:val="es-ES"/>
        </w:rPr>
        <w:t xml:space="preserve"> </w:t>
      </w:r>
      <w:r w:rsidRPr="53896C87" w:rsidR="00D15F4E">
        <w:rPr>
          <w:rFonts w:ascii="Helvetica" w:hAnsi="Helvetica" w:cs="Arial"/>
          <w:snapToGrid w:val="0"/>
          <w:sz w:val="22"/>
          <w:szCs w:val="22"/>
          <w:lang w:val="es-ES"/>
        </w:rPr>
        <w:t xml:space="preserve">(ahora denominada CBNK) </w:t>
      </w:r>
      <w:r w:rsidRPr="53896C87" w:rsidR="00C939AB">
        <w:rPr>
          <w:rFonts w:ascii="Helvetica" w:hAnsi="Helvetica" w:cs="Arial"/>
          <w:snapToGrid w:val="0"/>
          <w:sz w:val="22"/>
          <w:szCs w:val="22"/>
          <w:lang w:val="es-ES"/>
        </w:rPr>
        <w:t xml:space="preserve">para anticipar los pagos del Servicio Canario de salud a los titulares de farmacia por un importe total de </w:t>
      </w:r>
      <w:r w:rsidRPr="53896C87" w:rsidR="00B363E0">
        <w:rPr>
          <w:rFonts w:ascii="Helvetica" w:hAnsi="Helvetica" w:cs="Arial"/>
          <w:snapToGrid w:val="0"/>
          <w:sz w:val="22"/>
          <w:szCs w:val="22"/>
          <w:lang w:val="es-ES"/>
        </w:rPr>
        <w:t>2</w:t>
      </w:r>
      <w:r w:rsidRPr="53896C87" w:rsidR="00C939AB">
        <w:rPr>
          <w:rFonts w:ascii="Helvetica" w:hAnsi="Helvetica" w:cs="Arial"/>
          <w:snapToGrid w:val="0"/>
          <w:sz w:val="22"/>
          <w:szCs w:val="22"/>
          <w:lang w:val="es-ES"/>
        </w:rPr>
        <w:t>3.000.000 euros, cuyo saldo al cierre del ejercicio está disponible en su totalidad.</w:t>
      </w:r>
    </w:p>
    <w:p w:rsidRPr="003364E1" w:rsidR="00C939AB" w:rsidP="0081765A" w:rsidRDefault="00C939AB" w14:paraId="1068E7F5" w14:textId="77777777">
      <w:pPr>
        <w:widowControl w:val="0"/>
        <w:numPr>
          <w:ilvl w:val="0"/>
          <w:numId w:val="1"/>
        </w:numPr>
        <w:jc w:val="both"/>
        <w:rPr>
          <w:rFonts w:ascii="Helvetica" w:hAnsi="Helvetica" w:cs="Arial"/>
          <w:snapToGrid w:val="0"/>
          <w:sz w:val="22"/>
          <w:szCs w:val="22"/>
        </w:rPr>
      </w:pPr>
      <w:r w:rsidRPr="003364E1">
        <w:rPr>
          <w:rFonts w:ascii="Helvetica" w:hAnsi="Helvetica" w:cs="Arial"/>
          <w:snapToGrid w:val="0"/>
          <w:sz w:val="22"/>
          <w:szCs w:val="22"/>
        </w:rPr>
        <w:t>Préstamos pendientes de pago al cierre del ejercicio:</w:t>
      </w:r>
    </w:p>
    <w:p w:rsidRPr="003364E1" w:rsidR="00C939AB" w:rsidP="00C939AB" w:rsidRDefault="00C939AB" w14:paraId="2397648B" w14:textId="73B99800">
      <w:pPr>
        <w:widowControl w:val="0"/>
        <w:jc w:val="both"/>
        <w:rPr>
          <w:rFonts w:ascii="Helvetica" w:hAnsi="Helvetica" w:cs="Arial"/>
          <w:snapToGrid w:val="0"/>
          <w:sz w:val="22"/>
          <w:szCs w:val="22"/>
        </w:rPr>
      </w:pPr>
    </w:p>
    <w:p w:rsidR="004B0915" w:rsidP="00763F6A" w:rsidRDefault="00C939AB" w14:paraId="4A510B63" w14:textId="53475CA2">
      <w:pPr>
        <w:widowControl w:val="0"/>
        <w:tabs>
          <w:tab w:val="left" w:pos="993"/>
        </w:tabs>
        <w:spacing w:after="480"/>
        <w:jc w:val="both"/>
        <w:rPr>
          <w:rFonts w:ascii="Helvetica" w:hAnsi="Helvetica" w:cs="Arial"/>
          <w:snapToGrid w:val="0"/>
          <w:sz w:val="22"/>
          <w:szCs w:val="22"/>
        </w:rPr>
      </w:pPr>
      <w:r w:rsidRPr="003364E1">
        <w:rPr>
          <w:rFonts w:ascii="Helvetica" w:hAnsi="Helvetica" w:cs="Arial"/>
          <w:snapToGrid w:val="0"/>
          <w:sz w:val="22"/>
          <w:szCs w:val="22"/>
        </w:rPr>
        <w:tab/>
      </w:r>
      <w:r w:rsidRPr="003364E1">
        <w:rPr>
          <w:rFonts w:ascii="Helvetica" w:hAnsi="Helvetica" w:cs="Arial"/>
          <w:snapToGrid w:val="0"/>
          <w:sz w:val="22"/>
          <w:szCs w:val="22"/>
        </w:rPr>
        <w:t>No existen impagos sobre los préstamos pendientes de pago.</w:t>
      </w:r>
    </w:p>
    <w:p w:rsidRPr="000F0F22" w:rsidR="00C939AB" w:rsidP="000C06CB" w:rsidRDefault="0079709D" w14:paraId="683A1B22" w14:textId="047F4891">
      <w:pPr>
        <w:pStyle w:val="Prrafodelista"/>
        <w:widowControl w:val="0"/>
        <w:numPr>
          <w:ilvl w:val="0"/>
          <w:numId w:val="10"/>
        </w:numPr>
        <w:jc w:val="both"/>
        <w:rPr>
          <w:rFonts w:ascii="Helvetica" w:hAnsi="Helvetica" w:cs="Arial"/>
          <w:snapToGrid w:val="0"/>
        </w:rPr>
      </w:pPr>
      <w:r w:rsidRPr="000F0F22">
        <w:rPr>
          <w:rFonts w:ascii="Helvetica" w:hAnsi="Helvetica" w:cs="Arial"/>
          <w:b/>
          <w:snapToGrid w:val="0"/>
          <w:sz w:val="24"/>
        </w:rPr>
        <w:t xml:space="preserve"> </w:t>
      </w:r>
      <w:r w:rsidRPr="000F0F22" w:rsidR="00C939AB">
        <w:rPr>
          <w:rFonts w:ascii="Helvetica" w:hAnsi="Helvetica" w:cs="Arial"/>
          <w:b/>
          <w:snapToGrid w:val="0"/>
          <w:sz w:val="24"/>
          <w:u w:val="single"/>
        </w:rPr>
        <w:t>FONDOS PROPIOS</w:t>
      </w:r>
    </w:p>
    <w:p w:rsidRPr="004F0662" w:rsidR="00B4233B" w:rsidP="00C939AB" w:rsidRDefault="00B4233B" w14:paraId="68124E8D" w14:textId="215C5C4E">
      <w:pPr>
        <w:widowControl w:val="0"/>
        <w:jc w:val="both"/>
        <w:rPr>
          <w:rFonts w:ascii="Helvetica" w:hAnsi="Helvetica" w:cs="Arial"/>
          <w:snapToGrid w:val="0"/>
        </w:rPr>
      </w:pPr>
    </w:p>
    <w:p w:rsidRPr="004F0662" w:rsidR="00B4233B" w:rsidP="0071516F" w:rsidRDefault="00B4233B" w14:paraId="16A4A35B" w14:textId="08FDBAA2">
      <w:pPr>
        <w:widowControl w:val="0"/>
        <w:ind w:firstLine="708"/>
        <w:jc w:val="both"/>
        <w:rPr>
          <w:rFonts w:ascii="Helvetica" w:hAnsi="Helvetica" w:cs="Arial"/>
          <w:snapToGrid w:val="0"/>
          <w:sz w:val="22"/>
          <w:szCs w:val="22"/>
        </w:rPr>
      </w:pPr>
      <w:r w:rsidRPr="004F0662">
        <w:rPr>
          <w:rFonts w:ascii="Helvetica" w:hAnsi="Helvetica" w:cs="Arial"/>
          <w:snapToGrid w:val="0"/>
          <w:sz w:val="22"/>
          <w:szCs w:val="22"/>
        </w:rPr>
        <w:t>Los fondos sociales ascienden a 1.072.671,31 y en el ejercicio no se han realizado aportaciones al mismo.</w:t>
      </w:r>
    </w:p>
    <w:p w:rsidRPr="0079360D" w:rsidR="00C939AB" w:rsidP="00EA0936" w:rsidRDefault="00C939AB" w14:paraId="182FDDE4" w14:textId="77777777">
      <w:pPr>
        <w:widowControl w:val="0"/>
        <w:jc w:val="both"/>
        <w:rPr>
          <w:rFonts w:ascii="Helvetica" w:hAnsi="Helvetica" w:cs="Arial"/>
          <w:snapToGrid w:val="0"/>
          <w:sz w:val="22"/>
          <w:szCs w:val="22"/>
          <w:highlight w:val="yellow"/>
        </w:rPr>
      </w:pPr>
    </w:p>
    <w:tbl>
      <w:tblPr>
        <w:tblStyle w:val="Tablaconcuadrcula"/>
        <w:tblpPr w:leftFromText="141" w:rightFromText="141" w:vertAnchor="text" w:horzAnchor="margin" w:tblpY="35"/>
        <w:tblW w:w="98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407"/>
        <w:gridCol w:w="1623"/>
        <w:gridCol w:w="1623"/>
        <w:gridCol w:w="1623"/>
        <w:gridCol w:w="1604"/>
      </w:tblGrid>
      <w:tr w:rsidRPr="004F0662" w:rsidR="004F0662" w:rsidTr="00112713" w14:paraId="5ADC955C" w14:textId="77777777">
        <w:tc>
          <w:tcPr>
            <w:tcW w:w="3407" w:type="dxa"/>
            <w:shd w:val="clear" w:color="auto" w:fill="A6A6A6" w:themeFill="background1" w:themeFillShade="A6"/>
          </w:tcPr>
          <w:p w:rsidRPr="004F0662" w:rsidR="004F0662" w:rsidP="00112713" w:rsidRDefault="004F0662" w14:paraId="2A68A0CE" w14:textId="77777777">
            <w:pPr>
              <w:widowControl w:val="0"/>
              <w:rPr>
                <w:rFonts w:ascii="Helvetica" w:hAnsi="Helvetica" w:cs="Arial"/>
                <w:color w:val="FFFFFF" w:themeColor="background1"/>
                <w:sz w:val="22"/>
                <w:szCs w:val="22"/>
              </w:rPr>
            </w:pPr>
            <w:r w:rsidRPr="004F0662">
              <w:rPr>
                <w:rFonts w:ascii="Helvetica" w:hAnsi="Helvetica" w:cs="Arial"/>
                <w:color w:val="FFFFFF" w:themeColor="background1"/>
                <w:sz w:val="22"/>
                <w:szCs w:val="22"/>
              </w:rPr>
              <w:t>FONDOS PROPIOS</w:t>
            </w:r>
          </w:p>
        </w:tc>
        <w:tc>
          <w:tcPr>
            <w:tcW w:w="1623" w:type="dxa"/>
            <w:shd w:val="clear" w:color="auto" w:fill="A6A6A6" w:themeFill="background1" w:themeFillShade="A6"/>
          </w:tcPr>
          <w:p w:rsidRPr="004F0662" w:rsidR="004F0662" w:rsidP="00EA0936" w:rsidRDefault="004F0662" w14:paraId="0AEDCB91" w14:textId="77777777">
            <w:pPr>
              <w:widowControl w:val="0"/>
              <w:jc w:val="center"/>
              <w:rPr>
                <w:rFonts w:ascii="Helvetica" w:hAnsi="Helvetica" w:cs="Arial"/>
                <w:color w:val="FFFFFF" w:themeColor="background1"/>
                <w:sz w:val="22"/>
                <w:szCs w:val="22"/>
              </w:rPr>
            </w:pPr>
            <w:r w:rsidRPr="004F0662">
              <w:rPr>
                <w:rFonts w:ascii="Helvetica" w:hAnsi="Helvetica" w:cs="Arial"/>
                <w:color w:val="FFFFFF" w:themeColor="background1"/>
                <w:sz w:val="22"/>
                <w:szCs w:val="22"/>
              </w:rPr>
              <w:t>31/12/2022</w:t>
            </w:r>
          </w:p>
        </w:tc>
        <w:tc>
          <w:tcPr>
            <w:tcW w:w="1623" w:type="dxa"/>
            <w:shd w:val="clear" w:color="auto" w:fill="A6A6A6" w:themeFill="background1" w:themeFillShade="A6"/>
          </w:tcPr>
          <w:p w:rsidRPr="004F0662" w:rsidR="004F0662" w:rsidP="00EA0936" w:rsidRDefault="004F0662" w14:paraId="5FA72D26" w14:textId="77777777">
            <w:pPr>
              <w:widowControl w:val="0"/>
              <w:jc w:val="center"/>
              <w:rPr>
                <w:rFonts w:ascii="Helvetica" w:hAnsi="Helvetica" w:cs="Arial"/>
                <w:color w:val="FFFFFF" w:themeColor="background1"/>
                <w:sz w:val="22"/>
                <w:szCs w:val="22"/>
              </w:rPr>
            </w:pPr>
            <w:r w:rsidRPr="004F0662">
              <w:rPr>
                <w:rFonts w:ascii="Helvetica" w:hAnsi="Helvetica" w:cs="Arial"/>
                <w:color w:val="FFFFFF" w:themeColor="background1"/>
                <w:sz w:val="22"/>
                <w:szCs w:val="22"/>
              </w:rPr>
              <w:t>ALTAS</w:t>
            </w:r>
          </w:p>
        </w:tc>
        <w:tc>
          <w:tcPr>
            <w:tcW w:w="1623" w:type="dxa"/>
            <w:shd w:val="clear" w:color="auto" w:fill="A6A6A6" w:themeFill="background1" w:themeFillShade="A6"/>
          </w:tcPr>
          <w:p w:rsidRPr="004F0662" w:rsidR="004F0662" w:rsidP="00EA0936" w:rsidRDefault="004F0662" w14:paraId="2B7C02D7" w14:textId="77777777">
            <w:pPr>
              <w:widowControl w:val="0"/>
              <w:jc w:val="center"/>
              <w:rPr>
                <w:rFonts w:ascii="Helvetica" w:hAnsi="Helvetica" w:cs="Arial"/>
                <w:color w:val="FFFFFF" w:themeColor="background1"/>
                <w:sz w:val="22"/>
                <w:szCs w:val="22"/>
              </w:rPr>
            </w:pPr>
            <w:r w:rsidRPr="004F0662">
              <w:rPr>
                <w:rFonts w:ascii="Helvetica" w:hAnsi="Helvetica" w:cs="Arial"/>
                <w:color w:val="FFFFFF" w:themeColor="background1"/>
                <w:sz w:val="22"/>
                <w:szCs w:val="22"/>
              </w:rPr>
              <w:t>BAJAS</w:t>
            </w:r>
          </w:p>
        </w:tc>
        <w:tc>
          <w:tcPr>
            <w:tcW w:w="1604" w:type="dxa"/>
            <w:shd w:val="clear" w:color="auto" w:fill="A6A6A6" w:themeFill="background1" w:themeFillShade="A6"/>
          </w:tcPr>
          <w:p w:rsidRPr="004F0662" w:rsidR="004F0662" w:rsidP="00EA0936" w:rsidRDefault="004F0662" w14:paraId="4F85CB7F" w14:textId="77777777">
            <w:pPr>
              <w:widowControl w:val="0"/>
              <w:jc w:val="center"/>
              <w:rPr>
                <w:rFonts w:ascii="Helvetica" w:hAnsi="Helvetica" w:cs="Arial"/>
                <w:color w:val="FFFFFF" w:themeColor="background1"/>
                <w:sz w:val="22"/>
                <w:szCs w:val="22"/>
              </w:rPr>
            </w:pPr>
            <w:r w:rsidRPr="004F0662">
              <w:rPr>
                <w:rFonts w:ascii="Helvetica" w:hAnsi="Helvetica" w:cs="Arial"/>
                <w:color w:val="FFFFFF" w:themeColor="background1"/>
                <w:sz w:val="22"/>
                <w:szCs w:val="22"/>
              </w:rPr>
              <w:t>31/12/2023</w:t>
            </w:r>
          </w:p>
        </w:tc>
      </w:tr>
      <w:tr w:rsidRPr="004F0662" w:rsidR="004F0662" w:rsidTr="00112713" w14:paraId="227B88B9" w14:textId="77777777">
        <w:tc>
          <w:tcPr>
            <w:tcW w:w="3407" w:type="dxa"/>
            <w:shd w:val="clear" w:color="auto" w:fill="auto"/>
          </w:tcPr>
          <w:p w:rsidRPr="004F0662" w:rsidR="004F0662" w:rsidP="00112713" w:rsidRDefault="004F0662" w14:paraId="5B5ADC89" w14:textId="77777777">
            <w:pPr>
              <w:widowControl w:val="0"/>
              <w:rPr>
                <w:rFonts w:ascii="Helvetica" w:hAnsi="Helvetica" w:cs="Arial"/>
                <w:sz w:val="22"/>
                <w:szCs w:val="22"/>
              </w:rPr>
            </w:pPr>
            <w:r w:rsidRPr="004F0662">
              <w:rPr>
                <w:rFonts w:ascii="Helvetica" w:hAnsi="Helvetica" w:cs="Arial"/>
                <w:sz w:val="22"/>
                <w:szCs w:val="22"/>
              </w:rPr>
              <w:t>Fondo social</w:t>
            </w:r>
          </w:p>
        </w:tc>
        <w:tc>
          <w:tcPr>
            <w:tcW w:w="1623" w:type="dxa"/>
          </w:tcPr>
          <w:p w:rsidRPr="004F0662" w:rsidR="004F0662" w:rsidP="00112713" w:rsidRDefault="004F0662" w14:paraId="47CB661C" w14:textId="77777777">
            <w:pPr>
              <w:widowControl w:val="0"/>
              <w:jc w:val="right"/>
              <w:rPr>
                <w:rFonts w:ascii="Helvetica" w:hAnsi="Helvetica" w:cs="Arial"/>
                <w:color w:val="000000"/>
                <w:sz w:val="22"/>
                <w:szCs w:val="22"/>
              </w:rPr>
            </w:pPr>
            <w:r w:rsidRPr="004F0662">
              <w:rPr>
                <w:rFonts w:ascii="Helvetica" w:hAnsi="Helvetica" w:cs="Arial"/>
                <w:color w:val="000000"/>
                <w:sz w:val="22"/>
                <w:szCs w:val="22"/>
              </w:rPr>
              <w:t>1.072.671,31</w:t>
            </w:r>
          </w:p>
        </w:tc>
        <w:tc>
          <w:tcPr>
            <w:tcW w:w="1623" w:type="dxa"/>
          </w:tcPr>
          <w:p w:rsidRPr="004F0662" w:rsidR="004F0662" w:rsidP="00112713" w:rsidRDefault="004F0662" w14:paraId="6119210D" w14:textId="77777777">
            <w:pPr>
              <w:widowControl w:val="0"/>
              <w:jc w:val="right"/>
              <w:rPr>
                <w:rFonts w:ascii="Helvetica" w:hAnsi="Helvetica" w:cs="Arial"/>
                <w:color w:val="000000"/>
                <w:sz w:val="22"/>
                <w:szCs w:val="22"/>
              </w:rPr>
            </w:pPr>
          </w:p>
        </w:tc>
        <w:tc>
          <w:tcPr>
            <w:tcW w:w="1623" w:type="dxa"/>
          </w:tcPr>
          <w:p w:rsidRPr="004F0662" w:rsidR="004F0662" w:rsidP="00112713" w:rsidRDefault="004F0662" w14:paraId="1C15EA9C" w14:textId="77777777">
            <w:pPr>
              <w:widowControl w:val="0"/>
              <w:jc w:val="right"/>
              <w:rPr>
                <w:rFonts w:ascii="Helvetica" w:hAnsi="Helvetica" w:cs="Arial"/>
                <w:color w:val="000000"/>
                <w:sz w:val="22"/>
                <w:szCs w:val="22"/>
              </w:rPr>
            </w:pPr>
          </w:p>
        </w:tc>
        <w:tc>
          <w:tcPr>
            <w:tcW w:w="1604" w:type="dxa"/>
          </w:tcPr>
          <w:p w:rsidRPr="004F0662" w:rsidR="004F0662" w:rsidP="00112713" w:rsidRDefault="004F0662" w14:paraId="0FD611F4" w14:textId="1F23933C">
            <w:pPr>
              <w:widowControl w:val="0"/>
              <w:jc w:val="right"/>
              <w:rPr>
                <w:rFonts w:ascii="Helvetica" w:hAnsi="Helvetica" w:cs="Arial"/>
                <w:color w:val="000000"/>
                <w:sz w:val="22"/>
                <w:szCs w:val="22"/>
              </w:rPr>
            </w:pPr>
            <w:r w:rsidRPr="004F0662">
              <w:rPr>
                <w:rFonts w:ascii="Helvetica" w:hAnsi="Helvetica" w:cs="Arial"/>
                <w:color w:val="000000"/>
                <w:sz w:val="22"/>
                <w:szCs w:val="22"/>
              </w:rPr>
              <w:t>1.072.671</w:t>
            </w:r>
            <w:r w:rsidR="00EA0936">
              <w:rPr>
                <w:rFonts w:ascii="Helvetica" w:hAnsi="Helvetica" w:cs="Arial"/>
                <w:color w:val="000000"/>
                <w:sz w:val="22"/>
                <w:szCs w:val="22"/>
              </w:rPr>
              <w:t>,</w:t>
            </w:r>
            <w:r w:rsidRPr="004F0662">
              <w:rPr>
                <w:rFonts w:ascii="Helvetica" w:hAnsi="Helvetica" w:cs="Arial"/>
                <w:color w:val="000000"/>
                <w:sz w:val="22"/>
                <w:szCs w:val="22"/>
              </w:rPr>
              <w:t>31</w:t>
            </w:r>
          </w:p>
        </w:tc>
      </w:tr>
      <w:tr w:rsidRPr="004F0662" w:rsidR="004F0662" w:rsidTr="00112713" w14:paraId="74E7E4D4" w14:textId="77777777">
        <w:tc>
          <w:tcPr>
            <w:tcW w:w="3407" w:type="dxa"/>
            <w:shd w:val="clear" w:color="auto" w:fill="auto"/>
          </w:tcPr>
          <w:p w:rsidRPr="004F0662" w:rsidR="004F0662" w:rsidP="00112713" w:rsidRDefault="004F0662" w14:paraId="7838D4D4" w14:textId="77777777">
            <w:pPr>
              <w:widowControl w:val="0"/>
              <w:rPr>
                <w:rFonts w:ascii="Helvetica" w:hAnsi="Helvetica" w:cs="Arial"/>
                <w:sz w:val="22"/>
                <w:szCs w:val="22"/>
              </w:rPr>
            </w:pPr>
            <w:r w:rsidRPr="004F0662">
              <w:rPr>
                <w:rFonts w:ascii="Helvetica" w:hAnsi="Helvetica" w:cs="Arial"/>
                <w:sz w:val="22"/>
                <w:szCs w:val="22"/>
              </w:rPr>
              <w:t>Reserva voluntaria</w:t>
            </w:r>
          </w:p>
        </w:tc>
        <w:tc>
          <w:tcPr>
            <w:tcW w:w="1623" w:type="dxa"/>
          </w:tcPr>
          <w:p w:rsidRPr="004F0662" w:rsidR="004F0662" w:rsidP="00112713" w:rsidRDefault="004F0662" w14:paraId="3749CEFD" w14:textId="77777777">
            <w:pPr>
              <w:widowControl w:val="0"/>
              <w:jc w:val="right"/>
              <w:rPr>
                <w:rFonts w:ascii="Helvetica" w:hAnsi="Helvetica" w:cs="Arial"/>
                <w:color w:val="000000"/>
                <w:sz w:val="22"/>
                <w:szCs w:val="22"/>
              </w:rPr>
            </w:pPr>
            <w:r w:rsidRPr="004F0662">
              <w:rPr>
                <w:rFonts w:ascii="Helvetica" w:hAnsi="Helvetica" w:cs="Arial"/>
                <w:color w:val="000000"/>
                <w:sz w:val="22"/>
                <w:szCs w:val="22"/>
              </w:rPr>
              <w:t>1.953.812,67</w:t>
            </w:r>
          </w:p>
        </w:tc>
        <w:tc>
          <w:tcPr>
            <w:tcW w:w="1623" w:type="dxa"/>
          </w:tcPr>
          <w:p w:rsidRPr="004F0662" w:rsidR="004F0662" w:rsidP="00112713" w:rsidRDefault="004F0662" w14:paraId="2596910F" w14:textId="77777777">
            <w:pPr>
              <w:widowControl w:val="0"/>
              <w:jc w:val="right"/>
              <w:rPr>
                <w:rFonts w:ascii="Helvetica" w:hAnsi="Helvetica" w:cs="Arial"/>
                <w:color w:val="000000"/>
                <w:sz w:val="22"/>
                <w:szCs w:val="22"/>
              </w:rPr>
            </w:pPr>
            <w:r w:rsidRPr="004F0662">
              <w:rPr>
                <w:rFonts w:ascii="Helvetica" w:hAnsi="Helvetica" w:cs="Arial"/>
                <w:color w:val="000000"/>
                <w:sz w:val="22"/>
                <w:szCs w:val="22"/>
              </w:rPr>
              <w:t>300.451,46</w:t>
            </w:r>
          </w:p>
        </w:tc>
        <w:tc>
          <w:tcPr>
            <w:tcW w:w="1623" w:type="dxa"/>
          </w:tcPr>
          <w:p w:rsidRPr="004F0662" w:rsidR="004F0662" w:rsidP="00112713" w:rsidRDefault="004F0662" w14:paraId="1C47BB6D" w14:textId="77777777">
            <w:pPr>
              <w:widowControl w:val="0"/>
              <w:jc w:val="right"/>
              <w:rPr>
                <w:rFonts w:ascii="Helvetica" w:hAnsi="Helvetica" w:cs="Arial"/>
                <w:color w:val="000000"/>
                <w:sz w:val="22"/>
                <w:szCs w:val="22"/>
              </w:rPr>
            </w:pPr>
          </w:p>
        </w:tc>
        <w:tc>
          <w:tcPr>
            <w:tcW w:w="1604" w:type="dxa"/>
          </w:tcPr>
          <w:p w:rsidRPr="004F0662" w:rsidR="004F0662" w:rsidP="00112713" w:rsidRDefault="004F0662" w14:paraId="06EE0950" w14:textId="77777777">
            <w:pPr>
              <w:widowControl w:val="0"/>
              <w:jc w:val="right"/>
              <w:rPr>
                <w:rFonts w:ascii="Helvetica" w:hAnsi="Helvetica" w:cs="Arial"/>
                <w:color w:val="000000"/>
                <w:sz w:val="22"/>
                <w:szCs w:val="22"/>
              </w:rPr>
            </w:pPr>
            <w:r w:rsidRPr="004F0662">
              <w:rPr>
                <w:rFonts w:ascii="Helvetica" w:hAnsi="Helvetica" w:cs="Arial"/>
                <w:color w:val="000000"/>
                <w:sz w:val="22"/>
                <w:szCs w:val="22"/>
              </w:rPr>
              <w:t>2.254.264,13</w:t>
            </w:r>
          </w:p>
        </w:tc>
      </w:tr>
      <w:tr w:rsidRPr="004F0662" w:rsidR="004F0662" w:rsidTr="00EA0936" w14:paraId="6985E7EC" w14:textId="77777777">
        <w:tc>
          <w:tcPr>
            <w:tcW w:w="3407" w:type="dxa"/>
            <w:shd w:val="clear" w:color="auto" w:fill="auto"/>
          </w:tcPr>
          <w:p w:rsidRPr="004F0662" w:rsidR="004F0662" w:rsidP="00112713" w:rsidRDefault="004F0662" w14:paraId="7F427DA4" w14:textId="77777777">
            <w:pPr>
              <w:widowControl w:val="0"/>
              <w:rPr>
                <w:rFonts w:ascii="Helvetica" w:hAnsi="Helvetica" w:cs="Arial"/>
                <w:sz w:val="22"/>
                <w:szCs w:val="22"/>
              </w:rPr>
            </w:pPr>
            <w:r w:rsidRPr="004F0662">
              <w:rPr>
                <w:rFonts w:ascii="Helvetica" w:hAnsi="Helvetica" w:cs="Arial"/>
                <w:sz w:val="22"/>
                <w:szCs w:val="22"/>
              </w:rPr>
              <w:t>Reserva de Capitalización</w:t>
            </w:r>
          </w:p>
        </w:tc>
        <w:tc>
          <w:tcPr>
            <w:tcW w:w="1623" w:type="dxa"/>
          </w:tcPr>
          <w:p w:rsidRPr="004F0662" w:rsidR="004F0662" w:rsidP="00112713" w:rsidRDefault="004F0662" w14:paraId="34DAFAAF" w14:textId="77777777">
            <w:pPr>
              <w:widowControl w:val="0"/>
              <w:jc w:val="right"/>
              <w:rPr>
                <w:rFonts w:ascii="Helvetica" w:hAnsi="Helvetica" w:cs="Arial"/>
                <w:color w:val="000000"/>
                <w:sz w:val="22"/>
                <w:szCs w:val="22"/>
              </w:rPr>
            </w:pPr>
          </w:p>
        </w:tc>
        <w:tc>
          <w:tcPr>
            <w:tcW w:w="1623" w:type="dxa"/>
          </w:tcPr>
          <w:p w:rsidRPr="004F0662" w:rsidR="004F0662" w:rsidP="00112713" w:rsidRDefault="004F0662" w14:paraId="4FCFDA06" w14:textId="77777777">
            <w:pPr>
              <w:widowControl w:val="0"/>
              <w:jc w:val="right"/>
              <w:rPr>
                <w:rFonts w:ascii="Helvetica" w:hAnsi="Helvetica" w:cs="Arial"/>
                <w:color w:val="000000"/>
                <w:sz w:val="22"/>
                <w:szCs w:val="22"/>
              </w:rPr>
            </w:pPr>
            <w:r w:rsidRPr="004F0662">
              <w:rPr>
                <w:rFonts w:ascii="Helvetica" w:hAnsi="Helvetica" w:cs="Arial"/>
                <w:color w:val="000000"/>
                <w:sz w:val="22"/>
                <w:szCs w:val="22"/>
              </w:rPr>
              <w:t>7.697,38</w:t>
            </w:r>
          </w:p>
        </w:tc>
        <w:tc>
          <w:tcPr>
            <w:tcW w:w="1623" w:type="dxa"/>
          </w:tcPr>
          <w:p w:rsidRPr="004F0662" w:rsidR="004F0662" w:rsidP="00112713" w:rsidRDefault="004F0662" w14:paraId="73EBF8D6" w14:textId="77777777">
            <w:pPr>
              <w:widowControl w:val="0"/>
              <w:jc w:val="right"/>
              <w:rPr>
                <w:rFonts w:ascii="Helvetica" w:hAnsi="Helvetica" w:cs="Arial"/>
                <w:color w:val="000000"/>
                <w:sz w:val="22"/>
                <w:szCs w:val="22"/>
              </w:rPr>
            </w:pPr>
          </w:p>
        </w:tc>
        <w:tc>
          <w:tcPr>
            <w:tcW w:w="1604" w:type="dxa"/>
          </w:tcPr>
          <w:p w:rsidRPr="004F0662" w:rsidR="004F0662" w:rsidP="00112713" w:rsidRDefault="004F0662" w14:paraId="3EB60FB8" w14:textId="77777777">
            <w:pPr>
              <w:widowControl w:val="0"/>
              <w:jc w:val="right"/>
              <w:rPr>
                <w:rFonts w:ascii="Helvetica" w:hAnsi="Helvetica" w:cs="Arial"/>
                <w:color w:val="000000"/>
                <w:sz w:val="22"/>
                <w:szCs w:val="22"/>
              </w:rPr>
            </w:pPr>
            <w:r w:rsidRPr="004F0662">
              <w:rPr>
                <w:rFonts w:ascii="Helvetica" w:hAnsi="Helvetica" w:cs="Arial"/>
                <w:color w:val="000000"/>
                <w:sz w:val="22"/>
                <w:szCs w:val="22"/>
              </w:rPr>
              <w:t>7.697,38</w:t>
            </w:r>
          </w:p>
        </w:tc>
      </w:tr>
      <w:tr w:rsidRPr="004F0662" w:rsidR="004F0662" w:rsidTr="00EA0936" w14:paraId="4C7C8132" w14:textId="77777777">
        <w:tc>
          <w:tcPr>
            <w:tcW w:w="3407" w:type="dxa"/>
            <w:shd w:val="clear" w:color="auto" w:fill="auto"/>
          </w:tcPr>
          <w:p w:rsidRPr="004F0662" w:rsidR="004F0662" w:rsidP="00112713" w:rsidRDefault="004F0662" w14:paraId="511F4005" w14:textId="52C64373">
            <w:pPr>
              <w:widowControl w:val="0"/>
              <w:rPr>
                <w:rFonts w:ascii="Helvetica" w:hAnsi="Helvetica" w:cs="Arial"/>
                <w:sz w:val="22"/>
                <w:szCs w:val="22"/>
              </w:rPr>
            </w:pPr>
            <w:r w:rsidRPr="004F0662">
              <w:rPr>
                <w:rFonts w:ascii="Helvetica" w:hAnsi="Helvetica" w:cs="Arial"/>
                <w:sz w:val="22"/>
                <w:szCs w:val="22"/>
              </w:rPr>
              <w:t>Excedente del ejercicio</w:t>
            </w:r>
            <w:r w:rsidR="00EA0936">
              <w:rPr>
                <w:rFonts w:ascii="Helvetica" w:hAnsi="Helvetica" w:cs="Arial"/>
                <w:sz w:val="22"/>
                <w:szCs w:val="22"/>
              </w:rPr>
              <w:t xml:space="preserve"> 2022</w:t>
            </w:r>
          </w:p>
        </w:tc>
        <w:tc>
          <w:tcPr>
            <w:tcW w:w="1623" w:type="dxa"/>
          </w:tcPr>
          <w:p w:rsidRPr="004F0662" w:rsidR="004F0662" w:rsidP="00112713" w:rsidRDefault="004F0662" w14:paraId="36E7E040" w14:textId="77777777">
            <w:pPr>
              <w:widowControl w:val="0"/>
              <w:jc w:val="right"/>
              <w:rPr>
                <w:rFonts w:ascii="Helvetica" w:hAnsi="Helvetica" w:cs="Arial"/>
                <w:color w:val="000000"/>
                <w:sz w:val="22"/>
                <w:szCs w:val="22"/>
              </w:rPr>
            </w:pPr>
            <w:r w:rsidRPr="004F0662">
              <w:rPr>
                <w:rFonts w:ascii="Helvetica" w:hAnsi="Helvetica" w:cs="Arial"/>
                <w:color w:val="000000"/>
                <w:sz w:val="22"/>
                <w:szCs w:val="22"/>
              </w:rPr>
              <w:t>308.148,84</w:t>
            </w:r>
          </w:p>
        </w:tc>
        <w:tc>
          <w:tcPr>
            <w:tcW w:w="1623" w:type="dxa"/>
          </w:tcPr>
          <w:p w:rsidRPr="004F0662" w:rsidR="004F0662" w:rsidP="00112713" w:rsidRDefault="004F0662" w14:paraId="7892C852" w14:textId="77777777">
            <w:pPr>
              <w:widowControl w:val="0"/>
              <w:jc w:val="right"/>
              <w:rPr>
                <w:rFonts w:ascii="Helvetica" w:hAnsi="Helvetica" w:cs="Arial"/>
                <w:color w:val="000000"/>
                <w:sz w:val="22"/>
                <w:szCs w:val="22"/>
              </w:rPr>
            </w:pPr>
          </w:p>
        </w:tc>
        <w:tc>
          <w:tcPr>
            <w:tcW w:w="1623" w:type="dxa"/>
          </w:tcPr>
          <w:p w:rsidRPr="004F0662" w:rsidR="004F0662" w:rsidP="00112713" w:rsidRDefault="004F0662" w14:paraId="321BE029" w14:textId="77777777">
            <w:pPr>
              <w:widowControl w:val="0"/>
              <w:jc w:val="right"/>
              <w:rPr>
                <w:rFonts w:ascii="Helvetica" w:hAnsi="Helvetica" w:cs="Arial"/>
                <w:color w:val="000000"/>
                <w:sz w:val="22"/>
                <w:szCs w:val="22"/>
              </w:rPr>
            </w:pPr>
            <w:r w:rsidRPr="004F0662">
              <w:rPr>
                <w:rFonts w:ascii="Helvetica" w:hAnsi="Helvetica" w:cs="Arial"/>
                <w:color w:val="000000"/>
                <w:sz w:val="22"/>
                <w:szCs w:val="22"/>
              </w:rPr>
              <w:t>308.148,84</w:t>
            </w:r>
          </w:p>
        </w:tc>
        <w:tc>
          <w:tcPr>
            <w:tcW w:w="1604" w:type="dxa"/>
          </w:tcPr>
          <w:p w:rsidRPr="004F0662" w:rsidR="004F0662" w:rsidP="00112713" w:rsidRDefault="00EA0936" w14:paraId="72734DCC" w14:textId="12EEFFC7">
            <w:pPr>
              <w:widowControl w:val="0"/>
              <w:jc w:val="right"/>
              <w:rPr>
                <w:rFonts w:ascii="Helvetica" w:hAnsi="Helvetica" w:cs="Arial"/>
                <w:color w:val="000000"/>
                <w:sz w:val="22"/>
                <w:szCs w:val="22"/>
              </w:rPr>
            </w:pPr>
            <w:r>
              <w:rPr>
                <w:rFonts w:ascii="Helvetica" w:hAnsi="Helvetica" w:cs="Arial"/>
                <w:color w:val="000000"/>
                <w:sz w:val="22"/>
                <w:szCs w:val="22"/>
              </w:rPr>
              <w:t>0,00</w:t>
            </w:r>
          </w:p>
        </w:tc>
      </w:tr>
      <w:tr w:rsidRPr="004F0662" w:rsidR="00EA0936" w:rsidTr="00EA0936" w14:paraId="29ABBF6C" w14:textId="77777777">
        <w:tc>
          <w:tcPr>
            <w:tcW w:w="3407" w:type="dxa"/>
            <w:tcBorders>
              <w:bottom w:val="single" w:color="auto" w:sz="4" w:space="0"/>
            </w:tcBorders>
            <w:shd w:val="clear" w:color="auto" w:fill="auto"/>
          </w:tcPr>
          <w:p w:rsidRPr="004F0662" w:rsidR="00EA0936" w:rsidP="00112713" w:rsidRDefault="00EA0936" w14:paraId="78E5D0D1" w14:textId="6C938A21">
            <w:pPr>
              <w:widowControl w:val="0"/>
              <w:rPr>
                <w:rFonts w:ascii="Helvetica" w:hAnsi="Helvetica" w:cs="Arial"/>
                <w:sz w:val="22"/>
                <w:szCs w:val="22"/>
              </w:rPr>
            </w:pPr>
            <w:r>
              <w:rPr>
                <w:rFonts w:ascii="Helvetica" w:hAnsi="Helvetica" w:cs="Arial"/>
                <w:sz w:val="22"/>
                <w:szCs w:val="22"/>
              </w:rPr>
              <w:t>Excedente del ejercicio 2023</w:t>
            </w:r>
          </w:p>
        </w:tc>
        <w:tc>
          <w:tcPr>
            <w:tcW w:w="1623" w:type="dxa"/>
            <w:tcBorders>
              <w:bottom w:val="single" w:color="auto" w:sz="4" w:space="0"/>
            </w:tcBorders>
          </w:tcPr>
          <w:p w:rsidRPr="004F0662" w:rsidR="00EA0936" w:rsidP="00112713" w:rsidRDefault="00EA0936" w14:paraId="2388DAF0" w14:textId="57AB2B90">
            <w:pPr>
              <w:widowControl w:val="0"/>
              <w:jc w:val="right"/>
              <w:rPr>
                <w:rFonts w:ascii="Helvetica" w:hAnsi="Helvetica" w:cs="Arial"/>
                <w:color w:val="000000"/>
                <w:sz w:val="22"/>
                <w:szCs w:val="22"/>
              </w:rPr>
            </w:pPr>
            <w:r>
              <w:rPr>
                <w:rFonts w:ascii="Helvetica" w:hAnsi="Helvetica" w:cs="Arial"/>
                <w:color w:val="000000"/>
                <w:sz w:val="22"/>
                <w:szCs w:val="22"/>
              </w:rPr>
              <w:t>0,00</w:t>
            </w:r>
          </w:p>
        </w:tc>
        <w:tc>
          <w:tcPr>
            <w:tcW w:w="1623" w:type="dxa"/>
            <w:tcBorders>
              <w:bottom w:val="single" w:color="auto" w:sz="4" w:space="0"/>
            </w:tcBorders>
          </w:tcPr>
          <w:p w:rsidRPr="004F0662" w:rsidR="00EA0936" w:rsidP="00112713" w:rsidRDefault="00EA0936" w14:paraId="5443EA26" w14:textId="0D17C967">
            <w:pPr>
              <w:widowControl w:val="0"/>
              <w:jc w:val="right"/>
              <w:rPr>
                <w:rFonts w:ascii="Helvetica" w:hAnsi="Helvetica" w:cs="Arial"/>
                <w:color w:val="000000"/>
                <w:sz w:val="22"/>
                <w:szCs w:val="22"/>
              </w:rPr>
            </w:pPr>
            <w:r>
              <w:rPr>
                <w:rFonts w:ascii="Helvetica" w:hAnsi="Helvetica" w:cs="Arial"/>
                <w:color w:val="000000"/>
                <w:sz w:val="22"/>
                <w:szCs w:val="22"/>
              </w:rPr>
              <w:t>-51.586,05</w:t>
            </w:r>
          </w:p>
        </w:tc>
        <w:tc>
          <w:tcPr>
            <w:tcW w:w="1623" w:type="dxa"/>
            <w:tcBorders>
              <w:bottom w:val="single" w:color="auto" w:sz="4" w:space="0"/>
            </w:tcBorders>
          </w:tcPr>
          <w:p w:rsidRPr="004F0662" w:rsidR="00EA0936" w:rsidP="00112713" w:rsidRDefault="00EA0936" w14:paraId="4C7AA027" w14:textId="77777777">
            <w:pPr>
              <w:widowControl w:val="0"/>
              <w:jc w:val="right"/>
              <w:rPr>
                <w:rFonts w:ascii="Helvetica" w:hAnsi="Helvetica" w:cs="Arial"/>
                <w:color w:val="000000"/>
                <w:sz w:val="22"/>
                <w:szCs w:val="22"/>
              </w:rPr>
            </w:pPr>
          </w:p>
        </w:tc>
        <w:tc>
          <w:tcPr>
            <w:tcW w:w="1604" w:type="dxa"/>
            <w:tcBorders>
              <w:bottom w:val="single" w:color="auto" w:sz="4" w:space="0"/>
            </w:tcBorders>
          </w:tcPr>
          <w:p w:rsidR="00EA0936" w:rsidP="00112713" w:rsidRDefault="00EA0936" w14:paraId="175EC4AC" w14:textId="6978C36F">
            <w:pPr>
              <w:widowControl w:val="0"/>
              <w:jc w:val="right"/>
              <w:rPr>
                <w:rFonts w:ascii="Helvetica" w:hAnsi="Helvetica" w:cs="Arial"/>
                <w:color w:val="000000"/>
                <w:sz w:val="22"/>
                <w:szCs w:val="22"/>
              </w:rPr>
            </w:pPr>
            <w:r>
              <w:rPr>
                <w:rFonts w:ascii="Helvetica" w:hAnsi="Helvetica" w:cs="Arial"/>
                <w:color w:val="000000"/>
                <w:sz w:val="22"/>
                <w:szCs w:val="22"/>
              </w:rPr>
              <w:t>-51.586,06</w:t>
            </w:r>
          </w:p>
        </w:tc>
      </w:tr>
      <w:tr w:rsidRPr="0079360D" w:rsidR="004F0662" w:rsidTr="00112713" w14:paraId="0DCC4E36" w14:textId="77777777">
        <w:tc>
          <w:tcPr>
            <w:tcW w:w="3407" w:type="dxa"/>
            <w:tcBorders>
              <w:top w:val="single" w:color="auto" w:sz="4" w:space="0"/>
            </w:tcBorders>
            <w:shd w:val="clear" w:color="auto" w:fill="auto"/>
          </w:tcPr>
          <w:p w:rsidRPr="004F0662" w:rsidR="004F0662" w:rsidP="00112713" w:rsidRDefault="004F0662" w14:paraId="5F753F31" w14:textId="77777777">
            <w:pPr>
              <w:widowControl w:val="0"/>
              <w:rPr>
                <w:rFonts w:ascii="Helvetica" w:hAnsi="Helvetica" w:cs="Arial"/>
                <w:sz w:val="22"/>
                <w:szCs w:val="22"/>
              </w:rPr>
            </w:pPr>
          </w:p>
        </w:tc>
        <w:tc>
          <w:tcPr>
            <w:tcW w:w="1623" w:type="dxa"/>
            <w:tcBorders>
              <w:top w:val="single" w:color="auto" w:sz="4" w:space="0"/>
            </w:tcBorders>
          </w:tcPr>
          <w:p w:rsidRPr="004F0662" w:rsidR="004F0662" w:rsidP="00112713" w:rsidRDefault="004F0662" w14:paraId="30062773" w14:textId="77777777">
            <w:pPr>
              <w:widowControl w:val="0"/>
              <w:jc w:val="right"/>
              <w:rPr>
                <w:rFonts w:ascii="Helvetica" w:hAnsi="Helvetica" w:cs="Arial"/>
                <w:color w:val="000000"/>
                <w:sz w:val="22"/>
                <w:szCs w:val="22"/>
              </w:rPr>
            </w:pPr>
            <w:r w:rsidRPr="004F0662">
              <w:rPr>
                <w:rFonts w:ascii="Helvetica" w:hAnsi="Helvetica" w:cs="Arial"/>
                <w:color w:val="000000"/>
                <w:sz w:val="22"/>
                <w:szCs w:val="22"/>
              </w:rPr>
              <w:t>3.026.483,98</w:t>
            </w:r>
          </w:p>
        </w:tc>
        <w:tc>
          <w:tcPr>
            <w:tcW w:w="1623" w:type="dxa"/>
            <w:tcBorders>
              <w:top w:val="single" w:color="auto" w:sz="4" w:space="0"/>
            </w:tcBorders>
          </w:tcPr>
          <w:p w:rsidRPr="004F0662" w:rsidR="004F0662" w:rsidP="00112713" w:rsidRDefault="004F0662" w14:paraId="772428C9" w14:textId="77777777">
            <w:pPr>
              <w:widowControl w:val="0"/>
              <w:jc w:val="right"/>
              <w:rPr>
                <w:rFonts w:ascii="Helvetica" w:hAnsi="Helvetica" w:cs="Arial"/>
                <w:color w:val="000000"/>
                <w:sz w:val="22"/>
                <w:szCs w:val="22"/>
              </w:rPr>
            </w:pPr>
          </w:p>
        </w:tc>
        <w:tc>
          <w:tcPr>
            <w:tcW w:w="1623" w:type="dxa"/>
            <w:tcBorders>
              <w:top w:val="single" w:color="auto" w:sz="4" w:space="0"/>
            </w:tcBorders>
          </w:tcPr>
          <w:p w:rsidRPr="004F0662" w:rsidR="004F0662" w:rsidP="00112713" w:rsidRDefault="004F0662" w14:paraId="413DA832" w14:textId="77777777">
            <w:pPr>
              <w:widowControl w:val="0"/>
              <w:jc w:val="right"/>
              <w:rPr>
                <w:rFonts w:ascii="Helvetica" w:hAnsi="Helvetica" w:cs="Arial"/>
                <w:color w:val="000000"/>
                <w:sz w:val="22"/>
                <w:szCs w:val="22"/>
              </w:rPr>
            </w:pPr>
          </w:p>
        </w:tc>
        <w:tc>
          <w:tcPr>
            <w:tcW w:w="1604" w:type="dxa"/>
            <w:tcBorders>
              <w:top w:val="single" w:color="auto" w:sz="4" w:space="0"/>
            </w:tcBorders>
          </w:tcPr>
          <w:p w:rsidRPr="004F0662" w:rsidR="004F0662" w:rsidP="00112713" w:rsidRDefault="00EA0936" w14:paraId="756A65B2" w14:textId="68201B35">
            <w:pPr>
              <w:widowControl w:val="0"/>
              <w:jc w:val="right"/>
              <w:rPr>
                <w:rFonts w:ascii="Helvetica" w:hAnsi="Helvetica" w:cs="Arial"/>
                <w:color w:val="000000"/>
                <w:sz w:val="22"/>
                <w:szCs w:val="22"/>
              </w:rPr>
            </w:pPr>
            <w:r>
              <w:rPr>
                <w:rFonts w:ascii="Helvetica" w:hAnsi="Helvetica" w:cs="Arial"/>
                <w:color w:val="000000"/>
                <w:sz w:val="22"/>
                <w:szCs w:val="22"/>
              </w:rPr>
              <w:t>3.283.046,77</w:t>
            </w:r>
          </w:p>
        </w:tc>
      </w:tr>
    </w:tbl>
    <w:p w:rsidRPr="004F0662" w:rsidR="00B4233B" w:rsidP="00C939AB" w:rsidRDefault="00B4233B" w14:paraId="2F099E5A" w14:textId="1F0CA383">
      <w:pPr>
        <w:widowControl w:val="0"/>
        <w:ind w:firstLine="284"/>
        <w:jc w:val="both"/>
        <w:rPr>
          <w:rFonts w:ascii="Helvetica" w:hAnsi="Helvetica" w:cs="Arial"/>
          <w:snapToGrid w:val="0"/>
          <w:sz w:val="22"/>
          <w:szCs w:val="22"/>
        </w:rPr>
      </w:pPr>
    </w:p>
    <w:tbl>
      <w:tblPr>
        <w:tblStyle w:val="Tablaconcuadrcula"/>
        <w:tblpPr w:leftFromText="141" w:rightFromText="141" w:vertAnchor="text" w:horzAnchor="margin" w:tblpY="35"/>
        <w:tblW w:w="98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407"/>
        <w:gridCol w:w="1623"/>
        <w:gridCol w:w="1623"/>
        <w:gridCol w:w="1623"/>
        <w:gridCol w:w="1604"/>
      </w:tblGrid>
      <w:tr w:rsidRPr="00EA0936" w:rsidR="00064B91" w:rsidTr="53896C87" w14:paraId="1A64B755" w14:textId="77777777">
        <w:tc>
          <w:tcPr>
            <w:tcW w:w="3407" w:type="dxa"/>
            <w:shd w:val="clear" w:color="auto" w:fill="A6A6A6" w:themeFill="background1" w:themeFillShade="A6"/>
            <w:tcMar/>
          </w:tcPr>
          <w:p w:rsidRPr="00EA0936" w:rsidR="00064B91" w:rsidP="00064B91" w:rsidRDefault="00064B91" w14:paraId="58F9263B" w14:textId="77777777">
            <w:pPr>
              <w:widowControl w:val="0"/>
              <w:rPr>
                <w:rFonts w:ascii="Helvetica" w:hAnsi="Helvetica" w:cs="Arial"/>
                <w:color w:val="FFFFFF" w:themeColor="background1"/>
                <w:sz w:val="22"/>
                <w:szCs w:val="22"/>
              </w:rPr>
            </w:pPr>
            <w:r w:rsidRPr="00EA0936">
              <w:rPr>
                <w:rFonts w:ascii="Helvetica" w:hAnsi="Helvetica" w:cs="Arial"/>
                <w:color w:val="FFFFFF" w:themeColor="background1"/>
                <w:sz w:val="22"/>
                <w:szCs w:val="22"/>
              </w:rPr>
              <w:t>FONDOS PROPIOS</w:t>
            </w:r>
          </w:p>
        </w:tc>
        <w:tc>
          <w:tcPr>
            <w:tcW w:w="1623" w:type="dxa"/>
            <w:shd w:val="clear" w:color="auto" w:fill="A6A6A6" w:themeFill="background1" w:themeFillShade="A6"/>
            <w:tcMar/>
          </w:tcPr>
          <w:p w:rsidRPr="00EA0936" w:rsidR="00064B91" w:rsidP="00EA0936" w:rsidRDefault="00064B91" w14:paraId="693C954D" w14:textId="63C272C5">
            <w:pPr>
              <w:widowControl w:val="0"/>
              <w:jc w:val="center"/>
              <w:rPr>
                <w:rFonts w:ascii="Helvetica" w:hAnsi="Helvetica" w:cs="Arial"/>
                <w:color w:val="FFFFFF" w:themeColor="background1"/>
                <w:sz w:val="22"/>
                <w:szCs w:val="22"/>
              </w:rPr>
            </w:pPr>
            <w:r w:rsidRPr="00EA0936">
              <w:rPr>
                <w:rFonts w:ascii="Helvetica" w:hAnsi="Helvetica" w:cs="Arial"/>
                <w:color w:val="FFFFFF" w:themeColor="background1"/>
                <w:sz w:val="22"/>
                <w:szCs w:val="22"/>
              </w:rPr>
              <w:t>31/12/202</w:t>
            </w:r>
            <w:r w:rsidRPr="00EA0936" w:rsidR="004F0662">
              <w:rPr>
                <w:rFonts w:ascii="Helvetica" w:hAnsi="Helvetica" w:cs="Arial"/>
                <w:color w:val="FFFFFF" w:themeColor="background1"/>
                <w:sz w:val="22"/>
                <w:szCs w:val="22"/>
              </w:rPr>
              <w:t>3</w:t>
            </w:r>
          </w:p>
        </w:tc>
        <w:tc>
          <w:tcPr>
            <w:tcW w:w="1623" w:type="dxa"/>
            <w:shd w:val="clear" w:color="auto" w:fill="A6A6A6" w:themeFill="background1" w:themeFillShade="A6"/>
            <w:tcMar/>
          </w:tcPr>
          <w:p w:rsidRPr="00EA0936" w:rsidR="00064B91" w:rsidP="00EA0936" w:rsidRDefault="00064B91" w14:paraId="54388C14" w14:textId="77777777">
            <w:pPr>
              <w:widowControl w:val="0"/>
              <w:jc w:val="center"/>
              <w:rPr>
                <w:rFonts w:ascii="Helvetica" w:hAnsi="Helvetica" w:cs="Arial"/>
                <w:color w:val="FFFFFF" w:themeColor="background1"/>
                <w:sz w:val="22"/>
                <w:szCs w:val="22"/>
              </w:rPr>
            </w:pPr>
            <w:r w:rsidRPr="00EA0936">
              <w:rPr>
                <w:rFonts w:ascii="Helvetica" w:hAnsi="Helvetica" w:cs="Arial"/>
                <w:color w:val="FFFFFF" w:themeColor="background1"/>
                <w:sz w:val="22"/>
                <w:szCs w:val="22"/>
              </w:rPr>
              <w:t>ALTAS</w:t>
            </w:r>
          </w:p>
        </w:tc>
        <w:tc>
          <w:tcPr>
            <w:tcW w:w="1623" w:type="dxa"/>
            <w:shd w:val="clear" w:color="auto" w:fill="A6A6A6" w:themeFill="background1" w:themeFillShade="A6"/>
            <w:tcMar/>
          </w:tcPr>
          <w:p w:rsidRPr="00EA0936" w:rsidR="00064B91" w:rsidP="00EA0936" w:rsidRDefault="00064B91" w14:paraId="1862C4B1" w14:textId="77777777">
            <w:pPr>
              <w:widowControl w:val="0"/>
              <w:jc w:val="center"/>
              <w:rPr>
                <w:rFonts w:ascii="Helvetica" w:hAnsi="Helvetica" w:cs="Arial"/>
                <w:color w:val="FFFFFF" w:themeColor="background1"/>
                <w:sz w:val="22"/>
                <w:szCs w:val="22"/>
              </w:rPr>
            </w:pPr>
            <w:r w:rsidRPr="00EA0936">
              <w:rPr>
                <w:rFonts w:ascii="Helvetica" w:hAnsi="Helvetica" w:cs="Arial"/>
                <w:color w:val="FFFFFF" w:themeColor="background1"/>
                <w:sz w:val="22"/>
                <w:szCs w:val="22"/>
              </w:rPr>
              <w:t>BAJAS</w:t>
            </w:r>
          </w:p>
        </w:tc>
        <w:tc>
          <w:tcPr>
            <w:tcW w:w="1604" w:type="dxa"/>
            <w:shd w:val="clear" w:color="auto" w:fill="A6A6A6" w:themeFill="background1" w:themeFillShade="A6"/>
            <w:tcMar/>
          </w:tcPr>
          <w:p w:rsidRPr="00EA0936" w:rsidR="00064B91" w:rsidP="00EA0936" w:rsidRDefault="00064B91" w14:paraId="20208395" w14:textId="35FFCEF8">
            <w:pPr>
              <w:widowControl w:val="0"/>
              <w:jc w:val="center"/>
              <w:rPr>
                <w:rFonts w:ascii="Helvetica" w:hAnsi="Helvetica" w:cs="Arial"/>
                <w:color w:val="FFFFFF" w:themeColor="background1"/>
                <w:sz w:val="22"/>
                <w:szCs w:val="22"/>
              </w:rPr>
            </w:pPr>
            <w:r w:rsidRPr="00EA0936">
              <w:rPr>
                <w:rFonts w:ascii="Helvetica" w:hAnsi="Helvetica" w:cs="Arial"/>
                <w:color w:val="FFFFFF" w:themeColor="background1"/>
                <w:sz w:val="22"/>
                <w:szCs w:val="22"/>
              </w:rPr>
              <w:t>31/12/202</w:t>
            </w:r>
            <w:r w:rsidRPr="00EA0936" w:rsidR="004F0662">
              <w:rPr>
                <w:rFonts w:ascii="Helvetica" w:hAnsi="Helvetica" w:cs="Arial"/>
                <w:color w:val="FFFFFF" w:themeColor="background1"/>
                <w:sz w:val="22"/>
                <w:szCs w:val="22"/>
              </w:rPr>
              <w:t>4</w:t>
            </w:r>
          </w:p>
        </w:tc>
      </w:tr>
      <w:tr w:rsidRPr="00EA0936" w:rsidR="004F0662" w:rsidTr="53896C87" w14:paraId="13CB285B" w14:textId="77777777">
        <w:tc>
          <w:tcPr>
            <w:tcW w:w="3407" w:type="dxa"/>
            <w:shd w:val="clear" w:color="auto" w:fill="auto"/>
            <w:tcMar/>
          </w:tcPr>
          <w:p w:rsidRPr="00EA0936" w:rsidR="004F0662" w:rsidP="004F0662" w:rsidRDefault="004F0662" w14:paraId="24DA074E" w14:textId="77777777">
            <w:pPr>
              <w:widowControl w:val="0"/>
              <w:rPr>
                <w:rFonts w:ascii="Helvetica" w:hAnsi="Helvetica" w:cs="Arial"/>
                <w:sz w:val="22"/>
                <w:szCs w:val="22"/>
              </w:rPr>
            </w:pPr>
            <w:r w:rsidRPr="00EA0936">
              <w:rPr>
                <w:rFonts w:ascii="Helvetica" w:hAnsi="Helvetica" w:cs="Arial"/>
                <w:sz w:val="22"/>
                <w:szCs w:val="22"/>
              </w:rPr>
              <w:t>Fondo social</w:t>
            </w:r>
          </w:p>
        </w:tc>
        <w:tc>
          <w:tcPr>
            <w:tcW w:w="1623" w:type="dxa"/>
            <w:tcMar/>
          </w:tcPr>
          <w:p w:rsidRPr="00EA0936" w:rsidR="004F0662" w:rsidP="004F0662" w:rsidRDefault="004F0662" w14:paraId="5B57037E" w14:textId="361220DD">
            <w:pPr>
              <w:widowControl w:val="0"/>
              <w:jc w:val="right"/>
              <w:rPr>
                <w:rFonts w:ascii="Helvetica" w:hAnsi="Helvetica" w:cs="Arial"/>
                <w:color w:val="000000"/>
                <w:sz w:val="22"/>
                <w:szCs w:val="22"/>
              </w:rPr>
            </w:pPr>
            <w:r w:rsidRPr="00EA0936">
              <w:rPr>
                <w:rFonts w:ascii="Helvetica" w:hAnsi="Helvetica" w:cs="Arial"/>
                <w:color w:val="000000"/>
                <w:sz w:val="22"/>
                <w:szCs w:val="22"/>
              </w:rPr>
              <w:t>1.072.671</w:t>
            </w:r>
            <w:r w:rsidR="00EA0936">
              <w:rPr>
                <w:rFonts w:ascii="Helvetica" w:hAnsi="Helvetica" w:cs="Arial"/>
                <w:color w:val="000000"/>
                <w:sz w:val="22"/>
                <w:szCs w:val="22"/>
              </w:rPr>
              <w:t>,</w:t>
            </w:r>
            <w:r w:rsidRPr="00EA0936">
              <w:rPr>
                <w:rFonts w:ascii="Helvetica" w:hAnsi="Helvetica" w:cs="Arial"/>
                <w:color w:val="000000"/>
                <w:sz w:val="22"/>
                <w:szCs w:val="22"/>
              </w:rPr>
              <w:t>31</w:t>
            </w:r>
          </w:p>
        </w:tc>
        <w:tc>
          <w:tcPr>
            <w:tcW w:w="1623" w:type="dxa"/>
            <w:tcMar/>
          </w:tcPr>
          <w:p w:rsidRPr="00EA0936" w:rsidR="004F0662" w:rsidP="004F0662" w:rsidRDefault="004F0662" w14:paraId="342DCF8B" w14:textId="77777777">
            <w:pPr>
              <w:widowControl w:val="0"/>
              <w:jc w:val="right"/>
              <w:rPr>
                <w:rFonts w:ascii="Helvetica" w:hAnsi="Helvetica" w:cs="Arial"/>
                <w:color w:val="000000"/>
                <w:sz w:val="22"/>
                <w:szCs w:val="22"/>
              </w:rPr>
            </w:pPr>
          </w:p>
        </w:tc>
        <w:tc>
          <w:tcPr>
            <w:tcW w:w="1623" w:type="dxa"/>
            <w:tcMar/>
          </w:tcPr>
          <w:p w:rsidRPr="00EA0936" w:rsidR="004F0662" w:rsidP="004F0662" w:rsidRDefault="004F0662" w14:paraId="5C7FC802" w14:textId="77777777">
            <w:pPr>
              <w:widowControl w:val="0"/>
              <w:jc w:val="right"/>
              <w:rPr>
                <w:rFonts w:ascii="Helvetica" w:hAnsi="Helvetica" w:cs="Arial"/>
                <w:color w:val="000000"/>
                <w:sz w:val="22"/>
                <w:szCs w:val="22"/>
              </w:rPr>
            </w:pPr>
          </w:p>
        </w:tc>
        <w:tc>
          <w:tcPr>
            <w:tcW w:w="1604" w:type="dxa"/>
            <w:tcMar/>
          </w:tcPr>
          <w:p w:rsidRPr="00EA0936" w:rsidR="004F0662" w:rsidP="004F0662" w:rsidRDefault="004F0662" w14:paraId="2D28DDA1" w14:textId="00BB1478">
            <w:pPr>
              <w:widowControl w:val="0"/>
              <w:jc w:val="right"/>
              <w:rPr>
                <w:rFonts w:ascii="Helvetica" w:hAnsi="Helvetica" w:cs="Arial"/>
                <w:color w:val="000000"/>
                <w:sz w:val="22"/>
                <w:szCs w:val="22"/>
              </w:rPr>
            </w:pPr>
            <w:r w:rsidRPr="00EA0936">
              <w:rPr>
                <w:rFonts w:ascii="Helvetica" w:hAnsi="Helvetica" w:cs="Arial"/>
                <w:color w:val="000000"/>
                <w:sz w:val="22"/>
                <w:szCs w:val="22"/>
              </w:rPr>
              <w:t>1.072.671</w:t>
            </w:r>
            <w:r w:rsidR="00EA0936">
              <w:rPr>
                <w:rFonts w:ascii="Helvetica" w:hAnsi="Helvetica" w:cs="Arial"/>
                <w:color w:val="000000"/>
                <w:sz w:val="22"/>
                <w:szCs w:val="22"/>
              </w:rPr>
              <w:t>,</w:t>
            </w:r>
            <w:r w:rsidRPr="00EA0936">
              <w:rPr>
                <w:rFonts w:ascii="Helvetica" w:hAnsi="Helvetica" w:cs="Arial"/>
                <w:color w:val="000000"/>
                <w:sz w:val="22"/>
                <w:szCs w:val="22"/>
              </w:rPr>
              <w:t>31</w:t>
            </w:r>
          </w:p>
        </w:tc>
      </w:tr>
      <w:tr w:rsidRPr="00EA0936" w:rsidR="004F0662" w:rsidTr="53896C87" w14:paraId="1A22F40D" w14:textId="77777777">
        <w:tc>
          <w:tcPr>
            <w:tcW w:w="3407" w:type="dxa"/>
            <w:shd w:val="clear" w:color="auto" w:fill="auto"/>
            <w:tcMar/>
          </w:tcPr>
          <w:p w:rsidRPr="00EA0936" w:rsidR="004F0662" w:rsidP="004F0662" w:rsidRDefault="004F0662" w14:paraId="73D7EDBE" w14:textId="77777777">
            <w:pPr>
              <w:widowControl w:val="0"/>
              <w:rPr>
                <w:rFonts w:ascii="Helvetica" w:hAnsi="Helvetica" w:cs="Arial"/>
                <w:sz w:val="22"/>
                <w:szCs w:val="22"/>
              </w:rPr>
            </w:pPr>
            <w:r w:rsidRPr="00EA0936">
              <w:rPr>
                <w:rFonts w:ascii="Helvetica" w:hAnsi="Helvetica" w:cs="Arial"/>
                <w:sz w:val="22"/>
                <w:szCs w:val="22"/>
              </w:rPr>
              <w:t>Reserva voluntaria</w:t>
            </w:r>
          </w:p>
        </w:tc>
        <w:tc>
          <w:tcPr>
            <w:tcW w:w="1623" w:type="dxa"/>
            <w:tcMar/>
          </w:tcPr>
          <w:p w:rsidRPr="00EA0936" w:rsidR="004F0662" w:rsidP="004F0662" w:rsidRDefault="004F0662" w14:paraId="3DC88530" w14:textId="178826B1">
            <w:pPr>
              <w:widowControl w:val="0"/>
              <w:jc w:val="right"/>
              <w:rPr>
                <w:rFonts w:ascii="Helvetica" w:hAnsi="Helvetica" w:cs="Arial"/>
                <w:color w:val="000000"/>
                <w:sz w:val="22"/>
                <w:szCs w:val="22"/>
              </w:rPr>
            </w:pPr>
            <w:r w:rsidRPr="00EA0936">
              <w:rPr>
                <w:rFonts w:ascii="Helvetica" w:hAnsi="Helvetica" w:cs="Arial"/>
                <w:color w:val="000000"/>
                <w:sz w:val="22"/>
                <w:szCs w:val="22"/>
              </w:rPr>
              <w:t>2.254.264,13</w:t>
            </w:r>
          </w:p>
        </w:tc>
        <w:tc>
          <w:tcPr>
            <w:tcW w:w="1623" w:type="dxa"/>
            <w:tcMar/>
          </w:tcPr>
          <w:p w:rsidRPr="00EA0936" w:rsidR="004F0662" w:rsidP="004F0662" w:rsidRDefault="004F0662" w14:paraId="50AA6352" w14:textId="7CDBF738">
            <w:pPr>
              <w:widowControl w:val="0"/>
              <w:jc w:val="right"/>
              <w:rPr>
                <w:rFonts w:ascii="Helvetica" w:hAnsi="Helvetica" w:cs="Arial"/>
                <w:color w:val="000000"/>
                <w:sz w:val="22"/>
                <w:szCs w:val="22"/>
              </w:rPr>
            </w:pPr>
          </w:p>
        </w:tc>
        <w:tc>
          <w:tcPr>
            <w:tcW w:w="1623" w:type="dxa"/>
            <w:tcMar/>
          </w:tcPr>
          <w:p w:rsidRPr="00EA0936" w:rsidR="004F0662" w:rsidP="004F0662" w:rsidRDefault="00EA0936" w14:paraId="33B1154F" w14:textId="6540099A">
            <w:pPr>
              <w:widowControl w:val="0"/>
              <w:jc w:val="right"/>
              <w:rPr>
                <w:rFonts w:ascii="Helvetica" w:hAnsi="Helvetica" w:cs="Arial"/>
                <w:color w:val="000000"/>
                <w:sz w:val="22"/>
                <w:szCs w:val="22"/>
              </w:rPr>
            </w:pPr>
            <w:r w:rsidRPr="00EA0936">
              <w:rPr>
                <w:rFonts w:ascii="Helvetica" w:hAnsi="Helvetica" w:cs="Arial"/>
                <w:color w:val="000000"/>
                <w:sz w:val="22"/>
                <w:szCs w:val="22"/>
              </w:rPr>
              <w:t>7.200,00</w:t>
            </w:r>
          </w:p>
        </w:tc>
        <w:tc>
          <w:tcPr>
            <w:tcW w:w="1604" w:type="dxa"/>
            <w:tcMar/>
          </w:tcPr>
          <w:p w:rsidRPr="00EA0936" w:rsidR="004F0662" w:rsidP="004F0662" w:rsidRDefault="00EA0936" w14:paraId="2B8B4D58" w14:textId="31EE7CC2">
            <w:pPr>
              <w:widowControl w:val="0"/>
              <w:jc w:val="right"/>
              <w:rPr>
                <w:rFonts w:ascii="Helvetica" w:hAnsi="Helvetica" w:cs="Arial"/>
                <w:color w:val="000000"/>
                <w:sz w:val="22"/>
                <w:szCs w:val="22"/>
              </w:rPr>
            </w:pPr>
            <w:r w:rsidRPr="00EA0936">
              <w:rPr>
                <w:rFonts w:ascii="Helvetica" w:hAnsi="Helvetica" w:cs="Arial"/>
                <w:color w:val="000000"/>
                <w:sz w:val="22"/>
                <w:szCs w:val="22"/>
              </w:rPr>
              <w:t>2.247.064,13</w:t>
            </w:r>
          </w:p>
        </w:tc>
      </w:tr>
      <w:tr w:rsidRPr="00EA0936" w:rsidR="004F0662" w:rsidTr="53896C87" w14:paraId="3804D5E6" w14:textId="77777777">
        <w:tc>
          <w:tcPr>
            <w:tcW w:w="3407" w:type="dxa"/>
            <w:shd w:val="clear" w:color="auto" w:fill="auto"/>
            <w:tcMar/>
          </w:tcPr>
          <w:p w:rsidRPr="00EA0936" w:rsidR="004F0662" w:rsidP="004F0662" w:rsidRDefault="004F0662" w14:paraId="60F03D49" w14:textId="5CFFB7E0">
            <w:pPr>
              <w:widowControl w:val="0"/>
              <w:rPr>
                <w:rFonts w:ascii="Helvetica" w:hAnsi="Helvetica" w:cs="Arial"/>
                <w:sz w:val="22"/>
                <w:szCs w:val="22"/>
              </w:rPr>
            </w:pPr>
            <w:r w:rsidRPr="00EA0936">
              <w:rPr>
                <w:rFonts w:ascii="Helvetica" w:hAnsi="Helvetica" w:cs="Arial"/>
                <w:sz w:val="22"/>
                <w:szCs w:val="22"/>
              </w:rPr>
              <w:t>Reserva de Capitalización</w:t>
            </w:r>
          </w:p>
        </w:tc>
        <w:tc>
          <w:tcPr>
            <w:tcW w:w="1623" w:type="dxa"/>
            <w:tcMar/>
          </w:tcPr>
          <w:p w:rsidRPr="00EA0936" w:rsidR="004F0662" w:rsidP="004F0662" w:rsidRDefault="004F0662" w14:paraId="7B6C09C2" w14:textId="5D410A9F">
            <w:pPr>
              <w:widowControl w:val="0"/>
              <w:jc w:val="right"/>
              <w:rPr>
                <w:rFonts w:ascii="Helvetica" w:hAnsi="Helvetica" w:cs="Arial"/>
                <w:color w:val="000000"/>
                <w:sz w:val="22"/>
                <w:szCs w:val="22"/>
              </w:rPr>
            </w:pPr>
            <w:r w:rsidRPr="00EA0936">
              <w:rPr>
                <w:rFonts w:ascii="Helvetica" w:hAnsi="Helvetica" w:cs="Arial"/>
                <w:color w:val="000000"/>
                <w:sz w:val="22"/>
                <w:szCs w:val="22"/>
              </w:rPr>
              <w:t>7.697,38</w:t>
            </w:r>
          </w:p>
        </w:tc>
        <w:tc>
          <w:tcPr>
            <w:tcW w:w="1623" w:type="dxa"/>
            <w:tcMar/>
          </w:tcPr>
          <w:p w:rsidRPr="00EA0936" w:rsidR="004F0662" w:rsidP="004F0662" w:rsidRDefault="004F0662" w14:paraId="7ABF5B6C" w14:textId="410AA3D8">
            <w:pPr>
              <w:widowControl w:val="0"/>
              <w:jc w:val="right"/>
              <w:rPr>
                <w:rFonts w:ascii="Helvetica" w:hAnsi="Helvetica" w:cs="Arial"/>
                <w:color w:val="000000"/>
                <w:sz w:val="22"/>
                <w:szCs w:val="22"/>
              </w:rPr>
            </w:pPr>
          </w:p>
        </w:tc>
        <w:tc>
          <w:tcPr>
            <w:tcW w:w="1623" w:type="dxa"/>
            <w:tcMar/>
          </w:tcPr>
          <w:p w:rsidRPr="00EA0936" w:rsidR="004F0662" w:rsidP="004F0662" w:rsidRDefault="004F0662" w14:paraId="1A23397E" w14:textId="77777777">
            <w:pPr>
              <w:widowControl w:val="0"/>
              <w:jc w:val="right"/>
              <w:rPr>
                <w:rFonts w:ascii="Helvetica" w:hAnsi="Helvetica" w:cs="Arial"/>
                <w:color w:val="000000"/>
                <w:sz w:val="22"/>
                <w:szCs w:val="22"/>
              </w:rPr>
            </w:pPr>
          </w:p>
        </w:tc>
        <w:tc>
          <w:tcPr>
            <w:tcW w:w="1604" w:type="dxa"/>
            <w:tcMar/>
          </w:tcPr>
          <w:p w:rsidRPr="00EA0936" w:rsidR="004F0662" w:rsidP="004F0662" w:rsidRDefault="004F0662" w14:paraId="546168F8" w14:textId="28D59D14">
            <w:pPr>
              <w:widowControl w:val="0"/>
              <w:jc w:val="right"/>
              <w:rPr>
                <w:rFonts w:ascii="Helvetica" w:hAnsi="Helvetica" w:cs="Arial"/>
                <w:color w:val="000000"/>
                <w:sz w:val="22"/>
                <w:szCs w:val="22"/>
              </w:rPr>
            </w:pPr>
            <w:r w:rsidRPr="00EA0936">
              <w:rPr>
                <w:rFonts w:ascii="Helvetica" w:hAnsi="Helvetica" w:cs="Arial"/>
                <w:color w:val="000000"/>
                <w:sz w:val="22"/>
                <w:szCs w:val="22"/>
              </w:rPr>
              <w:t>7.697,38</w:t>
            </w:r>
          </w:p>
        </w:tc>
      </w:tr>
      <w:tr w:rsidRPr="00EA0936" w:rsidR="00EA0936" w:rsidTr="53896C87" w14:paraId="6A5DA6D4" w14:textId="77777777">
        <w:tc>
          <w:tcPr>
            <w:tcW w:w="3407" w:type="dxa"/>
            <w:shd w:val="clear" w:color="auto" w:fill="auto"/>
            <w:tcMar/>
          </w:tcPr>
          <w:p w:rsidRPr="00EA0936" w:rsidR="00EA0936" w:rsidP="53896C87" w:rsidRDefault="00EA0936" w14:paraId="3AD861CD" w14:textId="7AEAD254">
            <w:pPr>
              <w:widowControl w:val="0"/>
              <w:rPr>
                <w:rFonts w:ascii="Helvetica" w:hAnsi="Helvetica" w:cs="Arial"/>
                <w:sz w:val="22"/>
                <w:szCs w:val="22"/>
                <w:lang w:val="es-ES"/>
              </w:rPr>
            </w:pPr>
            <w:r w:rsidRPr="53896C87" w:rsidR="00EA0936">
              <w:rPr>
                <w:rFonts w:ascii="Helvetica" w:hAnsi="Helvetica" w:cs="Arial"/>
                <w:sz w:val="22"/>
                <w:szCs w:val="22"/>
                <w:lang w:val="es-ES"/>
              </w:rPr>
              <w:t xml:space="preserve">Excedentes negativos ej. </w:t>
            </w:r>
            <w:r w:rsidRPr="53896C87" w:rsidR="00EA0936">
              <w:rPr>
                <w:rFonts w:ascii="Helvetica" w:hAnsi="Helvetica" w:cs="Arial"/>
                <w:sz w:val="22"/>
                <w:szCs w:val="22"/>
                <w:lang w:val="es-ES"/>
              </w:rPr>
              <w:t>ant</w:t>
            </w:r>
            <w:r w:rsidRPr="53896C87" w:rsidR="00EA0936">
              <w:rPr>
                <w:rFonts w:ascii="Helvetica" w:hAnsi="Helvetica" w:cs="Arial"/>
                <w:sz w:val="22"/>
                <w:szCs w:val="22"/>
                <w:lang w:val="es-ES"/>
              </w:rPr>
              <w:t>.</w:t>
            </w:r>
          </w:p>
        </w:tc>
        <w:tc>
          <w:tcPr>
            <w:tcW w:w="1623" w:type="dxa"/>
            <w:tcMar/>
          </w:tcPr>
          <w:p w:rsidRPr="00EA0936" w:rsidR="00EA0936" w:rsidP="004F0662" w:rsidRDefault="00EA0936" w14:paraId="1A2CD323" w14:textId="602E3889">
            <w:pPr>
              <w:widowControl w:val="0"/>
              <w:jc w:val="right"/>
              <w:rPr>
                <w:rFonts w:ascii="Helvetica" w:hAnsi="Helvetica" w:cs="Arial"/>
                <w:color w:val="000000"/>
                <w:sz w:val="22"/>
                <w:szCs w:val="22"/>
              </w:rPr>
            </w:pPr>
            <w:r w:rsidRPr="00EA0936">
              <w:rPr>
                <w:rFonts w:ascii="Helvetica" w:hAnsi="Helvetica" w:cs="Arial"/>
                <w:color w:val="000000"/>
                <w:sz w:val="22"/>
                <w:szCs w:val="22"/>
              </w:rPr>
              <w:t>0,00</w:t>
            </w:r>
          </w:p>
        </w:tc>
        <w:tc>
          <w:tcPr>
            <w:tcW w:w="1623" w:type="dxa"/>
            <w:tcMar/>
          </w:tcPr>
          <w:p w:rsidRPr="00EA0936" w:rsidR="00EA0936" w:rsidP="004F0662" w:rsidRDefault="00EA0936" w14:paraId="44AC9B24" w14:textId="756607C6">
            <w:pPr>
              <w:widowControl w:val="0"/>
              <w:jc w:val="right"/>
              <w:rPr>
                <w:rFonts w:ascii="Helvetica" w:hAnsi="Helvetica" w:cs="Arial"/>
                <w:color w:val="000000"/>
                <w:sz w:val="22"/>
                <w:szCs w:val="22"/>
              </w:rPr>
            </w:pPr>
            <w:r w:rsidRPr="00EA0936">
              <w:rPr>
                <w:rFonts w:ascii="Helvetica" w:hAnsi="Helvetica" w:cs="Arial"/>
                <w:color w:val="000000"/>
                <w:sz w:val="22"/>
                <w:szCs w:val="22"/>
              </w:rPr>
              <w:t>-51.586,06</w:t>
            </w:r>
          </w:p>
        </w:tc>
        <w:tc>
          <w:tcPr>
            <w:tcW w:w="1623" w:type="dxa"/>
            <w:tcMar/>
          </w:tcPr>
          <w:p w:rsidRPr="00EA0936" w:rsidR="00EA0936" w:rsidP="004F0662" w:rsidRDefault="00EA0936" w14:paraId="2CC87B1D" w14:textId="77777777">
            <w:pPr>
              <w:widowControl w:val="0"/>
              <w:jc w:val="right"/>
              <w:rPr>
                <w:rFonts w:ascii="Helvetica" w:hAnsi="Helvetica" w:cs="Arial"/>
                <w:color w:val="000000"/>
                <w:sz w:val="22"/>
                <w:szCs w:val="22"/>
              </w:rPr>
            </w:pPr>
          </w:p>
        </w:tc>
        <w:tc>
          <w:tcPr>
            <w:tcW w:w="1604" w:type="dxa"/>
            <w:tcMar/>
          </w:tcPr>
          <w:p w:rsidRPr="00EA0936" w:rsidR="00EA0936" w:rsidP="004F0662" w:rsidRDefault="00EA0936" w14:paraId="2227C282" w14:textId="3FA3F65B">
            <w:pPr>
              <w:widowControl w:val="0"/>
              <w:jc w:val="right"/>
              <w:rPr>
                <w:rFonts w:ascii="Helvetica" w:hAnsi="Helvetica" w:cs="Arial"/>
                <w:color w:val="000000"/>
                <w:sz w:val="22"/>
                <w:szCs w:val="22"/>
              </w:rPr>
            </w:pPr>
            <w:r w:rsidRPr="00EA0936">
              <w:rPr>
                <w:rFonts w:ascii="Helvetica" w:hAnsi="Helvetica" w:cs="Arial"/>
                <w:color w:val="000000"/>
                <w:sz w:val="22"/>
                <w:szCs w:val="22"/>
              </w:rPr>
              <w:t>-51.586,06</w:t>
            </w:r>
          </w:p>
        </w:tc>
      </w:tr>
      <w:tr w:rsidRPr="00EA0936" w:rsidR="004F0662" w:rsidTr="53896C87" w14:paraId="4C6009EC" w14:textId="77777777">
        <w:tc>
          <w:tcPr>
            <w:tcW w:w="3407" w:type="dxa"/>
            <w:shd w:val="clear" w:color="auto" w:fill="auto"/>
            <w:tcMar/>
          </w:tcPr>
          <w:p w:rsidRPr="00EA0936" w:rsidR="004F0662" w:rsidP="004F0662" w:rsidRDefault="004F0662" w14:paraId="49F94A59" w14:textId="14C27FBD">
            <w:pPr>
              <w:widowControl w:val="0"/>
              <w:rPr>
                <w:rFonts w:ascii="Helvetica" w:hAnsi="Helvetica" w:cs="Arial"/>
                <w:sz w:val="22"/>
                <w:szCs w:val="22"/>
              </w:rPr>
            </w:pPr>
            <w:r w:rsidRPr="00EA0936">
              <w:rPr>
                <w:rFonts w:ascii="Helvetica" w:hAnsi="Helvetica" w:cs="Arial"/>
                <w:sz w:val="22"/>
                <w:szCs w:val="22"/>
              </w:rPr>
              <w:t>Excedente del ejercicio</w:t>
            </w:r>
            <w:r w:rsidRPr="00EA0936" w:rsidR="00EA0936">
              <w:rPr>
                <w:rFonts w:ascii="Helvetica" w:hAnsi="Helvetica" w:cs="Arial"/>
                <w:sz w:val="22"/>
                <w:szCs w:val="22"/>
              </w:rPr>
              <w:t xml:space="preserve"> 2023</w:t>
            </w:r>
          </w:p>
        </w:tc>
        <w:tc>
          <w:tcPr>
            <w:tcW w:w="1623" w:type="dxa"/>
            <w:tcMar/>
          </w:tcPr>
          <w:p w:rsidRPr="00EA0936" w:rsidR="004F0662" w:rsidP="004F0662" w:rsidRDefault="00EA0936" w14:paraId="7BA617F0" w14:textId="43A690E1">
            <w:pPr>
              <w:widowControl w:val="0"/>
              <w:jc w:val="right"/>
              <w:rPr>
                <w:rFonts w:ascii="Helvetica" w:hAnsi="Helvetica" w:cs="Arial"/>
                <w:color w:val="000000"/>
                <w:sz w:val="22"/>
                <w:szCs w:val="22"/>
              </w:rPr>
            </w:pPr>
            <w:r w:rsidRPr="00EA0936">
              <w:rPr>
                <w:rFonts w:ascii="Helvetica" w:hAnsi="Helvetica" w:cs="Arial"/>
                <w:color w:val="000000"/>
                <w:sz w:val="22"/>
                <w:szCs w:val="22"/>
              </w:rPr>
              <w:t>-51.586,06</w:t>
            </w:r>
          </w:p>
        </w:tc>
        <w:tc>
          <w:tcPr>
            <w:tcW w:w="1623" w:type="dxa"/>
            <w:tcMar/>
          </w:tcPr>
          <w:p w:rsidRPr="00EA0936" w:rsidR="004F0662" w:rsidP="004F0662" w:rsidRDefault="004F0662" w14:paraId="2DF149B3" w14:textId="77777777">
            <w:pPr>
              <w:widowControl w:val="0"/>
              <w:jc w:val="right"/>
              <w:rPr>
                <w:rFonts w:ascii="Helvetica" w:hAnsi="Helvetica" w:cs="Arial"/>
                <w:color w:val="000000"/>
                <w:sz w:val="22"/>
                <w:szCs w:val="22"/>
              </w:rPr>
            </w:pPr>
          </w:p>
        </w:tc>
        <w:tc>
          <w:tcPr>
            <w:tcW w:w="1623" w:type="dxa"/>
            <w:tcMar/>
          </w:tcPr>
          <w:p w:rsidRPr="00EA0936" w:rsidR="004F0662" w:rsidP="004F0662" w:rsidRDefault="00EA0936" w14:paraId="1CA52714" w14:textId="734F94A6">
            <w:pPr>
              <w:widowControl w:val="0"/>
              <w:jc w:val="right"/>
              <w:rPr>
                <w:rFonts w:ascii="Helvetica" w:hAnsi="Helvetica" w:cs="Arial"/>
                <w:color w:val="000000"/>
                <w:sz w:val="22"/>
                <w:szCs w:val="22"/>
              </w:rPr>
            </w:pPr>
            <w:r w:rsidRPr="00EA0936">
              <w:rPr>
                <w:rFonts w:ascii="Helvetica" w:hAnsi="Helvetica" w:cs="Arial"/>
                <w:color w:val="000000"/>
                <w:sz w:val="22"/>
                <w:szCs w:val="22"/>
              </w:rPr>
              <w:t>-51.586,06</w:t>
            </w:r>
          </w:p>
        </w:tc>
        <w:tc>
          <w:tcPr>
            <w:tcW w:w="1604" w:type="dxa"/>
            <w:tcMar/>
          </w:tcPr>
          <w:p w:rsidRPr="00EA0936" w:rsidR="004F0662" w:rsidP="004F0662" w:rsidRDefault="00EA0936" w14:paraId="06D8F5F2" w14:textId="38B05D65">
            <w:pPr>
              <w:widowControl w:val="0"/>
              <w:jc w:val="right"/>
              <w:rPr>
                <w:rFonts w:ascii="Helvetica" w:hAnsi="Helvetica" w:cs="Arial"/>
                <w:color w:val="000000"/>
                <w:sz w:val="22"/>
                <w:szCs w:val="22"/>
              </w:rPr>
            </w:pPr>
            <w:r w:rsidRPr="00EA0936">
              <w:rPr>
                <w:rFonts w:ascii="Helvetica" w:hAnsi="Helvetica" w:cs="Arial"/>
                <w:color w:val="000000"/>
                <w:sz w:val="22"/>
                <w:szCs w:val="22"/>
              </w:rPr>
              <w:t>0,00</w:t>
            </w:r>
          </w:p>
        </w:tc>
      </w:tr>
      <w:tr w:rsidRPr="00EA0936" w:rsidR="00EA0936" w:rsidTr="53896C87" w14:paraId="24484ADC" w14:textId="77777777">
        <w:tc>
          <w:tcPr>
            <w:tcW w:w="3407" w:type="dxa"/>
            <w:tcBorders>
              <w:bottom w:val="single" w:color="auto" w:sz="4" w:space="0"/>
            </w:tcBorders>
            <w:shd w:val="clear" w:color="auto" w:fill="auto"/>
            <w:tcMar/>
          </w:tcPr>
          <w:p w:rsidRPr="00EA0936" w:rsidR="00EA0936" w:rsidP="004F0662" w:rsidRDefault="00EA0936" w14:paraId="44694B83" w14:textId="4DB85C7C">
            <w:pPr>
              <w:widowControl w:val="0"/>
              <w:rPr>
                <w:rFonts w:ascii="Helvetica" w:hAnsi="Helvetica" w:cs="Arial"/>
                <w:sz w:val="22"/>
                <w:szCs w:val="22"/>
              </w:rPr>
            </w:pPr>
            <w:r w:rsidRPr="00EA0936">
              <w:rPr>
                <w:rFonts w:ascii="Helvetica" w:hAnsi="Helvetica" w:cs="Arial"/>
                <w:sz w:val="22"/>
                <w:szCs w:val="22"/>
              </w:rPr>
              <w:t>Excedente del ejercicio 2024</w:t>
            </w:r>
          </w:p>
        </w:tc>
        <w:tc>
          <w:tcPr>
            <w:tcW w:w="1623" w:type="dxa"/>
            <w:tcBorders>
              <w:bottom w:val="single" w:color="auto" w:sz="4" w:space="0"/>
            </w:tcBorders>
            <w:tcMar/>
          </w:tcPr>
          <w:p w:rsidRPr="00EA0936" w:rsidR="00EA0936" w:rsidP="004F0662" w:rsidRDefault="00EA0936" w14:paraId="1682BF61" w14:textId="34FB1BAD">
            <w:pPr>
              <w:widowControl w:val="0"/>
              <w:jc w:val="right"/>
              <w:rPr>
                <w:rFonts w:ascii="Helvetica" w:hAnsi="Helvetica" w:cs="Arial"/>
                <w:color w:val="000000"/>
                <w:sz w:val="22"/>
                <w:szCs w:val="22"/>
              </w:rPr>
            </w:pPr>
            <w:r w:rsidRPr="00EA0936">
              <w:rPr>
                <w:rFonts w:ascii="Helvetica" w:hAnsi="Helvetica" w:cs="Arial"/>
                <w:color w:val="000000"/>
                <w:sz w:val="22"/>
                <w:szCs w:val="22"/>
              </w:rPr>
              <w:t>0,00</w:t>
            </w:r>
          </w:p>
        </w:tc>
        <w:tc>
          <w:tcPr>
            <w:tcW w:w="1623" w:type="dxa"/>
            <w:tcBorders>
              <w:bottom w:val="single" w:color="auto" w:sz="4" w:space="0"/>
            </w:tcBorders>
            <w:tcMar/>
          </w:tcPr>
          <w:p w:rsidRPr="00EA0936" w:rsidR="00EA0936" w:rsidP="004F0662" w:rsidRDefault="00EA0936" w14:paraId="30F49719" w14:textId="7DA83114">
            <w:pPr>
              <w:widowControl w:val="0"/>
              <w:jc w:val="right"/>
              <w:rPr>
                <w:rFonts w:ascii="Helvetica" w:hAnsi="Helvetica" w:cs="Arial"/>
                <w:color w:val="000000"/>
                <w:sz w:val="22"/>
                <w:szCs w:val="22"/>
              </w:rPr>
            </w:pPr>
            <w:r w:rsidRPr="00EA0936">
              <w:rPr>
                <w:rFonts w:ascii="Helvetica" w:hAnsi="Helvetica" w:cs="Arial"/>
                <w:color w:val="000000"/>
                <w:sz w:val="22"/>
                <w:szCs w:val="22"/>
              </w:rPr>
              <w:t>48.232,80</w:t>
            </w:r>
          </w:p>
        </w:tc>
        <w:tc>
          <w:tcPr>
            <w:tcW w:w="1623" w:type="dxa"/>
            <w:tcBorders>
              <w:bottom w:val="single" w:color="auto" w:sz="4" w:space="0"/>
            </w:tcBorders>
            <w:tcMar/>
          </w:tcPr>
          <w:p w:rsidRPr="00EA0936" w:rsidR="00EA0936" w:rsidP="004F0662" w:rsidRDefault="00EA0936" w14:paraId="32557007" w14:textId="77777777">
            <w:pPr>
              <w:widowControl w:val="0"/>
              <w:jc w:val="right"/>
              <w:rPr>
                <w:rFonts w:ascii="Helvetica" w:hAnsi="Helvetica" w:cs="Arial"/>
                <w:color w:val="000000"/>
                <w:sz w:val="22"/>
                <w:szCs w:val="22"/>
              </w:rPr>
            </w:pPr>
          </w:p>
        </w:tc>
        <w:tc>
          <w:tcPr>
            <w:tcW w:w="1604" w:type="dxa"/>
            <w:tcBorders>
              <w:bottom w:val="single" w:color="auto" w:sz="4" w:space="0"/>
            </w:tcBorders>
            <w:tcMar/>
          </w:tcPr>
          <w:p w:rsidRPr="00EA0936" w:rsidR="00EA0936" w:rsidP="004F0662" w:rsidRDefault="00EA0936" w14:paraId="12B77D22" w14:textId="77720F70">
            <w:pPr>
              <w:widowControl w:val="0"/>
              <w:jc w:val="right"/>
              <w:rPr>
                <w:rFonts w:ascii="Helvetica" w:hAnsi="Helvetica" w:cs="Arial"/>
                <w:color w:val="000000"/>
                <w:sz w:val="22"/>
                <w:szCs w:val="22"/>
              </w:rPr>
            </w:pPr>
            <w:r w:rsidRPr="00EA0936">
              <w:rPr>
                <w:rFonts w:ascii="Helvetica" w:hAnsi="Helvetica" w:cs="Arial"/>
                <w:color w:val="000000"/>
                <w:sz w:val="22"/>
                <w:szCs w:val="22"/>
              </w:rPr>
              <w:t>48.232,80</w:t>
            </w:r>
          </w:p>
        </w:tc>
      </w:tr>
      <w:tr w:rsidRPr="0079360D" w:rsidR="004F0662" w:rsidTr="53896C87" w14:paraId="57EF2E27" w14:textId="77777777">
        <w:tc>
          <w:tcPr>
            <w:tcW w:w="3407" w:type="dxa"/>
            <w:tcBorders>
              <w:top w:val="single" w:color="auto" w:sz="4" w:space="0"/>
            </w:tcBorders>
            <w:shd w:val="clear" w:color="auto" w:fill="auto"/>
            <w:tcMar/>
          </w:tcPr>
          <w:p w:rsidRPr="00EA0936" w:rsidR="004F0662" w:rsidP="004F0662" w:rsidRDefault="004F0662" w14:paraId="1B6987BE" w14:textId="77777777">
            <w:pPr>
              <w:widowControl w:val="0"/>
              <w:rPr>
                <w:rFonts w:ascii="Helvetica" w:hAnsi="Helvetica" w:cs="Arial"/>
                <w:sz w:val="22"/>
                <w:szCs w:val="22"/>
              </w:rPr>
            </w:pPr>
          </w:p>
        </w:tc>
        <w:tc>
          <w:tcPr>
            <w:tcW w:w="1623" w:type="dxa"/>
            <w:tcBorders>
              <w:top w:val="single" w:color="auto" w:sz="4" w:space="0"/>
            </w:tcBorders>
            <w:tcMar/>
          </w:tcPr>
          <w:p w:rsidRPr="00EA0936" w:rsidR="004F0662" w:rsidP="004F0662" w:rsidRDefault="00EA0936" w14:paraId="3A8931CE" w14:textId="043596B0">
            <w:pPr>
              <w:widowControl w:val="0"/>
              <w:jc w:val="right"/>
              <w:rPr>
                <w:rFonts w:ascii="Helvetica" w:hAnsi="Helvetica" w:cs="Arial"/>
                <w:color w:val="000000"/>
                <w:sz w:val="22"/>
                <w:szCs w:val="22"/>
              </w:rPr>
            </w:pPr>
            <w:r w:rsidRPr="00EA0936">
              <w:rPr>
                <w:rFonts w:ascii="Helvetica" w:hAnsi="Helvetica" w:cs="Arial"/>
                <w:color w:val="000000"/>
                <w:sz w:val="22"/>
                <w:szCs w:val="22"/>
              </w:rPr>
              <w:t>3.283.046,77</w:t>
            </w:r>
          </w:p>
        </w:tc>
        <w:tc>
          <w:tcPr>
            <w:tcW w:w="1623" w:type="dxa"/>
            <w:tcBorders>
              <w:top w:val="single" w:color="auto" w:sz="4" w:space="0"/>
            </w:tcBorders>
            <w:tcMar/>
          </w:tcPr>
          <w:p w:rsidRPr="00EA0936" w:rsidR="004F0662" w:rsidP="004F0662" w:rsidRDefault="004F0662" w14:paraId="3C488500" w14:textId="77777777">
            <w:pPr>
              <w:widowControl w:val="0"/>
              <w:jc w:val="right"/>
              <w:rPr>
                <w:rFonts w:ascii="Helvetica" w:hAnsi="Helvetica" w:cs="Arial"/>
                <w:color w:val="000000"/>
                <w:sz w:val="22"/>
                <w:szCs w:val="22"/>
              </w:rPr>
            </w:pPr>
          </w:p>
        </w:tc>
        <w:tc>
          <w:tcPr>
            <w:tcW w:w="1623" w:type="dxa"/>
            <w:tcBorders>
              <w:top w:val="single" w:color="auto" w:sz="4" w:space="0"/>
            </w:tcBorders>
            <w:tcMar/>
          </w:tcPr>
          <w:p w:rsidRPr="00EA0936" w:rsidR="004F0662" w:rsidP="004F0662" w:rsidRDefault="004F0662" w14:paraId="452330AF" w14:textId="77777777">
            <w:pPr>
              <w:widowControl w:val="0"/>
              <w:jc w:val="right"/>
              <w:rPr>
                <w:rFonts w:ascii="Helvetica" w:hAnsi="Helvetica" w:cs="Arial"/>
                <w:color w:val="000000"/>
                <w:sz w:val="22"/>
                <w:szCs w:val="22"/>
              </w:rPr>
            </w:pPr>
          </w:p>
        </w:tc>
        <w:tc>
          <w:tcPr>
            <w:tcW w:w="1604" w:type="dxa"/>
            <w:tcBorders>
              <w:top w:val="single" w:color="auto" w:sz="4" w:space="0"/>
            </w:tcBorders>
            <w:tcMar/>
          </w:tcPr>
          <w:p w:rsidRPr="00EA0936" w:rsidR="004F0662" w:rsidP="004F0662" w:rsidRDefault="00EA0936" w14:paraId="720F81B0" w14:textId="39941798">
            <w:pPr>
              <w:widowControl w:val="0"/>
              <w:jc w:val="right"/>
              <w:rPr>
                <w:rFonts w:ascii="Helvetica" w:hAnsi="Helvetica" w:cs="Arial"/>
                <w:color w:val="000000"/>
                <w:sz w:val="22"/>
                <w:szCs w:val="22"/>
              </w:rPr>
            </w:pPr>
            <w:r w:rsidRPr="00EA0936">
              <w:rPr>
                <w:rFonts w:ascii="Helvetica" w:hAnsi="Helvetica" w:cs="Arial"/>
                <w:color w:val="000000"/>
                <w:sz w:val="22"/>
                <w:szCs w:val="22"/>
              </w:rPr>
              <w:t>3.324.079,5</w:t>
            </w:r>
            <w:r>
              <w:rPr>
                <w:rFonts w:ascii="Helvetica" w:hAnsi="Helvetica" w:cs="Arial"/>
                <w:color w:val="000000"/>
                <w:sz w:val="22"/>
                <w:szCs w:val="22"/>
              </w:rPr>
              <w:t>7</w:t>
            </w:r>
          </w:p>
        </w:tc>
      </w:tr>
    </w:tbl>
    <w:p w:rsidRPr="0079360D" w:rsidR="00064B91" w:rsidP="003D457F" w:rsidRDefault="00064B91" w14:paraId="49FB91E1" w14:textId="77777777">
      <w:pPr>
        <w:widowControl w:val="0"/>
        <w:jc w:val="both"/>
        <w:rPr>
          <w:rFonts w:ascii="Helvetica" w:hAnsi="Helvetica" w:cs="Arial"/>
          <w:color w:val="000000"/>
          <w:sz w:val="22"/>
          <w:szCs w:val="22"/>
          <w:highlight w:val="yellow"/>
        </w:rPr>
      </w:pPr>
    </w:p>
    <w:p w:rsidRPr="005B368C" w:rsidR="00D054F9" w:rsidP="004B0915" w:rsidRDefault="00D054F9" w14:paraId="3163ECC8" w14:textId="4CA1BFEC">
      <w:pPr>
        <w:pStyle w:val="Prrafodelista"/>
        <w:widowControl w:val="0"/>
        <w:numPr>
          <w:ilvl w:val="0"/>
          <w:numId w:val="10"/>
        </w:numPr>
        <w:spacing w:before="480"/>
        <w:ind w:left="425" w:hanging="425"/>
        <w:rPr>
          <w:rFonts w:ascii="Helvetica" w:hAnsi="Helvetica" w:cs="Arial"/>
          <w:b/>
          <w:snapToGrid w:val="0"/>
          <w:sz w:val="24"/>
          <w:u w:val="single"/>
        </w:rPr>
      </w:pPr>
      <w:r w:rsidRPr="005B368C">
        <w:rPr>
          <w:rFonts w:ascii="Helvetica" w:hAnsi="Helvetica" w:cs="Arial"/>
          <w:b/>
          <w:snapToGrid w:val="0"/>
          <w:sz w:val="24"/>
          <w:u w:val="single"/>
        </w:rPr>
        <w:t>SITUACIÓN FISCAL</w:t>
      </w:r>
    </w:p>
    <w:p w:rsidRPr="005B368C" w:rsidR="00D054F9" w:rsidP="003D457F" w:rsidRDefault="00D054F9" w14:paraId="617F7C36" w14:textId="77777777">
      <w:pPr>
        <w:widowControl w:val="0"/>
        <w:jc w:val="both"/>
        <w:rPr>
          <w:rFonts w:ascii="Helvetica" w:hAnsi="Helvetica" w:cs="Arial"/>
          <w:b/>
          <w:snapToGrid w:val="0"/>
          <w:u w:val="single"/>
        </w:rPr>
      </w:pPr>
    </w:p>
    <w:p w:rsidRPr="005B368C" w:rsidR="00DF2B92" w:rsidP="00DF2B92" w:rsidRDefault="00DF2B92" w14:paraId="630A60D1" w14:textId="3EC8B72D">
      <w:pPr>
        <w:autoSpaceDE w:val="0"/>
        <w:autoSpaceDN w:val="0"/>
        <w:adjustRightInd w:val="0"/>
        <w:ind w:firstLine="426"/>
        <w:rPr>
          <w:rFonts w:ascii="Garamond" w:hAnsi="Garamond" w:cs="Garamond"/>
          <w:b/>
          <w:bCs/>
          <w:color w:val="FFFFFF"/>
          <w:sz w:val="26"/>
          <w:szCs w:val="26"/>
          <w:lang w:val="es-ES" w:eastAsia="es-ES"/>
        </w:rPr>
      </w:pPr>
      <w:r w:rsidRPr="005B368C">
        <w:rPr>
          <w:rFonts w:ascii="Helvetica" w:hAnsi="Helvetica" w:cs="Arial"/>
          <w:snapToGrid w:val="0"/>
          <w:sz w:val="22"/>
          <w:szCs w:val="22"/>
        </w:rPr>
        <w:t>Se detalla la liquidación del Impuesto de sociedades de los últimos dos ejercicios</w:t>
      </w:r>
      <w:r w:rsidRPr="005B368C">
        <w:rPr>
          <w:rFonts w:ascii="Garamond" w:hAnsi="Garamond" w:cs="Garamond"/>
          <w:b/>
          <w:bCs/>
          <w:color w:val="FFFFFF"/>
          <w:sz w:val="26"/>
          <w:szCs w:val="26"/>
          <w:lang w:val="es-ES" w:eastAsia="es-ES"/>
        </w:rPr>
        <w:t xml:space="preserve"> </w:t>
      </w:r>
    </w:p>
    <w:p w:rsidRPr="005B368C" w:rsidR="00DF2B92" w:rsidP="00965D54" w:rsidRDefault="00DF2B92" w14:paraId="0F21BA8E" w14:textId="1BFE9814">
      <w:pPr>
        <w:autoSpaceDE w:val="0"/>
        <w:autoSpaceDN w:val="0"/>
        <w:adjustRightInd w:val="0"/>
        <w:rPr>
          <w:rFonts w:ascii="Garamond" w:hAnsi="Garamond" w:cs="Garamond"/>
          <w:b/>
          <w:bCs/>
          <w:color w:val="FFFFFF"/>
          <w:sz w:val="26"/>
          <w:szCs w:val="26"/>
          <w:lang w:val="es-ES" w:eastAsia="es-ES"/>
        </w:rPr>
      </w:pPr>
      <w:r w:rsidRPr="005B368C">
        <w:rPr>
          <w:rFonts w:ascii="Garamond" w:hAnsi="Garamond" w:cs="Garamond"/>
          <w:b/>
          <w:bCs/>
          <w:color w:val="FFFFFF"/>
          <w:sz w:val="26"/>
          <w:szCs w:val="26"/>
          <w:lang w:val="es-ES" w:eastAsia="es-ES"/>
        </w:rPr>
        <w:t>.</w:t>
      </w:r>
    </w:p>
    <w:tbl>
      <w:tblPr>
        <w:tblStyle w:val="Tablaconcuadrcula"/>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96"/>
        <w:gridCol w:w="1697"/>
        <w:gridCol w:w="1697"/>
      </w:tblGrid>
      <w:tr w:rsidRPr="0079360D" w:rsidR="00DF2B92" w:rsidTr="53896C87" w14:paraId="19BBA9E1" w14:textId="77777777">
        <w:trPr>
          <w:trHeight w:val="340"/>
          <w:jc w:val="center"/>
        </w:trPr>
        <w:tc>
          <w:tcPr>
            <w:tcW w:w="6196" w:type="dxa"/>
            <w:shd w:val="clear" w:color="auto" w:fill="808080" w:themeFill="background1" w:themeFillShade="80"/>
            <w:tcMar/>
          </w:tcPr>
          <w:p w:rsidRPr="005B368C" w:rsidR="00DF2B92" w:rsidP="0031027E" w:rsidRDefault="00DF2B92" w14:paraId="20312C96" w14:textId="77777777">
            <w:pPr>
              <w:widowControl w:val="0"/>
              <w:rPr>
                <w:rFonts w:ascii="Helvetica" w:hAnsi="Helvetica" w:cs="Arial"/>
                <w:snapToGrid w:val="0"/>
                <w:color w:val="FFFFFF" w:themeColor="background1"/>
                <w:sz w:val="22"/>
                <w:szCs w:val="22"/>
              </w:rPr>
            </w:pPr>
          </w:p>
        </w:tc>
        <w:tc>
          <w:tcPr>
            <w:tcW w:w="1697" w:type="dxa"/>
            <w:shd w:val="clear" w:color="auto" w:fill="808080" w:themeFill="background1" w:themeFillShade="80"/>
            <w:tcMar/>
          </w:tcPr>
          <w:p w:rsidRPr="005B368C" w:rsidR="00DF2B92" w:rsidP="0031027E" w:rsidRDefault="00DF2B92" w14:paraId="504BE17A" w14:textId="0CBCD582">
            <w:pPr>
              <w:widowControl w:val="0"/>
              <w:jc w:val="right"/>
              <w:rPr>
                <w:rFonts w:ascii="Helvetica" w:hAnsi="Helvetica" w:cs="Arial"/>
                <w:b/>
                <w:bCs/>
                <w:snapToGrid w:val="0"/>
                <w:color w:val="FFFFFF" w:themeColor="background1"/>
                <w:sz w:val="22"/>
                <w:szCs w:val="22"/>
              </w:rPr>
            </w:pPr>
            <w:r w:rsidRPr="005B368C">
              <w:rPr>
                <w:rFonts w:ascii="Helvetica" w:hAnsi="Helvetica" w:cs="Arial"/>
                <w:b/>
                <w:bCs/>
                <w:snapToGrid w:val="0"/>
                <w:color w:val="FFFFFF" w:themeColor="background1"/>
                <w:sz w:val="22"/>
                <w:szCs w:val="22"/>
              </w:rPr>
              <w:t>202</w:t>
            </w:r>
            <w:r w:rsidRPr="005B368C" w:rsidR="005B368C">
              <w:rPr>
                <w:rFonts w:ascii="Helvetica" w:hAnsi="Helvetica" w:cs="Arial"/>
                <w:b/>
                <w:bCs/>
                <w:snapToGrid w:val="0"/>
                <w:color w:val="FFFFFF" w:themeColor="background1"/>
                <w:sz w:val="22"/>
                <w:szCs w:val="22"/>
              </w:rPr>
              <w:t>4</w:t>
            </w:r>
          </w:p>
        </w:tc>
        <w:tc>
          <w:tcPr>
            <w:tcW w:w="1697" w:type="dxa"/>
            <w:shd w:val="clear" w:color="auto" w:fill="808080" w:themeFill="background1" w:themeFillShade="80"/>
            <w:tcMar/>
          </w:tcPr>
          <w:p w:rsidRPr="005B368C" w:rsidR="00DF2B92" w:rsidP="0031027E" w:rsidRDefault="00DF2B92" w14:paraId="1988373C" w14:textId="67D0F663">
            <w:pPr>
              <w:widowControl w:val="0"/>
              <w:jc w:val="right"/>
              <w:rPr>
                <w:rFonts w:ascii="Helvetica" w:hAnsi="Helvetica" w:cs="Arial"/>
                <w:b/>
                <w:bCs/>
                <w:snapToGrid w:val="0"/>
                <w:color w:val="FFFFFF" w:themeColor="background1"/>
                <w:sz w:val="22"/>
                <w:szCs w:val="22"/>
              </w:rPr>
            </w:pPr>
            <w:r w:rsidRPr="005B368C">
              <w:rPr>
                <w:rFonts w:ascii="Helvetica" w:hAnsi="Helvetica" w:cs="Arial"/>
                <w:b/>
                <w:bCs/>
                <w:snapToGrid w:val="0"/>
                <w:color w:val="FFFFFF" w:themeColor="background1"/>
                <w:sz w:val="22"/>
                <w:szCs w:val="22"/>
              </w:rPr>
              <w:t>202</w:t>
            </w:r>
            <w:r w:rsidRPr="005B368C" w:rsidR="005B368C">
              <w:rPr>
                <w:rFonts w:ascii="Helvetica" w:hAnsi="Helvetica" w:cs="Arial"/>
                <w:b/>
                <w:bCs/>
                <w:snapToGrid w:val="0"/>
                <w:color w:val="FFFFFF" w:themeColor="background1"/>
                <w:sz w:val="22"/>
                <w:szCs w:val="22"/>
              </w:rPr>
              <w:t>3</w:t>
            </w:r>
          </w:p>
        </w:tc>
      </w:tr>
      <w:tr w:rsidRPr="0079360D" w:rsidR="005B368C" w:rsidTr="53896C87" w14:paraId="5196427A" w14:textId="77777777">
        <w:trPr>
          <w:trHeight w:val="284"/>
          <w:jc w:val="center"/>
        </w:trPr>
        <w:tc>
          <w:tcPr>
            <w:tcW w:w="6196" w:type="dxa"/>
            <w:tcMar/>
          </w:tcPr>
          <w:p w:rsidRPr="00E870A4" w:rsidR="005B368C" w:rsidP="005B368C" w:rsidRDefault="005B368C" w14:paraId="4F70CF3D" w14:textId="77777777">
            <w:pPr>
              <w:widowControl w:val="0"/>
              <w:rPr>
                <w:rFonts w:ascii="Helvetica" w:hAnsi="Helvetica" w:cs="Arial"/>
                <w:snapToGrid w:val="0"/>
                <w:sz w:val="22"/>
                <w:szCs w:val="22"/>
              </w:rPr>
            </w:pPr>
            <w:r w:rsidRPr="00E870A4">
              <w:rPr>
                <w:rFonts w:ascii="Helvetica" w:hAnsi="Helvetica" w:cs="Arial"/>
                <w:snapToGrid w:val="0"/>
                <w:sz w:val="22"/>
                <w:szCs w:val="22"/>
              </w:rPr>
              <w:t>Resultado del ejercicio antes de IS</w:t>
            </w:r>
          </w:p>
        </w:tc>
        <w:tc>
          <w:tcPr>
            <w:tcW w:w="1697" w:type="dxa"/>
            <w:tcMar/>
          </w:tcPr>
          <w:p w:rsidRPr="00E870A4" w:rsidR="005B368C" w:rsidP="005B368C" w:rsidRDefault="00E870A4" w14:paraId="04F3B000" w14:textId="6128958B">
            <w:pPr>
              <w:widowControl w:val="0"/>
              <w:jc w:val="right"/>
              <w:rPr>
                <w:rFonts w:ascii="Helvetica" w:hAnsi="Helvetica" w:cs="Arial"/>
                <w:snapToGrid w:val="0"/>
                <w:sz w:val="22"/>
                <w:szCs w:val="22"/>
              </w:rPr>
            </w:pPr>
            <w:r w:rsidRPr="00E870A4">
              <w:rPr>
                <w:rFonts w:ascii="Helvetica" w:hAnsi="Helvetica" w:cs="Arial"/>
                <w:snapToGrid w:val="0"/>
                <w:sz w:val="22"/>
                <w:szCs w:val="22"/>
              </w:rPr>
              <w:t>54.214,73</w:t>
            </w:r>
          </w:p>
        </w:tc>
        <w:tc>
          <w:tcPr>
            <w:tcW w:w="1697" w:type="dxa"/>
            <w:tcMar/>
          </w:tcPr>
          <w:p w:rsidRPr="005B368C" w:rsidR="005B368C" w:rsidP="005B368C" w:rsidRDefault="005B368C" w14:paraId="35CB4156" w14:textId="37EE718D">
            <w:pPr>
              <w:widowControl w:val="0"/>
              <w:jc w:val="right"/>
              <w:rPr>
                <w:rFonts w:ascii="Helvetica" w:hAnsi="Helvetica" w:cs="Arial"/>
                <w:snapToGrid w:val="0"/>
                <w:sz w:val="22"/>
                <w:szCs w:val="22"/>
              </w:rPr>
            </w:pPr>
            <w:r w:rsidRPr="00E870A4">
              <w:rPr>
                <w:rFonts w:ascii="Helvetica" w:hAnsi="Helvetica" w:cs="Arial"/>
                <w:snapToGrid w:val="0"/>
                <w:sz w:val="22"/>
                <w:szCs w:val="22"/>
              </w:rPr>
              <w:t>-51.586,05</w:t>
            </w:r>
          </w:p>
        </w:tc>
      </w:tr>
      <w:tr w:rsidRPr="0079360D" w:rsidR="005B368C" w:rsidTr="53896C87" w14:paraId="10E5B624" w14:textId="77777777">
        <w:trPr>
          <w:trHeight w:val="284"/>
          <w:jc w:val="center"/>
        </w:trPr>
        <w:tc>
          <w:tcPr>
            <w:tcW w:w="6196" w:type="dxa"/>
            <w:tcMar/>
          </w:tcPr>
          <w:p w:rsidRPr="00E870A4" w:rsidR="005B368C" w:rsidP="005B368C" w:rsidRDefault="005B368C" w14:paraId="0C81320B" w14:textId="77777777">
            <w:pPr>
              <w:widowControl w:val="0"/>
              <w:rPr>
                <w:rFonts w:ascii="Helvetica" w:hAnsi="Helvetica" w:cs="Arial"/>
                <w:snapToGrid w:val="0"/>
                <w:sz w:val="22"/>
                <w:szCs w:val="22"/>
              </w:rPr>
            </w:pPr>
            <w:r w:rsidRPr="00E870A4">
              <w:rPr>
                <w:rFonts w:ascii="Helvetica" w:hAnsi="Helvetica" w:cs="Arial"/>
                <w:snapToGrid w:val="0"/>
                <w:sz w:val="22"/>
                <w:szCs w:val="22"/>
              </w:rPr>
              <w:t>Diferencias permanentes</w:t>
            </w:r>
          </w:p>
        </w:tc>
        <w:tc>
          <w:tcPr>
            <w:tcW w:w="1697" w:type="dxa"/>
            <w:tcMar/>
          </w:tcPr>
          <w:p w:rsidRPr="0079360D" w:rsidR="005B368C" w:rsidP="005B368C" w:rsidRDefault="005B368C" w14:paraId="6DCCCE67" w14:textId="77777777">
            <w:pPr>
              <w:widowControl w:val="0"/>
              <w:jc w:val="right"/>
              <w:rPr>
                <w:rFonts w:ascii="Helvetica" w:hAnsi="Helvetica" w:cs="Arial"/>
                <w:snapToGrid w:val="0"/>
                <w:sz w:val="22"/>
                <w:szCs w:val="22"/>
                <w:highlight w:val="yellow"/>
              </w:rPr>
            </w:pPr>
          </w:p>
        </w:tc>
        <w:tc>
          <w:tcPr>
            <w:tcW w:w="1697" w:type="dxa"/>
            <w:tcMar/>
          </w:tcPr>
          <w:p w:rsidRPr="005B368C" w:rsidR="005B368C" w:rsidP="005B368C" w:rsidRDefault="005B368C" w14:paraId="53697CCD" w14:textId="13B3A4FA">
            <w:pPr>
              <w:widowControl w:val="0"/>
              <w:jc w:val="right"/>
              <w:rPr>
                <w:rFonts w:ascii="Helvetica" w:hAnsi="Helvetica" w:cs="Arial"/>
                <w:snapToGrid w:val="0"/>
                <w:sz w:val="22"/>
                <w:szCs w:val="22"/>
              </w:rPr>
            </w:pPr>
          </w:p>
        </w:tc>
      </w:tr>
      <w:tr w:rsidRPr="0079360D" w:rsidR="005B368C" w:rsidTr="53896C87" w14:paraId="631373A4" w14:textId="77777777">
        <w:trPr>
          <w:trHeight w:val="284"/>
          <w:jc w:val="center"/>
        </w:trPr>
        <w:tc>
          <w:tcPr>
            <w:tcW w:w="6196" w:type="dxa"/>
            <w:tcMar/>
          </w:tcPr>
          <w:p w:rsidRPr="00E870A4" w:rsidR="005B368C" w:rsidP="005B368C" w:rsidRDefault="005B368C" w14:paraId="57894B9C" w14:textId="77777777">
            <w:pPr>
              <w:pStyle w:val="Prrafodelista"/>
              <w:widowControl w:val="0"/>
              <w:numPr>
                <w:ilvl w:val="0"/>
                <w:numId w:val="6"/>
              </w:numPr>
              <w:rPr>
                <w:rFonts w:ascii="Helvetica" w:hAnsi="Helvetica" w:cs="Arial"/>
                <w:snapToGrid w:val="0"/>
                <w:sz w:val="22"/>
                <w:szCs w:val="22"/>
              </w:rPr>
            </w:pPr>
            <w:r w:rsidRPr="00E870A4">
              <w:rPr>
                <w:rFonts w:ascii="Helvetica" w:hAnsi="Helvetica" w:cs="Arial"/>
                <w:snapToGrid w:val="0"/>
                <w:sz w:val="22"/>
                <w:szCs w:val="22"/>
              </w:rPr>
              <w:t>Gastos por Impuesto sobre Sociedades</w:t>
            </w:r>
          </w:p>
        </w:tc>
        <w:tc>
          <w:tcPr>
            <w:tcW w:w="1697" w:type="dxa"/>
            <w:tcMar/>
          </w:tcPr>
          <w:p w:rsidRPr="00E870A4" w:rsidR="005B368C" w:rsidP="005B368C" w:rsidRDefault="00E870A4" w14:paraId="47EB011D" w14:textId="6F86D419">
            <w:pPr>
              <w:widowControl w:val="0"/>
              <w:jc w:val="right"/>
              <w:rPr>
                <w:rFonts w:ascii="Helvetica" w:hAnsi="Helvetica" w:cs="Arial"/>
                <w:snapToGrid w:val="0"/>
                <w:sz w:val="22"/>
                <w:szCs w:val="22"/>
              </w:rPr>
            </w:pPr>
            <w:r w:rsidRPr="00E870A4">
              <w:rPr>
                <w:rFonts w:ascii="Helvetica" w:hAnsi="Helvetica" w:cs="Arial"/>
                <w:snapToGrid w:val="0"/>
                <w:sz w:val="22"/>
                <w:szCs w:val="22"/>
              </w:rPr>
              <w:t>5.981,93</w:t>
            </w:r>
          </w:p>
        </w:tc>
        <w:tc>
          <w:tcPr>
            <w:tcW w:w="1697" w:type="dxa"/>
            <w:tcMar/>
          </w:tcPr>
          <w:p w:rsidRPr="005B368C" w:rsidR="005B368C" w:rsidP="005B368C" w:rsidRDefault="005B368C" w14:paraId="492672EB" w14:textId="418FBF0A">
            <w:pPr>
              <w:widowControl w:val="0"/>
              <w:jc w:val="right"/>
              <w:rPr>
                <w:rFonts w:ascii="Helvetica" w:hAnsi="Helvetica" w:cs="Arial"/>
                <w:snapToGrid w:val="0"/>
                <w:sz w:val="22"/>
                <w:szCs w:val="22"/>
              </w:rPr>
            </w:pPr>
            <w:r w:rsidRPr="00E870A4">
              <w:rPr>
                <w:rFonts w:ascii="Helvetica" w:hAnsi="Helvetica" w:cs="Arial"/>
                <w:snapToGrid w:val="0"/>
                <w:sz w:val="22"/>
                <w:szCs w:val="22"/>
              </w:rPr>
              <w:t>4.995,10</w:t>
            </w:r>
          </w:p>
        </w:tc>
      </w:tr>
      <w:tr w:rsidRPr="0079360D" w:rsidR="005B368C" w:rsidTr="53896C87" w14:paraId="46372F2D" w14:textId="77777777">
        <w:trPr>
          <w:trHeight w:val="284"/>
          <w:jc w:val="center"/>
        </w:trPr>
        <w:tc>
          <w:tcPr>
            <w:tcW w:w="6196" w:type="dxa"/>
            <w:tcMar/>
          </w:tcPr>
          <w:p w:rsidRPr="00E870A4" w:rsidR="005B368C" w:rsidP="005B368C" w:rsidRDefault="005B368C" w14:paraId="7C484559" w14:textId="77777777">
            <w:pPr>
              <w:pStyle w:val="Prrafodelista"/>
              <w:widowControl w:val="0"/>
              <w:numPr>
                <w:ilvl w:val="0"/>
                <w:numId w:val="6"/>
              </w:numPr>
              <w:rPr>
                <w:rFonts w:ascii="Helvetica" w:hAnsi="Helvetica" w:cs="Arial"/>
                <w:snapToGrid w:val="0"/>
                <w:sz w:val="22"/>
                <w:szCs w:val="22"/>
              </w:rPr>
            </w:pPr>
            <w:r w:rsidRPr="00E870A4">
              <w:rPr>
                <w:rFonts w:ascii="Helvetica" w:hAnsi="Helvetica" w:cs="Arial"/>
                <w:snapToGrid w:val="0"/>
                <w:sz w:val="22"/>
                <w:szCs w:val="22"/>
              </w:rPr>
              <w:t>Gastos no deducibles</w:t>
            </w:r>
          </w:p>
        </w:tc>
        <w:tc>
          <w:tcPr>
            <w:tcW w:w="1697" w:type="dxa"/>
            <w:tcMar/>
          </w:tcPr>
          <w:p w:rsidRPr="00E870A4" w:rsidR="005B368C" w:rsidP="005B368C" w:rsidRDefault="00E870A4" w14:paraId="33E788F8" w14:textId="2980D601">
            <w:pPr>
              <w:widowControl w:val="0"/>
              <w:jc w:val="right"/>
              <w:rPr>
                <w:rFonts w:ascii="Helvetica" w:hAnsi="Helvetica" w:cs="Arial"/>
                <w:snapToGrid w:val="0"/>
                <w:sz w:val="22"/>
                <w:szCs w:val="22"/>
              </w:rPr>
            </w:pPr>
            <w:r w:rsidRPr="00E870A4">
              <w:rPr>
                <w:rFonts w:ascii="Helvetica" w:hAnsi="Helvetica" w:cs="Arial"/>
                <w:snapToGrid w:val="0"/>
                <w:sz w:val="22"/>
                <w:szCs w:val="22"/>
              </w:rPr>
              <w:t>36.279,52</w:t>
            </w:r>
          </w:p>
        </w:tc>
        <w:tc>
          <w:tcPr>
            <w:tcW w:w="1697" w:type="dxa"/>
            <w:tcMar/>
          </w:tcPr>
          <w:p w:rsidRPr="005B368C" w:rsidR="005B368C" w:rsidP="005B368C" w:rsidRDefault="005B368C" w14:paraId="7B996150" w14:textId="2C907270">
            <w:pPr>
              <w:widowControl w:val="0"/>
              <w:jc w:val="right"/>
              <w:rPr>
                <w:rFonts w:ascii="Helvetica" w:hAnsi="Helvetica" w:cs="Arial"/>
                <w:snapToGrid w:val="0"/>
                <w:sz w:val="22"/>
                <w:szCs w:val="22"/>
              </w:rPr>
            </w:pPr>
            <w:r w:rsidRPr="00E870A4">
              <w:rPr>
                <w:rFonts w:ascii="Helvetica" w:hAnsi="Helvetica" w:cs="Arial"/>
                <w:snapToGrid w:val="0"/>
                <w:sz w:val="22"/>
                <w:szCs w:val="22"/>
              </w:rPr>
              <w:t>3.259,07</w:t>
            </w:r>
          </w:p>
        </w:tc>
      </w:tr>
      <w:tr w:rsidRPr="00E870A4" w:rsidR="005B368C" w:rsidTr="53896C87" w14:paraId="16FA8AD0" w14:textId="77777777">
        <w:trPr>
          <w:trHeight w:val="284"/>
          <w:jc w:val="center"/>
        </w:trPr>
        <w:tc>
          <w:tcPr>
            <w:tcW w:w="6196" w:type="dxa"/>
            <w:tcMar/>
          </w:tcPr>
          <w:p w:rsidRPr="00E870A4" w:rsidR="005B368C" w:rsidP="53896C87" w:rsidRDefault="005B368C" w14:paraId="4E19A797" w14:textId="4E9EB6C9">
            <w:pPr>
              <w:pStyle w:val="Prrafodelista"/>
              <w:widowControl w:val="0"/>
              <w:numPr>
                <w:ilvl w:val="0"/>
                <w:numId w:val="6"/>
              </w:numPr>
              <w:rPr>
                <w:rFonts w:ascii="Helvetica" w:hAnsi="Helvetica" w:cs="Arial"/>
                <w:snapToGrid w:val="0"/>
                <w:sz w:val="22"/>
                <w:szCs w:val="22"/>
                <w:lang w:val="es-ES"/>
              </w:rPr>
            </w:pPr>
            <w:r w:rsidRPr="53896C87" w:rsidR="005B368C">
              <w:rPr>
                <w:rFonts w:ascii="Helvetica" w:hAnsi="Helvetica" w:cs="Arial"/>
                <w:snapToGrid w:val="0"/>
                <w:sz w:val="22"/>
                <w:szCs w:val="22"/>
                <w:lang w:val="es-ES"/>
              </w:rPr>
              <w:t xml:space="preserve">Régimen entidades </w:t>
            </w:r>
            <w:r w:rsidRPr="53896C87" w:rsidR="005B368C">
              <w:rPr>
                <w:rFonts w:ascii="Helvetica" w:hAnsi="Helvetica" w:cs="Arial"/>
                <w:snapToGrid w:val="0"/>
                <w:sz w:val="22"/>
                <w:szCs w:val="22"/>
                <w:lang w:val="es-ES"/>
              </w:rPr>
              <w:t>parc</w:t>
            </w:r>
            <w:r w:rsidRPr="53896C87" w:rsidR="005B368C">
              <w:rPr>
                <w:rFonts w:ascii="Helvetica" w:hAnsi="Helvetica" w:cs="Arial"/>
                <w:snapToGrid w:val="0"/>
                <w:sz w:val="22"/>
                <w:szCs w:val="22"/>
                <w:lang w:val="es-ES"/>
              </w:rPr>
              <w:t>. Exentas (</w:t>
            </w:r>
            <w:r w:rsidRPr="53896C87" w:rsidR="005B368C">
              <w:rPr>
                <w:rFonts w:ascii="Helvetica" w:hAnsi="Helvetica" w:cs="Arial"/>
                <w:snapToGrid w:val="0"/>
                <w:sz w:val="22"/>
                <w:szCs w:val="22"/>
                <w:lang w:val="es-ES"/>
              </w:rPr>
              <w:t>Gtos</w:t>
            </w:r>
            <w:r w:rsidRPr="53896C87" w:rsidR="005B368C">
              <w:rPr>
                <w:rFonts w:ascii="Helvetica" w:hAnsi="Helvetica" w:cs="Arial"/>
                <w:snapToGrid w:val="0"/>
                <w:sz w:val="22"/>
                <w:szCs w:val="22"/>
                <w:lang w:val="es-ES"/>
              </w:rPr>
              <w:t xml:space="preserve"> exentos</w:t>
            </w:r>
            <w:r w:rsidRPr="53896C87" w:rsidR="00E870A4">
              <w:rPr>
                <w:rFonts w:ascii="Helvetica" w:hAnsi="Helvetica" w:cs="Arial"/>
                <w:snapToGrid w:val="0"/>
                <w:sz w:val="22"/>
                <w:szCs w:val="22"/>
                <w:lang w:val="es-ES"/>
              </w:rPr>
              <w:t>)</w:t>
            </w:r>
          </w:p>
        </w:tc>
        <w:tc>
          <w:tcPr>
            <w:tcW w:w="1697" w:type="dxa"/>
            <w:tcMar/>
          </w:tcPr>
          <w:p w:rsidRPr="00E870A4" w:rsidR="005B368C" w:rsidP="005B368C" w:rsidRDefault="00E870A4" w14:paraId="11F9963F" w14:textId="49E0CD97">
            <w:pPr>
              <w:widowControl w:val="0"/>
              <w:jc w:val="right"/>
              <w:rPr>
                <w:rFonts w:ascii="Helvetica" w:hAnsi="Helvetica" w:cs="Arial"/>
                <w:snapToGrid w:val="0"/>
                <w:sz w:val="22"/>
                <w:szCs w:val="22"/>
              </w:rPr>
            </w:pPr>
            <w:r w:rsidRPr="00E870A4">
              <w:rPr>
                <w:rFonts w:ascii="Helvetica" w:hAnsi="Helvetica" w:cs="Arial"/>
                <w:snapToGrid w:val="0"/>
                <w:sz w:val="22"/>
                <w:szCs w:val="22"/>
              </w:rPr>
              <w:t>2.152.422,98</w:t>
            </w:r>
          </w:p>
        </w:tc>
        <w:tc>
          <w:tcPr>
            <w:tcW w:w="1697" w:type="dxa"/>
            <w:tcMar/>
          </w:tcPr>
          <w:p w:rsidRPr="00E870A4" w:rsidR="005B368C" w:rsidP="005B368C" w:rsidRDefault="005B368C" w14:paraId="493F2851" w14:textId="0AB266A6">
            <w:pPr>
              <w:widowControl w:val="0"/>
              <w:jc w:val="right"/>
              <w:rPr>
                <w:rFonts w:ascii="Helvetica" w:hAnsi="Helvetica" w:cs="Arial"/>
                <w:snapToGrid w:val="0"/>
                <w:sz w:val="22"/>
                <w:szCs w:val="22"/>
              </w:rPr>
            </w:pPr>
            <w:r w:rsidRPr="00E870A4">
              <w:rPr>
                <w:rFonts w:ascii="Helvetica" w:hAnsi="Helvetica" w:cs="Arial"/>
                <w:snapToGrid w:val="0"/>
                <w:sz w:val="22"/>
                <w:szCs w:val="22"/>
              </w:rPr>
              <w:t>2.202.779,09</w:t>
            </w:r>
          </w:p>
        </w:tc>
      </w:tr>
      <w:tr w:rsidRPr="0079360D" w:rsidR="005B368C" w:rsidTr="53896C87" w14:paraId="7C4A24EE" w14:textId="77777777">
        <w:trPr>
          <w:trHeight w:val="284"/>
          <w:jc w:val="center"/>
        </w:trPr>
        <w:tc>
          <w:tcPr>
            <w:tcW w:w="6196" w:type="dxa"/>
            <w:tcMar/>
          </w:tcPr>
          <w:p w:rsidRPr="00E870A4" w:rsidR="005B368C" w:rsidP="53896C87" w:rsidRDefault="005B368C" w14:paraId="24AC09CF" w14:textId="77777777">
            <w:pPr>
              <w:pStyle w:val="Prrafodelista"/>
              <w:widowControl w:val="0"/>
              <w:numPr>
                <w:ilvl w:val="0"/>
                <w:numId w:val="6"/>
              </w:numPr>
              <w:rPr>
                <w:rFonts w:ascii="Helvetica" w:hAnsi="Helvetica" w:cs="Arial"/>
                <w:snapToGrid w:val="0"/>
                <w:sz w:val="22"/>
                <w:szCs w:val="22"/>
                <w:lang w:val="es-ES"/>
              </w:rPr>
            </w:pPr>
            <w:r w:rsidRPr="53896C87" w:rsidR="005B368C">
              <w:rPr>
                <w:rFonts w:ascii="Helvetica" w:hAnsi="Helvetica" w:cs="Arial"/>
                <w:snapToGrid w:val="0"/>
                <w:sz w:val="22"/>
                <w:szCs w:val="22"/>
                <w:lang w:val="es-ES"/>
              </w:rPr>
              <w:t xml:space="preserve">Régimen entidades </w:t>
            </w:r>
            <w:r w:rsidRPr="53896C87" w:rsidR="005B368C">
              <w:rPr>
                <w:rFonts w:ascii="Helvetica" w:hAnsi="Helvetica" w:cs="Arial"/>
                <w:snapToGrid w:val="0"/>
                <w:sz w:val="22"/>
                <w:szCs w:val="22"/>
                <w:lang w:val="es-ES"/>
              </w:rPr>
              <w:t>parc</w:t>
            </w:r>
            <w:r w:rsidRPr="53896C87" w:rsidR="005B368C">
              <w:rPr>
                <w:rFonts w:ascii="Helvetica" w:hAnsi="Helvetica" w:cs="Arial"/>
                <w:snapToGrid w:val="0"/>
                <w:sz w:val="22"/>
                <w:szCs w:val="22"/>
                <w:lang w:val="es-ES"/>
              </w:rPr>
              <w:t>. Exentas (Ing. exentos)</w:t>
            </w:r>
          </w:p>
        </w:tc>
        <w:tc>
          <w:tcPr>
            <w:tcW w:w="1697" w:type="dxa"/>
            <w:tcMar/>
          </w:tcPr>
          <w:p w:rsidRPr="00E870A4" w:rsidR="005B368C" w:rsidP="005B368C" w:rsidRDefault="00E870A4" w14:paraId="09E450EA" w14:textId="1A060650">
            <w:pPr>
              <w:widowControl w:val="0"/>
              <w:jc w:val="right"/>
              <w:rPr>
                <w:rFonts w:ascii="Helvetica" w:hAnsi="Helvetica" w:cs="Arial"/>
                <w:snapToGrid w:val="0"/>
                <w:sz w:val="22"/>
                <w:szCs w:val="22"/>
              </w:rPr>
            </w:pPr>
            <w:r w:rsidRPr="00E870A4">
              <w:rPr>
                <w:rFonts w:ascii="Helvetica" w:hAnsi="Helvetica" w:cs="Arial"/>
                <w:snapToGrid w:val="0"/>
                <w:sz w:val="22"/>
                <w:szCs w:val="22"/>
              </w:rPr>
              <w:t>-2.200.365,76</w:t>
            </w:r>
          </w:p>
        </w:tc>
        <w:tc>
          <w:tcPr>
            <w:tcW w:w="1697" w:type="dxa"/>
            <w:tcMar/>
          </w:tcPr>
          <w:p w:rsidRPr="005B368C" w:rsidR="005B368C" w:rsidP="005B368C" w:rsidRDefault="005B368C" w14:paraId="7700FF2C" w14:textId="428FF57B">
            <w:pPr>
              <w:widowControl w:val="0"/>
              <w:jc w:val="right"/>
              <w:rPr>
                <w:rFonts w:ascii="Helvetica" w:hAnsi="Helvetica" w:cs="Arial"/>
                <w:snapToGrid w:val="0"/>
                <w:sz w:val="22"/>
                <w:szCs w:val="22"/>
              </w:rPr>
            </w:pPr>
            <w:r w:rsidRPr="00E870A4">
              <w:rPr>
                <w:rFonts w:ascii="Helvetica" w:hAnsi="Helvetica" w:cs="Arial"/>
                <w:snapToGrid w:val="0"/>
                <w:sz w:val="22"/>
                <w:szCs w:val="22"/>
              </w:rPr>
              <w:t>-2.132.677,51</w:t>
            </w:r>
          </w:p>
        </w:tc>
      </w:tr>
      <w:tr w:rsidRPr="0079360D" w:rsidR="005B368C" w:rsidTr="53896C87" w14:paraId="53748AF8" w14:textId="77777777">
        <w:trPr>
          <w:trHeight w:val="284"/>
          <w:jc w:val="center"/>
        </w:trPr>
        <w:tc>
          <w:tcPr>
            <w:tcW w:w="6196" w:type="dxa"/>
            <w:tcMar/>
          </w:tcPr>
          <w:p w:rsidRPr="00E870A4" w:rsidR="005B368C" w:rsidP="005B368C" w:rsidRDefault="005B368C" w14:paraId="4377B8AB" w14:textId="77777777">
            <w:pPr>
              <w:widowControl w:val="0"/>
              <w:rPr>
                <w:rFonts w:ascii="Helvetica" w:hAnsi="Helvetica" w:cs="Arial"/>
                <w:snapToGrid w:val="0"/>
                <w:sz w:val="22"/>
                <w:szCs w:val="22"/>
              </w:rPr>
            </w:pPr>
            <w:r w:rsidRPr="00E870A4">
              <w:rPr>
                <w:rFonts w:ascii="Helvetica" w:hAnsi="Helvetica" w:cs="Arial"/>
                <w:snapToGrid w:val="0"/>
                <w:sz w:val="22"/>
                <w:szCs w:val="22"/>
              </w:rPr>
              <w:t>Base Imponible previa</w:t>
            </w:r>
          </w:p>
        </w:tc>
        <w:tc>
          <w:tcPr>
            <w:tcW w:w="1697" w:type="dxa"/>
            <w:tcMar/>
          </w:tcPr>
          <w:p w:rsidRPr="00E870A4" w:rsidR="005B368C" w:rsidP="005B368C" w:rsidRDefault="00E870A4" w14:paraId="13DC2221" w14:textId="5F4767CC">
            <w:pPr>
              <w:widowControl w:val="0"/>
              <w:jc w:val="right"/>
              <w:rPr>
                <w:rFonts w:ascii="Helvetica" w:hAnsi="Helvetica" w:cs="Arial"/>
                <w:snapToGrid w:val="0"/>
                <w:sz w:val="22"/>
                <w:szCs w:val="22"/>
              </w:rPr>
            </w:pPr>
            <w:r w:rsidRPr="00E870A4">
              <w:rPr>
                <w:rFonts w:ascii="Helvetica" w:hAnsi="Helvetica" w:cs="Arial"/>
                <w:snapToGrid w:val="0"/>
                <w:sz w:val="22"/>
                <w:szCs w:val="22"/>
              </w:rPr>
              <w:t>42.551,47</w:t>
            </w:r>
          </w:p>
        </w:tc>
        <w:tc>
          <w:tcPr>
            <w:tcW w:w="1697" w:type="dxa"/>
            <w:tcMar/>
          </w:tcPr>
          <w:p w:rsidRPr="005B368C" w:rsidR="005B368C" w:rsidP="005B368C" w:rsidRDefault="005B368C" w14:paraId="62F45BD9" w14:textId="7107E07C">
            <w:pPr>
              <w:widowControl w:val="0"/>
              <w:jc w:val="right"/>
              <w:rPr>
                <w:rFonts w:ascii="Helvetica" w:hAnsi="Helvetica" w:cs="Arial"/>
                <w:snapToGrid w:val="0"/>
                <w:sz w:val="22"/>
                <w:szCs w:val="22"/>
              </w:rPr>
            </w:pPr>
            <w:r w:rsidRPr="00E870A4">
              <w:rPr>
                <w:rFonts w:ascii="Helvetica" w:hAnsi="Helvetica" w:cs="Arial"/>
                <w:snapToGrid w:val="0"/>
                <w:sz w:val="22"/>
                <w:szCs w:val="22"/>
              </w:rPr>
              <w:t>26.769,70</w:t>
            </w:r>
          </w:p>
        </w:tc>
      </w:tr>
      <w:tr w:rsidRPr="0079360D" w:rsidR="005B368C" w:rsidTr="53896C87" w14:paraId="6B743F3D" w14:textId="77777777">
        <w:trPr>
          <w:trHeight w:val="284"/>
          <w:jc w:val="center"/>
        </w:trPr>
        <w:tc>
          <w:tcPr>
            <w:tcW w:w="6196" w:type="dxa"/>
            <w:tcMar/>
          </w:tcPr>
          <w:p w:rsidRPr="00E870A4" w:rsidR="005B368C" w:rsidP="005B368C" w:rsidRDefault="005B368C" w14:paraId="39041E97" w14:textId="77777777">
            <w:pPr>
              <w:widowControl w:val="0"/>
              <w:rPr>
                <w:rFonts w:ascii="Helvetica" w:hAnsi="Helvetica" w:cs="Arial"/>
                <w:snapToGrid w:val="0"/>
                <w:sz w:val="22"/>
                <w:szCs w:val="22"/>
              </w:rPr>
            </w:pPr>
            <w:r w:rsidRPr="00E870A4">
              <w:rPr>
                <w:rFonts w:ascii="Helvetica" w:hAnsi="Helvetica" w:cs="Arial"/>
                <w:snapToGrid w:val="0"/>
                <w:sz w:val="22"/>
                <w:szCs w:val="22"/>
              </w:rPr>
              <w:t>Reducciones por dotación de reservas</w:t>
            </w:r>
          </w:p>
        </w:tc>
        <w:tc>
          <w:tcPr>
            <w:tcW w:w="1697" w:type="dxa"/>
            <w:tcMar/>
          </w:tcPr>
          <w:p w:rsidRPr="0079360D" w:rsidR="005B368C" w:rsidP="005B368C" w:rsidRDefault="005B368C" w14:paraId="0C718D53" w14:textId="77777777">
            <w:pPr>
              <w:widowControl w:val="0"/>
              <w:jc w:val="right"/>
              <w:rPr>
                <w:rFonts w:ascii="Helvetica" w:hAnsi="Helvetica" w:cs="Arial"/>
                <w:i/>
                <w:iCs/>
                <w:snapToGrid w:val="0"/>
                <w:sz w:val="22"/>
                <w:szCs w:val="22"/>
                <w:highlight w:val="yellow"/>
              </w:rPr>
            </w:pPr>
          </w:p>
        </w:tc>
        <w:tc>
          <w:tcPr>
            <w:tcW w:w="1697" w:type="dxa"/>
            <w:tcMar/>
          </w:tcPr>
          <w:p w:rsidRPr="005B368C" w:rsidR="005B368C" w:rsidP="005B368C" w:rsidRDefault="005B368C" w14:paraId="6E16602B" w14:textId="7F161005">
            <w:pPr>
              <w:widowControl w:val="0"/>
              <w:jc w:val="right"/>
              <w:rPr>
                <w:rFonts w:ascii="Helvetica" w:hAnsi="Helvetica" w:cs="Arial"/>
                <w:i/>
                <w:iCs/>
                <w:snapToGrid w:val="0"/>
                <w:sz w:val="22"/>
                <w:szCs w:val="22"/>
              </w:rPr>
            </w:pPr>
          </w:p>
        </w:tc>
      </w:tr>
      <w:tr w:rsidRPr="0079360D" w:rsidR="005B368C" w:rsidTr="53896C87" w14:paraId="60A44432" w14:textId="77777777">
        <w:trPr>
          <w:trHeight w:val="284"/>
          <w:jc w:val="center"/>
        </w:trPr>
        <w:tc>
          <w:tcPr>
            <w:tcW w:w="6196" w:type="dxa"/>
            <w:tcMar/>
          </w:tcPr>
          <w:p w:rsidRPr="00E870A4" w:rsidR="005B368C" w:rsidP="005B368C" w:rsidRDefault="005B368C" w14:paraId="65AAFD78" w14:textId="77777777">
            <w:pPr>
              <w:pStyle w:val="Prrafodelista"/>
              <w:widowControl w:val="0"/>
              <w:numPr>
                <w:ilvl w:val="0"/>
                <w:numId w:val="6"/>
              </w:numPr>
              <w:rPr>
                <w:rFonts w:ascii="Helvetica" w:hAnsi="Helvetica" w:cs="Arial"/>
                <w:snapToGrid w:val="0"/>
                <w:sz w:val="22"/>
                <w:szCs w:val="22"/>
              </w:rPr>
            </w:pPr>
            <w:r w:rsidRPr="00E870A4">
              <w:rPr>
                <w:rFonts w:ascii="Helvetica" w:hAnsi="Helvetica" w:cs="Arial"/>
                <w:snapToGrid w:val="0"/>
                <w:sz w:val="22"/>
                <w:szCs w:val="22"/>
              </w:rPr>
              <w:t>Reserva de capitalización 2021</w:t>
            </w:r>
          </w:p>
        </w:tc>
        <w:tc>
          <w:tcPr>
            <w:tcW w:w="1697" w:type="dxa"/>
            <w:tcMar/>
          </w:tcPr>
          <w:p w:rsidRPr="00E870A4" w:rsidR="005B368C" w:rsidP="005B368C" w:rsidRDefault="00E870A4" w14:paraId="7D294D9A" w14:textId="305D50D2">
            <w:pPr>
              <w:widowControl w:val="0"/>
              <w:jc w:val="right"/>
              <w:rPr>
                <w:rFonts w:ascii="Helvetica" w:hAnsi="Helvetica" w:cs="Arial"/>
                <w:snapToGrid w:val="0"/>
                <w:sz w:val="22"/>
                <w:szCs w:val="22"/>
              </w:rPr>
            </w:pPr>
            <w:r w:rsidRPr="00E870A4">
              <w:rPr>
                <w:rFonts w:ascii="Helvetica" w:hAnsi="Helvetica" w:cs="Arial"/>
                <w:snapToGrid w:val="0"/>
                <w:sz w:val="22"/>
                <w:szCs w:val="22"/>
              </w:rPr>
              <w:t>-4.255,15</w:t>
            </w:r>
          </w:p>
        </w:tc>
        <w:tc>
          <w:tcPr>
            <w:tcW w:w="1697" w:type="dxa"/>
            <w:tcMar/>
          </w:tcPr>
          <w:p w:rsidRPr="005B368C" w:rsidR="005B368C" w:rsidP="005B368C" w:rsidRDefault="005B368C" w14:paraId="6BCADD9A" w14:textId="5508AC53">
            <w:pPr>
              <w:widowControl w:val="0"/>
              <w:jc w:val="right"/>
              <w:rPr>
                <w:rFonts w:ascii="Helvetica" w:hAnsi="Helvetica" w:cs="Arial"/>
                <w:snapToGrid w:val="0"/>
                <w:sz w:val="22"/>
                <w:szCs w:val="22"/>
              </w:rPr>
            </w:pPr>
            <w:r w:rsidRPr="00E870A4">
              <w:rPr>
                <w:rFonts w:ascii="Helvetica" w:hAnsi="Helvetica" w:cs="Arial"/>
                <w:snapToGrid w:val="0"/>
                <w:sz w:val="22"/>
                <w:szCs w:val="22"/>
              </w:rPr>
              <w:t>-2.676,97</w:t>
            </w:r>
          </w:p>
        </w:tc>
      </w:tr>
      <w:tr w:rsidRPr="0079360D" w:rsidR="005B368C" w:rsidTr="53896C87" w14:paraId="42C33D9A" w14:textId="77777777">
        <w:trPr>
          <w:trHeight w:val="284"/>
          <w:jc w:val="center"/>
        </w:trPr>
        <w:tc>
          <w:tcPr>
            <w:tcW w:w="6196" w:type="dxa"/>
            <w:tcMar/>
          </w:tcPr>
          <w:p w:rsidRPr="00E870A4" w:rsidR="005B368C" w:rsidP="005B368C" w:rsidRDefault="005B368C" w14:paraId="18D917B2" w14:textId="77777777">
            <w:pPr>
              <w:widowControl w:val="0"/>
              <w:rPr>
                <w:rFonts w:ascii="Helvetica" w:hAnsi="Helvetica" w:cs="Arial"/>
                <w:snapToGrid w:val="0"/>
                <w:sz w:val="22"/>
                <w:szCs w:val="22"/>
              </w:rPr>
            </w:pPr>
            <w:r w:rsidRPr="00E870A4">
              <w:rPr>
                <w:rFonts w:ascii="Helvetica" w:hAnsi="Helvetica" w:cs="Arial"/>
                <w:snapToGrid w:val="0"/>
                <w:sz w:val="22"/>
                <w:szCs w:val="22"/>
              </w:rPr>
              <w:t>Base Imponible</w:t>
            </w:r>
          </w:p>
        </w:tc>
        <w:tc>
          <w:tcPr>
            <w:tcW w:w="1697" w:type="dxa"/>
            <w:tcMar/>
          </w:tcPr>
          <w:p w:rsidRPr="00E870A4" w:rsidR="005B368C" w:rsidP="005B368C" w:rsidRDefault="00E870A4" w14:paraId="09D0AC85" w14:textId="5846C544">
            <w:pPr>
              <w:widowControl w:val="0"/>
              <w:jc w:val="right"/>
              <w:rPr>
                <w:rFonts w:ascii="Helvetica" w:hAnsi="Helvetica" w:cs="Arial"/>
                <w:snapToGrid w:val="0"/>
                <w:sz w:val="22"/>
                <w:szCs w:val="22"/>
              </w:rPr>
            </w:pPr>
            <w:r w:rsidRPr="00E870A4">
              <w:rPr>
                <w:rFonts w:ascii="Helvetica" w:hAnsi="Helvetica" w:cs="Arial"/>
                <w:snapToGrid w:val="0"/>
                <w:sz w:val="22"/>
                <w:szCs w:val="22"/>
              </w:rPr>
              <w:t>38.296,32</w:t>
            </w:r>
          </w:p>
        </w:tc>
        <w:tc>
          <w:tcPr>
            <w:tcW w:w="1697" w:type="dxa"/>
            <w:tcMar/>
          </w:tcPr>
          <w:p w:rsidRPr="005B368C" w:rsidR="005B368C" w:rsidP="005B368C" w:rsidRDefault="005B368C" w14:paraId="5B6EBFDC" w14:textId="339BCC18">
            <w:pPr>
              <w:widowControl w:val="0"/>
              <w:jc w:val="right"/>
              <w:rPr>
                <w:rFonts w:ascii="Helvetica" w:hAnsi="Helvetica" w:cs="Arial"/>
                <w:snapToGrid w:val="0"/>
                <w:sz w:val="22"/>
                <w:szCs w:val="22"/>
              </w:rPr>
            </w:pPr>
            <w:r w:rsidRPr="00E870A4">
              <w:rPr>
                <w:rFonts w:ascii="Helvetica" w:hAnsi="Helvetica" w:cs="Arial"/>
                <w:snapToGrid w:val="0"/>
                <w:sz w:val="22"/>
                <w:szCs w:val="22"/>
              </w:rPr>
              <w:t>24.092,73</w:t>
            </w:r>
          </w:p>
        </w:tc>
      </w:tr>
      <w:tr w:rsidRPr="0079360D" w:rsidR="005B368C" w:rsidTr="53896C87" w14:paraId="4B1B9356" w14:textId="77777777">
        <w:trPr>
          <w:trHeight w:val="284"/>
          <w:jc w:val="center"/>
        </w:trPr>
        <w:tc>
          <w:tcPr>
            <w:tcW w:w="6196" w:type="dxa"/>
            <w:tcMar/>
          </w:tcPr>
          <w:p w:rsidRPr="00E870A4" w:rsidR="005B368C" w:rsidP="005B368C" w:rsidRDefault="005B368C" w14:paraId="571F1F40" w14:textId="77777777">
            <w:pPr>
              <w:widowControl w:val="0"/>
              <w:rPr>
                <w:rFonts w:ascii="Helvetica" w:hAnsi="Helvetica" w:cs="Arial"/>
                <w:snapToGrid w:val="0"/>
                <w:sz w:val="22"/>
                <w:szCs w:val="22"/>
              </w:rPr>
            </w:pPr>
            <w:r w:rsidRPr="00E870A4">
              <w:rPr>
                <w:rFonts w:ascii="Helvetica" w:hAnsi="Helvetica" w:cs="Arial"/>
                <w:snapToGrid w:val="0"/>
                <w:sz w:val="22"/>
                <w:szCs w:val="22"/>
              </w:rPr>
              <w:t>Tipo de gravamen</w:t>
            </w:r>
          </w:p>
        </w:tc>
        <w:tc>
          <w:tcPr>
            <w:tcW w:w="1697" w:type="dxa"/>
            <w:tcMar/>
          </w:tcPr>
          <w:p w:rsidRPr="00E870A4" w:rsidR="005B368C" w:rsidP="005B368C" w:rsidRDefault="005B368C" w14:paraId="64E17060" w14:textId="1C24F0AA">
            <w:pPr>
              <w:widowControl w:val="0"/>
              <w:jc w:val="right"/>
              <w:rPr>
                <w:rFonts w:ascii="Helvetica" w:hAnsi="Helvetica" w:cs="Arial"/>
                <w:snapToGrid w:val="0"/>
                <w:sz w:val="22"/>
                <w:szCs w:val="22"/>
              </w:rPr>
            </w:pPr>
            <w:r w:rsidRPr="00E870A4">
              <w:rPr>
                <w:rFonts w:ascii="Helvetica" w:hAnsi="Helvetica" w:cs="Arial"/>
                <w:snapToGrid w:val="0"/>
                <w:sz w:val="22"/>
                <w:szCs w:val="22"/>
              </w:rPr>
              <w:t>25%</w:t>
            </w:r>
          </w:p>
        </w:tc>
        <w:tc>
          <w:tcPr>
            <w:tcW w:w="1697" w:type="dxa"/>
            <w:tcMar/>
          </w:tcPr>
          <w:p w:rsidRPr="005B368C" w:rsidR="005B368C" w:rsidP="005B368C" w:rsidRDefault="005B368C" w14:paraId="5FFEC013" w14:textId="1BE9244F">
            <w:pPr>
              <w:widowControl w:val="0"/>
              <w:jc w:val="right"/>
              <w:rPr>
                <w:rFonts w:ascii="Helvetica" w:hAnsi="Helvetica" w:cs="Arial"/>
                <w:snapToGrid w:val="0"/>
                <w:sz w:val="22"/>
                <w:szCs w:val="22"/>
              </w:rPr>
            </w:pPr>
            <w:r w:rsidRPr="00E870A4">
              <w:rPr>
                <w:rFonts w:ascii="Helvetica" w:hAnsi="Helvetica" w:cs="Arial"/>
                <w:snapToGrid w:val="0"/>
                <w:sz w:val="22"/>
                <w:szCs w:val="22"/>
              </w:rPr>
              <w:t>25%</w:t>
            </w:r>
          </w:p>
        </w:tc>
      </w:tr>
      <w:tr w:rsidRPr="00E870A4" w:rsidR="005B368C" w:rsidTr="53896C87" w14:paraId="54A13183" w14:textId="77777777">
        <w:trPr>
          <w:trHeight w:val="284"/>
          <w:jc w:val="center"/>
        </w:trPr>
        <w:tc>
          <w:tcPr>
            <w:tcW w:w="6196" w:type="dxa"/>
            <w:tcMar/>
          </w:tcPr>
          <w:p w:rsidRPr="00E870A4" w:rsidR="005B368C" w:rsidP="005B368C" w:rsidRDefault="005B368C" w14:paraId="7BF01C6F" w14:textId="77777777">
            <w:pPr>
              <w:widowControl w:val="0"/>
              <w:rPr>
                <w:rFonts w:ascii="Helvetica" w:hAnsi="Helvetica" w:cs="Arial"/>
                <w:snapToGrid w:val="0"/>
                <w:sz w:val="22"/>
                <w:szCs w:val="22"/>
              </w:rPr>
            </w:pPr>
            <w:r w:rsidRPr="00E870A4">
              <w:rPr>
                <w:rFonts w:ascii="Helvetica" w:hAnsi="Helvetica" w:cs="Arial"/>
                <w:snapToGrid w:val="0"/>
                <w:sz w:val="22"/>
                <w:szCs w:val="22"/>
              </w:rPr>
              <w:t>Cuota íntegra</w:t>
            </w:r>
          </w:p>
        </w:tc>
        <w:tc>
          <w:tcPr>
            <w:tcW w:w="1697" w:type="dxa"/>
            <w:tcMar/>
          </w:tcPr>
          <w:p w:rsidRPr="00E870A4" w:rsidR="005B368C" w:rsidP="005B368C" w:rsidRDefault="00E870A4" w14:paraId="352448F4" w14:textId="6D7C1174">
            <w:pPr>
              <w:widowControl w:val="0"/>
              <w:jc w:val="right"/>
              <w:rPr>
                <w:rFonts w:ascii="Helvetica" w:hAnsi="Helvetica" w:cs="Arial"/>
                <w:snapToGrid w:val="0"/>
                <w:sz w:val="22"/>
                <w:szCs w:val="22"/>
              </w:rPr>
            </w:pPr>
            <w:r w:rsidRPr="00E870A4">
              <w:rPr>
                <w:rFonts w:ascii="Helvetica" w:hAnsi="Helvetica" w:cs="Arial"/>
                <w:snapToGrid w:val="0"/>
                <w:sz w:val="22"/>
                <w:szCs w:val="22"/>
              </w:rPr>
              <w:t>9.574,08</w:t>
            </w:r>
          </w:p>
        </w:tc>
        <w:tc>
          <w:tcPr>
            <w:tcW w:w="1697" w:type="dxa"/>
            <w:tcMar/>
          </w:tcPr>
          <w:p w:rsidRPr="00E870A4" w:rsidR="005B368C" w:rsidP="005B368C" w:rsidRDefault="005B368C" w14:paraId="457FD87E" w14:textId="01878312">
            <w:pPr>
              <w:widowControl w:val="0"/>
              <w:jc w:val="right"/>
              <w:rPr>
                <w:rFonts w:ascii="Helvetica" w:hAnsi="Helvetica" w:cs="Arial"/>
                <w:snapToGrid w:val="0"/>
                <w:sz w:val="22"/>
                <w:szCs w:val="22"/>
              </w:rPr>
            </w:pPr>
            <w:r w:rsidRPr="00E870A4">
              <w:rPr>
                <w:rFonts w:ascii="Helvetica" w:hAnsi="Helvetica" w:cs="Arial"/>
                <w:snapToGrid w:val="0"/>
                <w:sz w:val="22"/>
                <w:szCs w:val="22"/>
              </w:rPr>
              <w:t>6.023,18</w:t>
            </w:r>
          </w:p>
        </w:tc>
      </w:tr>
      <w:tr w:rsidRPr="00E870A4" w:rsidR="005B368C" w:rsidTr="53896C87" w14:paraId="77B41FFC" w14:textId="77777777">
        <w:trPr>
          <w:trHeight w:val="284"/>
          <w:jc w:val="center"/>
        </w:trPr>
        <w:tc>
          <w:tcPr>
            <w:tcW w:w="6196" w:type="dxa"/>
            <w:tcMar/>
          </w:tcPr>
          <w:p w:rsidRPr="00E870A4" w:rsidR="005B368C" w:rsidP="005B368C" w:rsidRDefault="005B368C" w14:paraId="46F56354" w14:textId="77777777">
            <w:pPr>
              <w:widowControl w:val="0"/>
              <w:rPr>
                <w:rFonts w:ascii="Helvetica" w:hAnsi="Helvetica" w:cs="Arial"/>
                <w:snapToGrid w:val="0"/>
                <w:sz w:val="22"/>
                <w:szCs w:val="22"/>
              </w:rPr>
            </w:pPr>
            <w:r w:rsidRPr="00E870A4">
              <w:rPr>
                <w:rFonts w:ascii="Helvetica" w:hAnsi="Helvetica" w:cs="Arial"/>
                <w:snapToGrid w:val="0"/>
                <w:sz w:val="22"/>
                <w:szCs w:val="22"/>
              </w:rPr>
              <w:t>Deducción por inversión en Canarias</w:t>
            </w:r>
          </w:p>
        </w:tc>
        <w:tc>
          <w:tcPr>
            <w:tcW w:w="1697" w:type="dxa"/>
            <w:tcMar/>
          </w:tcPr>
          <w:p w:rsidRPr="00E870A4" w:rsidR="005B368C" w:rsidP="005B368C" w:rsidRDefault="00E870A4" w14:paraId="0ABB7E25" w14:textId="612CE651">
            <w:pPr>
              <w:widowControl w:val="0"/>
              <w:jc w:val="right"/>
              <w:rPr>
                <w:rFonts w:ascii="Helvetica" w:hAnsi="Helvetica" w:cs="Arial"/>
                <w:snapToGrid w:val="0"/>
                <w:sz w:val="22"/>
                <w:szCs w:val="22"/>
              </w:rPr>
            </w:pPr>
            <w:r w:rsidRPr="00E870A4">
              <w:rPr>
                <w:rFonts w:ascii="Helvetica" w:hAnsi="Helvetica" w:cs="Arial"/>
                <w:snapToGrid w:val="0"/>
                <w:sz w:val="22"/>
                <w:szCs w:val="22"/>
              </w:rPr>
              <w:t>-6.701,86</w:t>
            </w:r>
          </w:p>
        </w:tc>
        <w:tc>
          <w:tcPr>
            <w:tcW w:w="1697" w:type="dxa"/>
            <w:tcMar/>
          </w:tcPr>
          <w:p w:rsidRPr="00E870A4" w:rsidR="005B368C" w:rsidP="005B368C" w:rsidRDefault="005B368C" w14:paraId="4EF06734" w14:textId="32F7EA5F">
            <w:pPr>
              <w:widowControl w:val="0"/>
              <w:jc w:val="right"/>
              <w:rPr>
                <w:rFonts w:ascii="Helvetica" w:hAnsi="Helvetica" w:cs="Arial"/>
                <w:snapToGrid w:val="0"/>
                <w:sz w:val="22"/>
                <w:szCs w:val="22"/>
              </w:rPr>
            </w:pPr>
            <w:r w:rsidRPr="00E870A4">
              <w:rPr>
                <w:rFonts w:ascii="Helvetica" w:hAnsi="Helvetica" w:cs="Arial"/>
                <w:snapToGrid w:val="0"/>
                <w:sz w:val="22"/>
                <w:szCs w:val="22"/>
              </w:rPr>
              <w:t>-4.039,67</w:t>
            </w:r>
          </w:p>
        </w:tc>
      </w:tr>
      <w:tr w:rsidRPr="0079360D" w:rsidR="005B368C" w:rsidTr="53896C87" w14:paraId="5FCF7E1F" w14:textId="77777777">
        <w:trPr>
          <w:trHeight w:val="284"/>
          <w:jc w:val="center"/>
        </w:trPr>
        <w:tc>
          <w:tcPr>
            <w:tcW w:w="6196" w:type="dxa"/>
            <w:tcMar/>
          </w:tcPr>
          <w:p w:rsidRPr="00E870A4" w:rsidR="005B368C" w:rsidP="005B368C" w:rsidRDefault="005B368C" w14:paraId="543C0E8A" w14:textId="77777777">
            <w:pPr>
              <w:widowControl w:val="0"/>
              <w:rPr>
                <w:rFonts w:ascii="Helvetica" w:hAnsi="Helvetica" w:cs="Arial"/>
                <w:snapToGrid w:val="0"/>
                <w:sz w:val="22"/>
                <w:szCs w:val="22"/>
              </w:rPr>
            </w:pPr>
            <w:r w:rsidRPr="00E870A4">
              <w:rPr>
                <w:rFonts w:ascii="Helvetica" w:hAnsi="Helvetica" w:cs="Arial"/>
                <w:snapToGrid w:val="0"/>
                <w:sz w:val="22"/>
                <w:szCs w:val="22"/>
              </w:rPr>
              <w:t>Deducción por donativos</w:t>
            </w:r>
          </w:p>
        </w:tc>
        <w:tc>
          <w:tcPr>
            <w:tcW w:w="1697" w:type="dxa"/>
            <w:tcMar/>
          </w:tcPr>
          <w:p w:rsidRPr="00E870A4" w:rsidR="005B368C" w:rsidP="005B368C" w:rsidRDefault="00E870A4" w14:paraId="03B040FC" w14:textId="2680E741">
            <w:pPr>
              <w:widowControl w:val="0"/>
              <w:jc w:val="right"/>
              <w:rPr>
                <w:rFonts w:ascii="Helvetica" w:hAnsi="Helvetica" w:cs="Arial"/>
                <w:snapToGrid w:val="0"/>
                <w:sz w:val="22"/>
                <w:szCs w:val="22"/>
              </w:rPr>
            </w:pPr>
            <w:r w:rsidRPr="00E870A4">
              <w:rPr>
                <w:rFonts w:ascii="Helvetica" w:hAnsi="Helvetica" w:cs="Arial"/>
                <w:snapToGrid w:val="0"/>
                <w:sz w:val="22"/>
                <w:szCs w:val="22"/>
              </w:rPr>
              <w:t>-2.297,78</w:t>
            </w:r>
          </w:p>
        </w:tc>
        <w:tc>
          <w:tcPr>
            <w:tcW w:w="1697" w:type="dxa"/>
            <w:tcMar/>
          </w:tcPr>
          <w:p w:rsidRPr="005B368C" w:rsidR="005B368C" w:rsidP="005B368C" w:rsidRDefault="00E870A4" w14:paraId="1F06B80D" w14:textId="76A7F10E">
            <w:pPr>
              <w:widowControl w:val="0"/>
              <w:jc w:val="right"/>
              <w:rPr>
                <w:rFonts w:ascii="Helvetica" w:hAnsi="Helvetica" w:cs="Arial"/>
                <w:snapToGrid w:val="0"/>
                <w:sz w:val="22"/>
                <w:szCs w:val="22"/>
              </w:rPr>
            </w:pPr>
            <w:r w:rsidRPr="00E870A4">
              <w:rPr>
                <w:rFonts w:ascii="Helvetica" w:hAnsi="Helvetica" w:cs="Arial"/>
                <w:snapToGrid w:val="0"/>
                <w:sz w:val="22"/>
                <w:szCs w:val="22"/>
              </w:rPr>
              <w:t>0,00</w:t>
            </w:r>
          </w:p>
        </w:tc>
      </w:tr>
      <w:tr w:rsidRPr="00E870A4" w:rsidR="005B368C" w:rsidTr="53896C87" w14:paraId="348F3A65" w14:textId="77777777">
        <w:trPr>
          <w:trHeight w:val="340"/>
          <w:jc w:val="center"/>
        </w:trPr>
        <w:tc>
          <w:tcPr>
            <w:tcW w:w="6196" w:type="dxa"/>
            <w:tcMar/>
          </w:tcPr>
          <w:p w:rsidRPr="00E870A4" w:rsidR="005B368C" w:rsidP="005B368C" w:rsidRDefault="005B368C" w14:paraId="36265C54" w14:textId="77777777">
            <w:pPr>
              <w:widowControl w:val="0"/>
              <w:rPr>
                <w:rFonts w:ascii="Helvetica" w:hAnsi="Helvetica" w:cs="Arial"/>
                <w:snapToGrid w:val="0"/>
                <w:sz w:val="22"/>
                <w:szCs w:val="22"/>
              </w:rPr>
            </w:pPr>
            <w:r w:rsidRPr="00E870A4">
              <w:rPr>
                <w:rFonts w:ascii="Helvetica" w:hAnsi="Helvetica" w:cs="Arial"/>
                <w:snapToGrid w:val="0"/>
                <w:sz w:val="22"/>
                <w:szCs w:val="22"/>
              </w:rPr>
              <w:t>Retenciones e ingresos a cuenta</w:t>
            </w:r>
          </w:p>
        </w:tc>
        <w:tc>
          <w:tcPr>
            <w:tcW w:w="1697" w:type="dxa"/>
            <w:tcMar/>
          </w:tcPr>
          <w:p w:rsidRPr="00E870A4" w:rsidR="005B368C" w:rsidP="005B368C" w:rsidRDefault="00E870A4" w14:paraId="3CD4E831" w14:textId="5F5284AA">
            <w:pPr>
              <w:widowControl w:val="0"/>
              <w:jc w:val="right"/>
              <w:rPr>
                <w:rFonts w:ascii="Helvetica" w:hAnsi="Helvetica" w:cs="Arial"/>
                <w:snapToGrid w:val="0"/>
                <w:sz w:val="22"/>
                <w:szCs w:val="22"/>
              </w:rPr>
            </w:pPr>
            <w:r w:rsidRPr="00E870A4">
              <w:rPr>
                <w:rFonts w:ascii="Helvetica" w:hAnsi="Helvetica" w:cs="Arial"/>
                <w:snapToGrid w:val="0"/>
                <w:sz w:val="22"/>
                <w:szCs w:val="22"/>
              </w:rPr>
              <w:t>-12.265,60</w:t>
            </w:r>
          </w:p>
        </w:tc>
        <w:tc>
          <w:tcPr>
            <w:tcW w:w="1697" w:type="dxa"/>
            <w:tcMar/>
          </w:tcPr>
          <w:p w:rsidRPr="00E870A4" w:rsidR="005B368C" w:rsidP="005B368C" w:rsidRDefault="005B368C" w14:paraId="78B0E006" w14:textId="37D5FCB2">
            <w:pPr>
              <w:widowControl w:val="0"/>
              <w:jc w:val="right"/>
              <w:rPr>
                <w:rFonts w:ascii="Helvetica" w:hAnsi="Helvetica" w:cs="Arial"/>
                <w:snapToGrid w:val="0"/>
                <w:sz w:val="22"/>
                <w:szCs w:val="22"/>
              </w:rPr>
            </w:pPr>
            <w:r w:rsidRPr="00E870A4">
              <w:rPr>
                <w:rFonts w:ascii="Helvetica" w:hAnsi="Helvetica" w:cs="Arial"/>
                <w:snapToGrid w:val="0"/>
                <w:sz w:val="22"/>
                <w:szCs w:val="22"/>
              </w:rPr>
              <w:t>-7.570,84</w:t>
            </w:r>
          </w:p>
        </w:tc>
      </w:tr>
      <w:tr w:rsidRPr="0079360D" w:rsidR="005B368C" w:rsidTr="53896C87" w14:paraId="4550751D" w14:textId="77777777">
        <w:trPr>
          <w:trHeight w:val="340"/>
          <w:jc w:val="center"/>
        </w:trPr>
        <w:tc>
          <w:tcPr>
            <w:tcW w:w="6196" w:type="dxa"/>
            <w:shd w:val="clear" w:color="auto" w:fill="808080" w:themeFill="background1" w:themeFillShade="80"/>
            <w:tcMar/>
          </w:tcPr>
          <w:p w:rsidRPr="00E870A4" w:rsidR="005B368C" w:rsidP="005B368C" w:rsidRDefault="005B368C" w14:paraId="75C0040A" w14:textId="77777777">
            <w:pPr>
              <w:widowControl w:val="0"/>
              <w:rPr>
                <w:rFonts w:ascii="Helvetica" w:hAnsi="Helvetica" w:cs="Arial"/>
                <w:b/>
                <w:bCs/>
                <w:snapToGrid w:val="0"/>
                <w:color w:val="FFFFFF" w:themeColor="background1"/>
                <w:sz w:val="22"/>
                <w:szCs w:val="22"/>
              </w:rPr>
            </w:pPr>
            <w:r w:rsidRPr="00E870A4">
              <w:rPr>
                <w:rFonts w:ascii="Helvetica" w:hAnsi="Helvetica" w:cs="Arial"/>
                <w:b/>
                <w:bCs/>
                <w:snapToGrid w:val="0"/>
                <w:color w:val="FFFFFF" w:themeColor="background1"/>
                <w:sz w:val="22"/>
                <w:szCs w:val="22"/>
              </w:rPr>
              <w:t>Cuota del ejercicio</w:t>
            </w:r>
          </w:p>
        </w:tc>
        <w:tc>
          <w:tcPr>
            <w:tcW w:w="1697" w:type="dxa"/>
            <w:shd w:val="clear" w:color="auto" w:fill="808080" w:themeFill="background1" w:themeFillShade="80"/>
            <w:tcMar/>
          </w:tcPr>
          <w:p w:rsidRPr="00E870A4" w:rsidR="005B368C" w:rsidP="005B368C" w:rsidRDefault="00E870A4" w14:paraId="798CCD42" w14:textId="2095A856">
            <w:pPr>
              <w:widowControl w:val="0"/>
              <w:jc w:val="right"/>
              <w:rPr>
                <w:rFonts w:ascii="Helvetica" w:hAnsi="Helvetica" w:cs="Arial"/>
                <w:b/>
                <w:bCs/>
                <w:snapToGrid w:val="0"/>
                <w:color w:val="FFFFFF" w:themeColor="background1"/>
                <w:sz w:val="22"/>
                <w:szCs w:val="22"/>
              </w:rPr>
            </w:pPr>
            <w:r w:rsidRPr="00E870A4">
              <w:rPr>
                <w:rFonts w:ascii="Helvetica" w:hAnsi="Helvetica" w:cs="Arial"/>
                <w:b/>
                <w:bCs/>
                <w:snapToGrid w:val="0"/>
                <w:color w:val="FFFFFF" w:themeColor="background1"/>
                <w:sz w:val="22"/>
                <w:szCs w:val="22"/>
              </w:rPr>
              <w:t>-11.691,16</w:t>
            </w:r>
          </w:p>
        </w:tc>
        <w:tc>
          <w:tcPr>
            <w:tcW w:w="1697" w:type="dxa"/>
            <w:shd w:val="clear" w:color="auto" w:fill="808080" w:themeFill="background1" w:themeFillShade="80"/>
            <w:tcMar/>
          </w:tcPr>
          <w:p w:rsidRPr="005B368C" w:rsidR="005B368C" w:rsidP="005B368C" w:rsidRDefault="005B368C" w14:paraId="6267DB2F" w14:textId="2A5248DA">
            <w:pPr>
              <w:widowControl w:val="0"/>
              <w:jc w:val="right"/>
              <w:rPr>
                <w:rFonts w:ascii="Helvetica" w:hAnsi="Helvetica" w:cs="Arial"/>
                <w:b/>
                <w:bCs/>
                <w:snapToGrid w:val="0"/>
                <w:color w:val="FFFFFF" w:themeColor="background1"/>
                <w:sz w:val="22"/>
                <w:szCs w:val="22"/>
              </w:rPr>
            </w:pPr>
            <w:r w:rsidRPr="00E870A4">
              <w:rPr>
                <w:rFonts w:ascii="Helvetica" w:hAnsi="Helvetica" w:cs="Arial"/>
                <w:b/>
                <w:bCs/>
                <w:snapToGrid w:val="0"/>
                <w:color w:val="FFFFFF" w:themeColor="background1"/>
                <w:sz w:val="22"/>
                <w:szCs w:val="22"/>
              </w:rPr>
              <w:t>-5.587,33</w:t>
            </w:r>
          </w:p>
        </w:tc>
      </w:tr>
    </w:tbl>
    <w:p w:rsidR="00B34D81" w:rsidP="00B34D81" w:rsidRDefault="00B34D81" w14:paraId="5519412C" w14:textId="77777777">
      <w:pPr>
        <w:autoSpaceDE w:val="0"/>
        <w:autoSpaceDN w:val="0"/>
        <w:adjustRightInd w:val="0"/>
        <w:jc w:val="both"/>
        <w:rPr>
          <w:rFonts w:ascii="Helvetica" w:hAnsi="Helvetica" w:cs="Arial"/>
          <w:snapToGrid w:val="0"/>
          <w:sz w:val="22"/>
          <w:szCs w:val="22"/>
          <w:highlight w:val="yellow"/>
          <w:u w:val="single"/>
        </w:rPr>
      </w:pPr>
    </w:p>
    <w:p w:rsidRPr="00BE5661" w:rsidR="00965D54" w:rsidP="00965D54" w:rsidRDefault="00965D54" w14:paraId="2FB4B66E" w14:textId="1B1A2565">
      <w:pPr>
        <w:numPr>
          <w:ilvl w:val="0"/>
          <w:numId w:val="24"/>
        </w:numPr>
        <w:autoSpaceDE w:val="0"/>
        <w:autoSpaceDN w:val="0"/>
        <w:adjustRightInd w:val="0"/>
        <w:jc w:val="both"/>
        <w:rPr>
          <w:rFonts w:ascii="Helvetica" w:hAnsi="Helvetica" w:cs="Arial"/>
          <w:snapToGrid w:val="0"/>
          <w:sz w:val="22"/>
          <w:szCs w:val="22"/>
          <w:u w:val="single"/>
        </w:rPr>
      </w:pPr>
      <w:r w:rsidRPr="00BE5661">
        <w:rPr>
          <w:rFonts w:ascii="Helvetica" w:hAnsi="Helvetica" w:cs="Arial"/>
          <w:snapToGrid w:val="0"/>
          <w:sz w:val="22"/>
          <w:szCs w:val="22"/>
          <w:u w:val="single"/>
        </w:rPr>
        <w:t xml:space="preserve">Gasto por Impuesto sobre Sociedades y otros gastos no deducibles </w:t>
      </w:r>
    </w:p>
    <w:p w:rsidRPr="00BE5661" w:rsidR="00965D54" w:rsidP="00965D54" w:rsidRDefault="00965D54" w14:paraId="42C75574" w14:textId="77777777">
      <w:pPr>
        <w:autoSpaceDE w:val="0"/>
        <w:autoSpaceDN w:val="0"/>
        <w:adjustRightInd w:val="0"/>
        <w:rPr>
          <w:rFonts w:ascii="Garamond" w:hAnsi="Garamond" w:cs="Garamond"/>
          <w:color w:val="000000"/>
          <w:sz w:val="26"/>
          <w:szCs w:val="26"/>
          <w:lang w:val="es-ES" w:eastAsia="es-ES"/>
        </w:rPr>
      </w:pPr>
    </w:p>
    <w:p w:rsidRPr="00E870A4" w:rsidR="00965D54" w:rsidP="004B0915" w:rsidRDefault="00965D54" w14:paraId="026CF30C" w14:textId="77777777">
      <w:pPr>
        <w:autoSpaceDE w:val="0"/>
        <w:autoSpaceDN w:val="0"/>
        <w:adjustRightInd w:val="0"/>
        <w:spacing w:after="240"/>
        <w:ind w:firstLine="708"/>
        <w:jc w:val="both"/>
        <w:rPr>
          <w:rFonts w:ascii="Helvetica" w:hAnsi="Helvetica" w:cs="Arial"/>
          <w:snapToGrid w:val="0"/>
          <w:sz w:val="22"/>
          <w:szCs w:val="22"/>
        </w:rPr>
      </w:pPr>
      <w:r w:rsidRPr="00E870A4">
        <w:rPr>
          <w:rFonts w:ascii="Helvetica" w:hAnsi="Helvetica" w:cs="Arial"/>
          <w:snapToGrid w:val="0"/>
          <w:sz w:val="22"/>
          <w:szCs w:val="22"/>
        </w:rPr>
        <w:t>El artículo 15 de la LIS establece que, entre otros, “No tendrán la consideración de gastos fiscalmente deducibles:</w:t>
      </w:r>
    </w:p>
    <w:p w:rsidRPr="00EC7372" w:rsidR="00965D54" w:rsidP="004B0915" w:rsidRDefault="00EC7372" w14:paraId="6C7191CF" w14:textId="2DB938D4">
      <w:pPr>
        <w:autoSpaceDE w:val="0"/>
        <w:autoSpaceDN w:val="0"/>
        <w:adjustRightInd w:val="0"/>
        <w:spacing w:after="240"/>
        <w:jc w:val="both"/>
        <w:rPr>
          <w:rFonts w:ascii="Helvetica" w:hAnsi="Helvetica" w:cs="Arial"/>
          <w:snapToGrid w:val="0"/>
          <w:sz w:val="22"/>
          <w:szCs w:val="22"/>
        </w:rPr>
      </w:pPr>
      <w:r w:rsidRPr="00EC7372">
        <w:rPr>
          <w:rFonts w:ascii="Helvetica" w:hAnsi="Helvetica" w:cs="Arial"/>
          <w:snapToGrid w:val="0"/>
          <w:sz w:val="22"/>
          <w:szCs w:val="22"/>
        </w:rPr>
        <w:t>b</w:t>
      </w:r>
      <w:r w:rsidRPr="00EC7372" w:rsidR="00965D54">
        <w:rPr>
          <w:rFonts w:ascii="Helvetica" w:hAnsi="Helvetica" w:cs="Arial"/>
          <w:snapToGrid w:val="0"/>
          <w:sz w:val="22"/>
          <w:szCs w:val="22"/>
        </w:rPr>
        <w:t>) Los derivados de la contabilización del Impuesto sobre Sociedades. No tendrán la consideración de ingresos los procedentes de dicha contabilización.</w:t>
      </w:r>
    </w:p>
    <w:p w:rsidRPr="00E870A4" w:rsidR="00965D54" w:rsidP="004B0915" w:rsidRDefault="00EC7372" w14:paraId="3AA011AB" w14:textId="6D85E910">
      <w:pPr>
        <w:autoSpaceDE w:val="0"/>
        <w:autoSpaceDN w:val="0"/>
        <w:adjustRightInd w:val="0"/>
        <w:spacing w:after="240"/>
        <w:jc w:val="both"/>
        <w:rPr>
          <w:rFonts w:ascii="Helvetica" w:hAnsi="Helvetica" w:cs="Arial"/>
          <w:snapToGrid w:val="0"/>
          <w:sz w:val="22"/>
          <w:szCs w:val="22"/>
        </w:rPr>
      </w:pPr>
      <w:r w:rsidRPr="00EC7372">
        <w:rPr>
          <w:rFonts w:ascii="Helvetica" w:hAnsi="Helvetica" w:cs="Arial"/>
          <w:snapToGrid w:val="0"/>
          <w:sz w:val="22"/>
          <w:szCs w:val="22"/>
        </w:rPr>
        <w:t>e</w:t>
      </w:r>
      <w:r w:rsidRPr="00EC7372" w:rsidR="00965D54">
        <w:rPr>
          <w:rFonts w:ascii="Helvetica" w:hAnsi="Helvetica" w:cs="Arial"/>
          <w:snapToGrid w:val="0"/>
          <w:sz w:val="22"/>
          <w:szCs w:val="22"/>
        </w:rPr>
        <w:t>) Los donativos y liberalidades</w:t>
      </w:r>
      <w:r w:rsidRPr="00E870A4" w:rsidR="00965D54">
        <w:rPr>
          <w:rFonts w:ascii="Helvetica" w:hAnsi="Helvetica" w:cs="Arial"/>
          <w:snapToGrid w:val="0"/>
          <w:sz w:val="22"/>
          <w:szCs w:val="22"/>
        </w:rPr>
        <w:t xml:space="preserve">.” </w:t>
      </w:r>
    </w:p>
    <w:p w:rsidR="00965D54" w:rsidP="004B0915" w:rsidRDefault="00965D54" w14:paraId="006C9BB2" w14:textId="5B9E6382">
      <w:pPr>
        <w:autoSpaceDE w:val="0"/>
        <w:autoSpaceDN w:val="0"/>
        <w:adjustRightInd w:val="0"/>
        <w:spacing w:after="240"/>
        <w:ind w:firstLine="708"/>
        <w:jc w:val="both"/>
        <w:rPr>
          <w:rFonts w:ascii="Helvetica" w:hAnsi="Helvetica" w:cs="Arial"/>
          <w:snapToGrid w:val="0"/>
          <w:sz w:val="22"/>
          <w:szCs w:val="22"/>
        </w:rPr>
      </w:pPr>
      <w:r w:rsidRPr="00E870A4">
        <w:rPr>
          <w:rFonts w:ascii="Helvetica" w:hAnsi="Helvetica" w:cs="Arial"/>
          <w:snapToGrid w:val="0"/>
          <w:sz w:val="22"/>
          <w:szCs w:val="22"/>
        </w:rPr>
        <w:t xml:space="preserve">Por aplicación de lo dispuesto en el apartado b) se ha practicado un ajuste extracontable positivo por importe de </w:t>
      </w:r>
      <w:r w:rsidRPr="00E870A4" w:rsidR="00E870A4">
        <w:rPr>
          <w:rFonts w:ascii="Helvetica" w:hAnsi="Helvetica" w:cs="Arial"/>
          <w:snapToGrid w:val="0"/>
          <w:sz w:val="22"/>
          <w:szCs w:val="22"/>
        </w:rPr>
        <w:t>5.981,93</w:t>
      </w:r>
      <w:r w:rsidRPr="00E870A4">
        <w:rPr>
          <w:rFonts w:ascii="Helvetica" w:hAnsi="Helvetica" w:cs="Arial"/>
          <w:snapToGrid w:val="0"/>
          <w:sz w:val="22"/>
          <w:szCs w:val="22"/>
        </w:rPr>
        <w:t xml:space="preserve"> euros, como consecuencia de la contabilización del gasto por impuesto del ejercicio, por el apartado e) se practica un ajuste extracontable positivo por importe de </w:t>
      </w:r>
      <w:r w:rsidRPr="00E870A4" w:rsidR="00E870A4">
        <w:rPr>
          <w:rFonts w:ascii="Helvetica" w:hAnsi="Helvetica" w:cs="Arial"/>
          <w:snapToGrid w:val="0"/>
          <w:sz w:val="22"/>
          <w:szCs w:val="22"/>
        </w:rPr>
        <w:t>36.279,52</w:t>
      </w:r>
      <w:r w:rsidRPr="00E870A4">
        <w:rPr>
          <w:rFonts w:ascii="Helvetica" w:hAnsi="Helvetica" w:cs="Arial"/>
          <w:snapToGrid w:val="0"/>
          <w:sz w:val="22"/>
          <w:szCs w:val="22"/>
        </w:rPr>
        <w:t xml:space="preserve"> euros por donativo</w:t>
      </w:r>
      <w:r w:rsidRPr="00E870A4" w:rsidR="00E870A4">
        <w:rPr>
          <w:rFonts w:ascii="Helvetica" w:hAnsi="Helvetica" w:cs="Arial"/>
          <w:snapToGrid w:val="0"/>
          <w:sz w:val="22"/>
          <w:szCs w:val="22"/>
        </w:rPr>
        <w:t>s</w:t>
      </w:r>
      <w:r w:rsidRPr="00E870A4">
        <w:rPr>
          <w:rFonts w:ascii="Helvetica" w:hAnsi="Helvetica" w:cs="Arial"/>
          <w:snapToGrid w:val="0"/>
          <w:sz w:val="22"/>
          <w:szCs w:val="22"/>
        </w:rPr>
        <w:t xml:space="preserve"> realizado</w:t>
      </w:r>
      <w:r w:rsidRPr="00E870A4" w:rsidR="00E870A4">
        <w:rPr>
          <w:rFonts w:ascii="Helvetica" w:hAnsi="Helvetica" w:cs="Arial"/>
          <w:snapToGrid w:val="0"/>
          <w:sz w:val="22"/>
          <w:szCs w:val="22"/>
        </w:rPr>
        <w:t>s en las cuentas siguientes:</w:t>
      </w:r>
      <w:r w:rsidRPr="00E870A4">
        <w:rPr>
          <w:rFonts w:ascii="Helvetica" w:hAnsi="Helvetica" w:cs="Arial"/>
          <w:snapToGrid w:val="0"/>
          <w:sz w:val="22"/>
          <w:szCs w:val="22"/>
        </w:rPr>
        <w:t xml:space="preserve"> </w:t>
      </w:r>
    </w:p>
    <w:p w:rsidR="00E870A4" w:rsidP="00965D54" w:rsidRDefault="00E870A4" w14:paraId="0117F4BC" w14:textId="77777777">
      <w:pPr>
        <w:autoSpaceDE w:val="0"/>
        <w:autoSpaceDN w:val="0"/>
        <w:adjustRightInd w:val="0"/>
        <w:jc w:val="both"/>
        <w:rPr>
          <w:rFonts w:ascii="Helvetica" w:hAnsi="Helvetica" w:cs="Arial"/>
          <w:snapToGrid w:val="0"/>
          <w:sz w:val="22"/>
          <w:szCs w:val="22"/>
        </w:rPr>
      </w:pPr>
    </w:p>
    <w:p w:rsidRPr="00E870A4" w:rsidR="00E870A4" w:rsidP="00E870A4" w:rsidRDefault="00E870A4" w14:paraId="21F8EA21" w14:textId="032B1F12">
      <w:pPr>
        <w:autoSpaceDE w:val="0"/>
        <w:autoSpaceDN w:val="0"/>
        <w:adjustRightInd w:val="0"/>
        <w:jc w:val="center"/>
        <w:rPr>
          <w:rFonts w:ascii="Helvetica" w:hAnsi="Helvetica" w:cs="Arial"/>
          <w:snapToGrid w:val="0"/>
          <w:sz w:val="22"/>
          <w:szCs w:val="22"/>
        </w:rPr>
      </w:pPr>
      <w:r w:rsidRPr="00E870A4">
        <w:rPr>
          <w:rFonts w:ascii="Helvetica" w:hAnsi="Helvetica" w:cs="Arial"/>
          <w:noProof/>
          <w:snapToGrid w:val="0"/>
          <w:sz w:val="22"/>
          <w:szCs w:val="22"/>
        </w:rPr>
        <w:drawing>
          <wp:inline distT="0" distB="0" distL="0" distR="0" wp14:anchorId="2853ABDD" wp14:editId="4A07FB48">
            <wp:extent cx="5370888" cy="1200150"/>
            <wp:effectExtent l="0" t="0" r="1270" b="0"/>
            <wp:docPr id="76381255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2553" name="Imagen 1" descr="Texto&#10;&#10;El contenido generado por IA puede ser incorrecto."/>
                    <pic:cNvPicPr/>
                  </pic:nvPicPr>
                  <pic:blipFill>
                    <a:blip r:embed="rId9"/>
                    <a:stretch>
                      <a:fillRect/>
                    </a:stretch>
                  </pic:blipFill>
                  <pic:spPr>
                    <a:xfrm>
                      <a:off x="0" y="0"/>
                      <a:ext cx="5412782" cy="1209512"/>
                    </a:xfrm>
                    <a:prstGeom prst="rect">
                      <a:avLst/>
                    </a:prstGeom>
                  </pic:spPr>
                </pic:pic>
              </a:graphicData>
            </a:graphic>
          </wp:inline>
        </w:drawing>
      </w:r>
    </w:p>
    <w:p w:rsidR="00965D54" w:rsidP="00965D54" w:rsidRDefault="00965D54" w14:paraId="2AC72A87" w14:textId="77777777">
      <w:pPr>
        <w:autoSpaceDE w:val="0"/>
        <w:autoSpaceDN w:val="0"/>
        <w:adjustRightInd w:val="0"/>
        <w:jc w:val="both"/>
        <w:rPr>
          <w:rFonts w:ascii="Helvetica" w:hAnsi="Helvetica" w:cs="Arial"/>
          <w:snapToGrid w:val="0"/>
          <w:sz w:val="22"/>
          <w:szCs w:val="22"/>
          <w:highlight w:val="yellow"/>
        </w:rPr>
      </w:pPr>
    </w:p>
    <w:p w:rsidRPr="0079360D" w:rsidR="00B62301" w:rsidP="00965D54" w:rsidRDefault="00B62301" w14:paraId="3D426380" w14:textId="77777777">
      <w:pPr>
        <w:autoSpaceDE w:val="0"/>
        <w:autoSpaceDN w:val="0"/>
        <w:adjustRightInd w:val="0"/>
        <w:jc w:val="both"/>
        <w:rPr>
          <w:rFonts w:ascii="Helvetica" w:hAnsi="Helvetica" w:cs="Arial"/>
          <w:snapToGrid w:val="0"/>
          <w:sz w:val="22"/>
          <w:szCs w:val="22"/>
          <w:highlight w:val="yellow"/>
        </w:rPr>
      </w:pPr>
    </w:p>
    <w:p w:rsidRPr="003364E1" w:rsidR="00965D54" w:rsidP="004B0915" w:rsidRDefault="00965D54" w14:paraId="619DBC8D" w14:textId="77777777">
      <w:pPr>
        <w:numPr>
          <w:ilvl w:val="0"/>
          <w:numId w:val="24"/>
        </w:numPr>
        <w:autoSpaceDE w:val="0"/>
        <w:autoSpaceDN w:val="0"/>
        <w:adjustRightInd w:val="0"/>
        <w:spacing w:after="240"/>
        <w:jc w:val="both"/>
        <w:rPr>
          <w:rFonts w:ascii="Helvetica" w:hAnsi="Helvetica" w:cs="Arial"/>
          <w:snapToGrid w:val="0"/>
          <w:sz w:val="22"/>
          <w:szCs w:val="22"/>
          <w:u w:val="single"/>
        </w:rPr>
      </w:pPr>
      <w:r w:rsidRPr="003364E1">
        <w:rPr>
          <w:rFonts w:ascii="Helvetica" w:hAnsi="Helvetica" w:cs="Arial"/>
          <w:snapToGrid w:val="0"/>
          <w:sz w:val="22"/>
          <w:szCs w:val="22"/>
          <w:u w:val="single"/>
        </w:rPr>
        <w:t xml:space="preserve">Régimen de entidades parcialmente exentas </w:t>
      </w:r>
    </w:p>
    <w:p w:rsidRPr="003364E1" w:rsidR="00965D54" w:rsidP="004B0915" w:rsidRDefault="00965D54" w14:paraId="6008BA08" w14:textId="5DF807EF">
      <w:pPr>
        <w:autoSpaceDE w:val="0"/>
        <w:autoSpaceDN w:val="0"/>
        <w:adjustRightInd w:val="0"/>
        <w:spacing w:after="240"/>
        <w:ind w:firstLine="708"/>
        <w:jc w:val="both"/>
        <w:rPr>
          <w:rFonts w:ascii="Helvetica" w:hAnsi="Helvetica" w:cs="Arial"/>
          <w:snapToGrid w:val="0"/>
          <w:sz w:val="22"/>
          <w:szCs w:val="22"/>
        </w:rPr>
      </w:pPr>
      <w:r w:rsidRPr="003364E1">
        <w:rPr>
          <w:rFonts w:ascii="Helvetica" w:hAnsi="Helvetica" w:cs="Arial"/>
          <w:snapToGrid w:val="0"/>
          <w:sz w:val="22"/>
          <w:szCs w:val="22"/>
        </w:rPr>
        <w:t xml:space="preserve">Regulado en el Capítulo XIV del título VII de la Ley del Impuesto sobre Sociedades, en el artículo 110, estarán exentas las rentas que procedan de la realización de actividades que constituyan su objeto, siempre que no tengan la consideración de actividades económicas, y en particular, estarán exentas las cuotas satisfechas por los colegiados, siempre que no se correspondan con el derecho a percibir una prestación derivada de una actividad económica. </w:t>
      </w:r>
    </w:p>
    <w:p w:rsidRPr="00E870A4" w:rsidR="00965D54" w:rsidP="004B0915" w:rsidRDefault="00965D54" w14:paraId="084FE449" w14:textId="31912A27">
      <w:pPr>
        <w:autoSpaceDE w:val="0"/>
        <w:autoSpaceDN w:val="0"/>
        <w:adjustRightInd w:val="0"/>
        <w:spacing w:after="240"/>
        <w:ind w:firstLine="708"/>
        <w:jc w:val="both"/>
        <w:rPr>
          <w:rFonts w:ascii="Helvetica" w:hAnsi="Helvetica" w:cs="Arial"/>
          <w:snapToGrid w:val="0"/>
          <w:sz w:val="22"/>
          <w:szCs w:val="22"/>
        </w:rPr>
      </w:pPr>
      <w:r w:rsidRPr="00E870A4">
        <w:rPr>
          <w:rFonts w:ascii="Helvetica" w:hAnsi="Helvetica" w:cs="Arial"/>
          <w:snapToGrid w:val="0"/>
          <w:sz w:val="22"/>
          <w:szCs w:val="22"/>
        </w:rPr>
        <w:t xml:space="preserve">En este caso, y siguiendo con el criterio de ejercicios anteriores, se consideran rentas exentas la totalidad de las cuotas colegiales, si bien se plantea la duda de si la cuota variable por servicios de facturación y liquidación de recetas podría tener la consideración de rendimientos de una actividad económica, por retribuir servicios prestados a asociados para su interés particular, si bien, insistimos, se mantiene el criterio de ejercicios anteriores por entender que esta cuota se fija con criterios de solidaridad colegial. Por lo que los ingresos exentos del Impuesto sobre Sociedades ascienden a </w:t>
      </w:r>
      <w:r w:rsidRPr="00E870A4" w:rsidR="00E870A4">
        <w:rPr>
          <w:rFonts w:ascii="Helvetica" w:hAnsi="Helvetica" w:cs="Arial"/>
          <w:snapToGrid w:val="0"/>
          <w:sz w:val="22"/>
          <w:szCs w:val="22"/>
        </w:rPr>
        <w:t>2.200.365,76</w:t>
      </w:r>
      <w:r w:rsidRPr="00E870A4">
        <w:rPr>
          <w:rFonts w:ascii="Helvetica" w:hAnsi="Helvetica" w:cs="Arial"/>
          <w:snapToGrid w:val="0"/>
          <w:sz w:val="22"/>
          <w:szCs w:val="22"/>
        </w:rPr>
        <w:t xml:space="preserve"> euros, debiendo realizar un ajuste negativo por dicho importe.  </w:t>
      </w:r>
    </w:p>
    <w:p w:rsidR="00E870A4" w:rsidP="00E870A4" w:rsidRDefault="00E870A4" w14:paraId="23C427F6" w14:textId="6B1B94DE">
      <w:pPr>
        <w:autoSpaceDE w:val="0"/>
        <w:autoSpaceDN w:val="0"/>
        <w:adjustRightInd w:val="0"/>
        <w:jc w:val="center"/>
        <w:rPr>
          <w:rFonts w:ascii="Helvetica" w:hAnsi="Helvetica" w:cs="Arial"/>
          <w:snapToGrid w:val="0"/>
          <w:sz w:val="22"/>
          <w:szCs w:val="22"/>
          <w:highlight w:val="yellow"/>
        </w:rPr>
      </w:pPr>
      <w:r w:rsidRPr="00E870A4">
        <w:rPr>
          <w:rFonts w:ascii="Helvetica" w:hAnsi="Helvetica" w:cs="Arial"/>
          <w:noProof/>
          <w:snapToGrid w:val="0"/>
          <w:sz w:val="22"/>
          <w:szCs w:val="22"/>
        </w:rPr>
        <w:drawing>
          <wp:inline distT="0" distB="0" distL="0" distR="0" wp14:anchorId="1C2AE93C" wp14:editId="3EE9831B">
            <wp:extent cx="5152445" cy="1318444"/>
            <wp:effectExtent l="0" t="0" r="0" b="0"/>
            <wp:docPr id="159795258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52584" name="Imagen 1" descr="Texto&#10;&#10;El contenido generado por IA puede ser incorrecto."/>
                    <pic:cNvPicPr/>
                  </pic:nvPicPr>
                  <pic:blipFill>
                    <a:blip r:embed="rId10"/>
                    <a:stretch>
                      <a:fillRect/>
                    </a:stretch>
                  </pic:blipFill>
                  <pic:spPr>
                    <a:xfrm>
                      <a:off x="0" y="0"/>
                      <a:ext cx="5172445" cy="1323562"/>
                    </a:xfrm>
                    <a:prstGeom prst="rect">
                      <a:avLst/>
                    </a:prstGeom>
                  </pic:spPr>
                </pic:pic>
              </a:graphicData>
            </a:graphic>
          </wp:inline>
        </w:drawing>
      </w:r>
    </w:p>
    <w:p w:rsidRPr="0079360D" w:rsidR="00E870A4" w:rsidP="00965D54" w:rsidRDefault="00E870A4" w14:paraId="59DA16EB" w14:textId="77777777">
      <w:pPr>
        <w:autoSpaceDE w:val="0"/>
        <w:autoSpaceDN w:val="0"/>
        <w:adjustRightInd w:val="0"/>
        <w:jc w:val="both"/>
        <w:rPr>
          <w:rFonts w:ascii="Helvetica" w:hAnsi="Helvetica" w:cs="Arial"/>
          <w:snapToGrid w:val="0"/>
          <w:sz w:val="22"/>
          <w:szCs w:val="22"/>
          <w:highlight w:val="yellow"/>
        </w:rPr>
      </w:pPr>
    </w:p>
    <w:p w:rsidRPr="00E870A4" w:rsidR="00965D54" w:rsidP="00BE0700" w:rsidRDefault="00965D54" w14:paraId="3DD0AA80" w14:textId="104C72F6">
      <w:pPr>
        <w:autoSpaceDE w:val="0"/>
        <w:autoSpaceDN w:val="0"/>
        <w:adjustRightInd w:val="0"/>
        <w:ind w:firstLine="708"/>
        <w:jc w:val="both"/>
        <w:rPr>
          <w:rFonts w:ascii="Helvetica" w:hAnsi="Helvetica" w:cs="Arial"/>
          <w:snapToGrid w:val="0"/>
          <w:sz w:val="22"/>
          <w:szCs w:val="22"/>
        </w:rPr>
      </w:pPr>
      <w:r w:rsidRPr="00E870A4">
        <w:rPr>
          <w:rFonts w:ascii="Helvetica" w:hAnsi="Helvetica" w:cs="Arial"/>
          <w:snapToGrid w:val="0"/>
          <w:sz w:val="22"/>
          <w:szCs w:val="22"/>
        </w:rPr>
        <w:t xml:space="preserve">Los ingresos exentos representan un </w:t>
      </w:r>
      <w:r w:rsidRPr="00E870A4" w:rsidR="00E870A4">
        <w:rPr>
          <w:rFonts w:ascii="Helvetica" w:hAnsi="Helvetica" w:cs="Arial"/>
          <w:snapToGrid w:val="0"/>
          <w:sz w:val="22"/>
          <w:szCs w:val="22"/>
        </w:rPr>
        <w:t>78,83</w:t>
      </w:r>
      <w:r w:rsidRPr="00E870A4">
        <w:rPr>
          <w:rFonts w:ascii="Helvetica" w:hAnsi="Helvetica" w:cs="Arial"/>
          <w:snapToGrid w:val="0"/>
          <w:sz w:val="22"/>
          <w:szCs w:val="22"/>
        </w:rPr>
        <w:t xml:space="preserve">% sobre el total de los ingresos. </w:t>
      </w:r>
    </w:p>
    <w:p w:rsidRPr="00E870A4" w:rsidR="00965D54" w:rsidP="53896C87" w:rsidRDefault="00965D54" w14:paraId="0929C612" w14:textId="43D3D706" w14:noSpellErr="1">
      <w:pPr>
        <w:autoSpaceDE w:val="0"/>
        <w:autoSpaceDN w:val="0"/>
        <w:adjustRightInd w:val="0"/>
        <w:ind w:firstLine="708"/>
        <w:jc w:val="both"/>
        <w:rPr>
          <w:rFonts w:ascii="Helvetica" w:hAnsi="Helvetica" w:cs="Arial"/>
          <w:snapToGrid w:val="0"/>
          <w:sz w:val="22"/>
          <w:szCs w:val="22"/>
          <w:lang w:val="es-ES"/>
        </w:rPr>
      </w:pPr>
      <w:r w:rsidRPr="53896C87" w:rsidR="00965D54">
        <w:rPr>
          <w:rFonts w:ascii="Helvetica" w:hAnsi="Helvetica" w:cs="Arial"/>
          <w:snapToGrid w:val="0"/>
          <w:sz w:val="22"/>
          <w:szCs w:val="22"/>
          <w:lang w:val="es-ES"/>
        </w:rPr>
        <w:t>En cuanto a los gastos, únicamente se han considerado como no exentos, por estar directamente relacionados con actividades económicas los registrados en las cuentas contables 600, 607.3 y 610.</w:t>
      </w:r>
      <w:r w:rsidRPr="53896C87" w:rsidR="00FB6E9A">
        <w:rPr>
          <w:rFonts w:ascii="Helvetica" w:hAnsi="Helvetica" w:cs="Arial"/>
          <w:snapToGrid w:val="0"/>
          <w:sz w:val="22"/>
          <w:szCs w:val="22"/>
          <w:lang w:val="es-ES"/>
        </w:rPr>
        <w:t xml:space="preserve"> </w:t>
      </w:r>
      <w:r w:rsidRPr="53896C87" w:rsidR="00965D54">
        <w:rPr>
          <w:rFonts w:ascii="Helvetica" w:hAnsi="Helvetica" w:cs="Arial"/>
          <w:snapToGrid w:val="0"/>
          <w:sz w:val="22"/>
          <w:szCs w:val="22"/>
          <w:lang w:val="es-ES"/>
        </w:rPr>
        <w:t xml:space="preserve">Adicionalmente se consideran vinculados a ingresos procedentes de actividades económicas un 10% de los gastos de sueldos y salarios.</w:t>
      </w:r>
      <w:r w:rsidRPr="53896C87" w:rsidR="00965D54">
        <w:rPr>
          <w:rFonts w:ascii="Helvetica" w:hAnsi="Helvetica" w:cs="Arial"/>
          <w:snapToGrid w:val="0"/>
          <w:sz w:val="22"/>
          <w:szCs w:val="22"/>
          <w:lang w:val="es-ES"/>
        </w:rPr>
        <w:t xml:space="preserve"> </w:t>
      </w:r>
    </w:p>
    <w:p w:rsidR="00E870A4" w:rsidP="00965D54" w:rsidRDefault="00E870A4" w14:paraId="24CEBED6" w14:textId="77777777">
      <w:pPr>
        <w:autoSpaceDE w:val="0"/>
        <w:autoSpaceDN w:val="0"/>
        <w:adjustRightInd w:val="0"/>
        <w:jc w:val="both"/>
        <w:rPr>
          <w:rFonts w:ascii="Helvetica" w:hAnsi="Helvetica" w:cs="Arial"/>
          <w:snapToGrid w:val="0"/>
          <w:sz w:val="22"/>
          <w:szCs w:val="22"/>
          <w:highlight w:val="yellow"/>
        </w:rPr>
      </w:pPr>
    </w:p>
    <w:p w:rsidRPr="0079360D" w:rsidR="00E870A4" w:rsidP="00E870A4" w:rsidRDefault="00E870A4" w14:paraId="6DFE692C" w14:textId="658EA9E3">
      <w:pPr>
        <w:autoSpaceDE w:val="0"/>
        <w:autoSpaceDN w:val="0"/>
        <w:adjustRightInd w:val="0"/>
        <w:jc w:val="center"/>
        <w:rPr>
          <w:rFonts w:ascii="Helvetica" w:hAnsi="Helvetica" w:cs="Arial"/>
          <w:snapToGrid w:val="0"/>
          <w:sz w:val="22"/>
          <w:szCs w:val="22"/>
          <w:highlight w:val="yellow"/>
        </w:rPr>
      </w:pPr>
      <w:r w:rsidRPr="00E870A4">
        <w:rPr>
          <w:rFonts w:ascii="Helvetica" w:hAnsi="Helvetica" w:cs="Arial"/>
          <w:noProof/>
          <w:snapToGrid w:val="0"/>
          <w:sz w:val="22"/>
          <w:szCs w:val="22"/>
        </w:rPr>
        <w:drawing>
          <wp:inline distT="0" distB="0" distL="0" distR="0" wp14:anchorId="2D184900" wp14:editId="77CF2EA5">
            <wp:extent cx="5343277" cy="3187544"/>
            <wp:effectExtent l="0" t="0" r="0" b="0"/>
            <wp:docPr id="810517010"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517010" name="Imagen 1" descr="Tabla&#10;&#10;El contenido generado por IA puede ser incorrecto."/>
                    <pic:cNvPicPr/>
                  </pic:nvPicPr>
                  <pic:blipFill>
                    <a:blip r:embed="rId11"/>
                    <a:stretch>
                      <a:fillRect/>
                    </a:stretch>
                  </pic:blipFill>
                  <pic:spPr>
                    <a:xfrm>
                      <a:off x="0" y="0"/>
                      <a:ext cx="5352220" cy="3192879"/>
                    </a:xfrm>
                    <a:prstGeom prst="rect">
                      <a:avLst/>
                    </a:prstGeom>
                  </pic:spPr>
                </pic:pic>
              </a:graphicData>
            </a:graphic>
          </wp:inline>
        </w:drawing>
      </w:r>
    </w:p>
    <w:p w:rsidRPr="00E870A4" w:rsidR="00E870A4" w:rsidP="53896C87" w:rsidRDefault="00965D54" w14:paraId="45DB0B27" w14:textId="7EC58FB8" w14:noSpellErr="1">
      <w:pPr>
        <w:autoSpaceDE w:val="0"/>
        <w:autoSpaceDN w:val="0"/>
        <w:adjustRightInd w:val="0"/>
        <w:spacing w:after="240"/>
        <w:ind w:firstLine="708"/>
        <w:jc w:val="both"/>
        <w:rPr>
          <w:rFonts w:ascii="Helvetica" w:hAnsi="Helvetica" w:cs="Arial"/>
          <w:snapToGrid w:val="0"/>
          <w:sz w:val="22"/>
          <w:szCs w:val="22"/>
          <w:lang w:val="es-ES"/>
        </w:rPr>
      </w:pPr>
      <w:r w:rsidRPr="53896C87" w:rsidR="00965D54">
        <w:rPr>
          <w:rFonts w:ascii="Helvetica" w:hAnsi="Helvetica" w:cs="Arial"/>
          <w:snapToGrid w:val="0"/>
          <w:sz w:val="22"/>
          <w:szCs w:val="22"/>
          <w:lang w:val="es-ES"/>
        </w:rPr>
        <w:t>Teniendo en cuenta lo anterior, se ha practicado un ajuste extracontable positivo por importe de 2.</w:t>
      </w:r>
      <w:r w:rsidRPr="53896C87" w:rsidR="00E870A4">
        <w:rPr>
          <w:rFonts w:ascii="Helvetica" w:hAnsi="Helvetica" w:cs="Arial"/>
          <w:snapToGrid w:val="0"/>
          <w:sz w:val="22"/>
          <w:szCs w:val="22"/>
          <w:lang w:val="es-ES"/>
        </w:rPr>
        <w:t>152.422,98</w:t>
      </w:r>
      <w:r w:rsidRPr="53896C87" w:rsidR="00965D54">
        <w:rPr>
          <w:rFonts w:ascii="Helvetica" w:hAnsi="Helvetica" w:cs="Arial"/>
          <w:snapToGrid w:val="0"/>
          <w:sz w:val="22"/>
          <w:szCs w:val="22"/>
          <w:lang w:val="es-ES"/>
        </w:rPr>
        <w:t xml:space="preserve"> euros</w:t>
      </w:r>
      <w:r w:rsidRPr="53896C87" w:rsidR="00E870A4">
        <w:rPr>
          <w:rFonts w:ascii="Helvetica" w:hAnsi="Helvetica" w:cs="Arial"/>
          <w:snapToGrid w:val="0"/>
          <w:sz w:val="22"/>
          <w:szCs w:val="22"/>
          <w:lang w:val="es-ES"/>
        </w:rPr>
        <w:t>, cuyo cálculo viene dado por restarle al total de gastos, 2.737.069,48 euros, los gastos por donaciones por importe de 36.279,52 euros, así como los gastos no exentos por importe de 548.366,98 euros.</w:t>
      </w:r>
    </w:p>
    <w:p w:rsidRPr="003364E1" w:rsidR="00965D54" w:rsidP="004B0915" w:rsidRDefault="00965D54" w14:paraId="7E421269" w14:textId="77777777">
      <w:pPr>
        <w:numPr>
          <w:ilvl w:val="0"/>
          <w:numId w:val="24"/>
        </w:numPr>
        <w:autoSpaceDE w:val="0"/>
        <w:autoSpaceDN w:val="0"/>
        <w:adjustRightInd w:val="0"/>
        <w:spacing w:after="240"/>
        <w:jc w:val="both"/>
        <w:rPr>
          <w:rFonts w:ascii="Helvetica" w:hAnsi="Helvetica" w:cs="Arial"/>
          <w:snapToGrid w:val="0"/>
          <w:sz w:val="22"/>
          <w:szCs w:val="22"/>
          <w:u w:val="single"/>
        </w:rPr>
      </w:pPr>
      <w:r w:rsidRPr="003364E1">
        <w:rPr>
          <w:rFonts w:ascii="Helvetica" w:hAnsi="Helvetica" w:cs="Arial"/>
          <w:snapToGrid w:val="0"/>
          <w:sz w:val="22"/>
          <w:szCs w:val="22"/>
          <w:u w:val="single"/>
        </w:rPr>
        <w:t xml:space="preserve">Reserva de capitalización </w:t>
      </w:r>
    </w:p>
    <w:p w:rsidRPr="003364E1" w:rsidR="00965D54" w:rsidP="004B0915" w:rsidRDefault="00965D54" w14:paraId="106B8CC5" w14:textId="77777777">
      <w:pPr>
        <w:autoSpaceDE w:val="0"/>
        <w:autoSpaceDN w:val="0"/>
        <w:adjustRightInd w:val="0"/>
        <w:spacing w:after="240"/>
        <w:ind w:firstLine="708"/>
        <w:jc w:val="both"/>
        <w:rPr>
          <w:rFonts w:ascii="Helvetica" w:hAnsi="Helvetica" w:cs="Arial"/>
          <w:snapToGrid w:val="0"/>
          <w:sz w:val="22"/>
          <w:szCs w:val="22"/>
        </w:rPr>
      </w:pPr>
      <w:r w:rsidRPr="003364E1">
        <w:rPr>
          <w:rFonts w:ascii="Helvetica" w:hAnsi="Helvetica" w:cs="Arial"/>
          <w:snapToGrid w:val="0"/>
          <w:sz w:val="22"/>
          <w:szCs w:val="22"/>
        </w:rPr>
        <w:t xml:space="preserve">El artículo 25 de la LIS regula la Reserva de capitalización. Este incentivo fiscal consiste en la posibilidad que tienen los sujetos pasivos del Impuesto sobre Sociedades de practicar una reducción en la base imponible del 10% del importe del incremento de sus fondos propios. </w:t>
      </w:r>
    </w:p>
    <w:p w:rsidRPr="003364E1" w:rsidR="00965D54" w:rsidP="004B0915" w:rsidRDefault="00965D54" w14:paraId="090425C1" w14:textId="30ECC810">
      <w:pPr>
        <w:autoSpaceDE w:val="0"/>
        <w:autoSpaceDN w:val="0"/>
        <w:adjustRightInd w:val="0"/>
        <w:spacing w:after="240"/>
        <w:ind w:firstLine="708"/>
        <w:jc w:val="both"/>
        <w:rPr>
          <w:rFonts w:ascii="Helvetica" w:hAnsi="Helvetica" w:cs="Arial"/>
          <w:snapToGrid w:val="0"/>
          <w:sz w:val="22"/>
          <w:szCs w:val="22"/>
        </w:rPr>
      </w:pPr>
      <w:r w:rsidRPr="003364E1">
        <w:rPr>
          <w:rFonts w:ascii="Helvetica" w:hAnsi="Helvetica" w:cs="Arial"/>
          <w:snapToGrid w:val="0"/>
          <w:sz w:val="22"/>
          <w:szCs w:val="22"/>
        </w:rPr>
        <w:t xml:space="preserve">Los requisitos para su aplicación serán que el importe del incremento de los fondos propios se mantenga durante 5 años, y se dote una reserva por el importe de la reducción que deberá figurar en el balance con absoluta separación y título apropiado y será indisponible durante el plazo mencionado. </w:t>
      </w:r>
    </w:p>
    <w:p w:rsidRPr="003364E1" w:rsidR="00965D54" w:rsidP="004B0915" w:rsidRDefault="00965D54" w14:paraId="7F291BD3" w14:textId="77777777">
      <w:pPr>
        <w:autoSpaceDE w:val="0"/>
        <w:autoSpaceDN w:val="0"/>
        <w:adjustRightInd w:val="0"/>
        <w:spacing w:after="240"/>
        <w:ind w:firstLine="708"/>
        <w:jc w:val="both"/>
        <w:rPr>
          <w:rFonts w:ascii="Helvetica" w:hAnsi="Helvetica" w:cs="Arial"/>
          <w:snapToGrid w:val="0"/>
          <w:sz w:val="22"/>
          <w:szCs w:val="22"/>
        </w:rPr>
      </w:pPr>
      <w:r w:rsidRPr="003364E1">
        <w:rPr>
          <w:rFonts w:ascii="Helvetica" w:hAnsi="Helvetica" w:cs="Arial"/>
          <w:snapToGrid w:val="0"/>
          <w:sz w:val="22"/>
          <w:szCs w:val="22"/>
        </w:rPr>
        <w:t xml:space="preserve">En ningún caso, la reducción citada podrá superar el importe del 10% de la base imponible positiva del período previa a esta reducción y a la compensación de bases imponibles negativas. </w:t>
      </w:r>
    </w:p>
    <w:p w:rsidRPr="005B6354" w:rsidR="00965D54" w:rsidP="004B0915" w:rsidRDefault="00E870A4" w14:paraId="671D6F20" w14:textId="5863572C">
      <w:pPr>
        <w:autoSpaceDE w:val="0"/>
        <w:autoSpaceDN w:val="0"/>
        <w:adjustRightInd w:val="0"/>
        <w:spacing w:after="240"/>
        <w:ind w:firstLine="708"/>
        <w:jc w:val="both"/>
        <w:rPr>
          <w:rFonts w:ascii="Helvetica" w:hAnsi="Helvetica" w:cs="Arial"/>
          <w:snapToGrid w:val="0"/>
          <w:sz w:val="22"/>
          <w:szCs w:val="22"/>
        </w:rPr>
      </w:pPr>
      <w:r w:rsidRPr="005B6354">
        <w:rPr>
          <w:rFonts w:ascii="Helvetica" w:hAnsi="Helvetica" w:cs="Arial"/>
          <w:snapToGrid w:val="0"/>
          <w:sz w:val="22"/>
          <w:szCs w:val="22"/>
        </w:rPr>
        <w:t>En 2024 no se produjo incremento de los fondos propios.</w:t>
      </w:r>
    </w:p>
    <w:p w:rsidRPr="005B6354" w:rsidR="005B6354" w:rsidP="004B0915" w:rsidRDefault="005B6354" w14:paraId="5BA65213" w14:textId="5A74AA55">
      <w:pPr>
        <w:autoSpaceDE w:val="0"/>
        <w:autoSpaceDN w:val="0"/>
        <w:adjustRightInd w:val="0"/>
        <w:spacing w:after="240"/>
        <w:ind w:firstLine="708"/>
        <w:jc w:val="both"/>
        <w:rPr>
          <w:rFonts w:ascii="Helvetica" w:hAnsi="Helvetica" w:cs="Arial"/>
          <w:snapToGrid w:val="0"/>
          <w:sz w:val="22"/>
          <w:szCs w:val="22"/>
        </w:rPr>
      </w:pPr>
      <w:r w:rsidRPr="005B6354">
        <w:rPr>
          <w:rFonts w:ascii="Helvetica" w:hAnsi="Helvetica" w:cs="Arial"/>
          <w:snapToGrid w:val="0"/>
          <w:sz w:val="22"/>
          <w:szCs w:val="22"/>
        </w:rPr>
        <w:t>En la liquidación de este ejercicio se aplicará una reducción como consecuencia de la dotación del ejercicio 2022.</w:t>
      </w:r>
    </w:p>
    <w:p w:rsidR="00965D54" w:rsidP="004B0915" w:rsidRDefault="00965D54" w14:paraId="6F3D1A08" w14:textId="46CB00E1">
      <w:pPr>
        <w:autoSpaceDE w:val="0"/>
        <w:autoSpaceDN w:val="0"/>
        <w:adjustRightInd w:val="0"/>
        <w:spacing w:after="240"/>
        <w:ind w:firstLine="708"/>
        <w:jc w:val="both"/>
        <w:rPr>
          <w:rFonts w:ascii="Helvetica" w:hAnsi="Helvetica" w:cs="Arial"/>
          <w:snapToGrid w:val="0"/>
          <w:sz w:val="22"/>
          <w:szCs w:val="22"/>
        </w:rPr>
      </w:pPr>
      <w:r w:rsidRPr="005B6354">
        <w:rPr>
          <w:rFonts w:ascii="Helvetica" w:hAnsi="Helvetica" w:cs="Arial"/>
          <w:snapToGrid w:val="0"/>
          <w:sz w:val="22"/>
          <w:szCs w:val="22"/>
        </w:rPr>
        <w:t xml:space="preserve">Quedaría una reducción pendiente de aplicar de la base imponible de </w:t>
      </w:r>
      <w:r w:rsidRPr="005B6354" w:rsidR="005B6354">
        <w:rPr>
          <w:rFonts w:ascii="Helvetica" w:hAnsi="Helvetica" w:cs="Arial"/>
          <w:snapToGrid w:val="0"/>
          <w:sz w:val="22"/>
          <w:szCs w:val="22"/>
        </w:rPr>
        <w:t>30.814,84</w:t>
      </w:r>
      <w:r w:rsidRPr="005B6354">
        <w:rPr>
          <w:rFonts w:ascii="Helvetica" w:hAnsi="Helvetica" w:cs="Arial"/>
          <w:snapToGrid w:val="0"/>
          <w:sz w:val="22"/>
          <w:szCs w:val="22"/>
        </w:rPr>
        <w:t xml:space="preserve"> euros. </w:t>
      </w:r>
    </w:p>
    <w:p w:rsidRPr="0079360D" w:rsidR="00965D54" w:rsidP="00965D54" w:rsidRDefault="00965D54" w14:paraId="050D5462" w14:textId="77777777">
      <w:pPr>
        <w:autoSpaceDE w:val="0"/>
        <w:autoSpaceDN w:val="0"/>
        <w:adjustRightInd w:val="0"/>
        <w:jc w:val="both"/>
        <w:rPr>
          <w:rFonts w:ascii="Helvetica" w:hAnsi="Helvetica" w:cs="Arial"/>
          <w:snapToGrid w:val="0"/>
          <w:sz w:val="22"/>
          <w:szCs w:val="22"/>
          <w:highlight w:val="yellow"/>
        </w:rPr>
      </w:pPr>
    </w:p>
    <w:tbl>
      <w:tblPr>
        <w:tblStyle w:val="Tablaconcuadrcula"/>
        <w:tblW w:w="8737" w:type="dxa"/>
        <w:jc w:val="center"/>
        <w:tblLook w:val="04A0" w:firstRow="1" w:lastRow="0" w:firstColumn="1" w:lastColumn="0" w:noHBand="0" w:noVBand="1"/>
      </w:tblPr>
      <w:tblGrid>
        <w:gridCol w:w="997"/>
        <w:gridCol w:w="1456"/>
        <w:gridCol w:w="1958"/>
        <w:gridCol w:w="2208"/>
        <w:gridCol w:w="2118"/>
      </w:tblGrid>
      <w:tr w:rsidRPr="005B6354" w:rsidR="00FB4AA0" w:rsidTr="53896C87" w14:paraId="19505C36" w14:textId="77777777">
        <w:trPr>
          <w:jc w:val="center"/>
        </w:trPr>
        <w:tc>
          <w:tcPr>
            <w:tcW w:w="8737" w:type="dxa"/>
            <w:gridSpan w:val="5"/>
            <w:shd w:val="clear" w:color="auto" w:fill="808080" w:themeFill="background1" w:themeFillShade="80"/>
            <w:tcMar/>
          </w:tcPr>
          <w:p w:rsidRPr="005B6354" w:rsidR="00FB4AA0" w:rsidP="00965D54" w:rsidRDefault="00FB4AA0" w14:paraId="4B3A5EB6" w14:textId="69AE5449">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color w:val="FFFFFF" w:themeColor="background1"/>
                <w:sz w:val="18"/>
                <w:szCs w:val="18"/>
              </w:rPr>
              <w:t>RESERVA DE CAPITALIZACIÓN</w:t>
            </w:r>
          </w:p>
        </w:tc>
      </w:tr>
      <w:tr w:rsidRPr="005B6354" w:rsidR="00FB4AA0" w:rsidTr="53896C87" w14:paraId="0036440A" w14:textId="77777777">
        <w:trPr>
          <w:jc w:val="center"/>
        </w:trPr>
        <w:tc>
          <w:tcPr>
            <w:tcW w:w="997" w:type="dxa"/>
            <w:tcMar/>
          </w:tcPr>
          <w:p w:rsidRPr="005B6354" w:rsidR="00FB4AA0" w:rsidP="00757F98" w:rsidRDefault="00FB4AA0" w14:paraId="3AEE5344" w14:textId="5CCD6272">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Ejercicio</w:t>
            </w:r>
          </w:p>
        </w:tc>
        <w:tc>
          <w:tcPr>
            <w:tcW w:w="1456" w:type="dxa"/>
            <w:tcMar/>
          </w:tcPr>
          <w:p w:rsidRPr="005B6354" w:rsidR="00FB4AA0" w:rsidP="00757F98" w:rsidRDefault="00FB4AA0" w14:paraId="63FD34C3" w14:textId="797435BE">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Dotación</w:t>
            </w:r>
          </w:p>
        </w:tc>
        <w:tc>
          <w:tcPr>
            <w:tcW w:w="1958" w:type="dxa"/>
            <w:tcMar/>
          </w:tcPr>
          <w:p w:rsidRPr="005B6354" w:rsidR="00FB4AA0" w:rsidP="00757F98" w:rsidRDefault="00FB4AA0" w14:paraId="26ECF6DC" w14:textId="4344A510">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Pte. Aplicación</w:t>
            </w:r>
          </w:p>
        </w:tc>
        <w:tc>
          <w:tcPr>
            <w:tcW w:w="2208" w:type="dxa"/>
            <w:tcMar/>
          </w:tcPr>
          <w:p w:rsidRPr="005B6354" w:rsidR="00FB4AA0" w:rsidP="00757F98" w:rsidRDefault="00FB4AA0" w14:paraId="03DE0D9C" w14:textId="2C8D3956">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Reducción B.I. aplicada</w:t>
            </w:r>
          </w:p>
        </w:tc>
        <w:tc>
          <w:tcPr>
            <w:tcW w:w="2118" w:type="dxa"/>
            <w:tcMar/>
          </w:tcPr>
          <w:p w:rsidRPr="005B6354" w:rsidR="00FB4AA0" w:rsidP="53896C87" w:rsidRDefault="00FB4AA0" w14:paraId="78BCDB4E" w14:textId="175F446E">
            <w:pPr>
              <w:autoSpaceDE w:val="0"/>
              <w:autoSpaceDN w:val="0"/>
              <w:adjustRightInd w:val="0"/>
              <w:jc w:val="center"/>
              <w:rPr>
                <w:rFonts w:ascii="Helvetica" w:hAnsi="Helvetica" w:cs="Arial"/>
                <w:snapToGrid w:val="0"/>
                <w:sz w:val="18"/>
                <w:szCs w:val="18"/>
                <w:lang w:val="es-ES"/>
              </w:rPr>
            </w:pPr>
            <w:r w:rsidRPr="53896C87" w:rsidR="00FB4AA0">
              <w:rPr>
                <w:rFonts w:ascii="Helvetica" w:hAnsi="Helvetica" w:cs="Arial"/>
                <w:snapToGrid w:val="0"/>
                <w:sz w:val="18"/>
                <w:szCs w:val="18"/>
                <w:lang w:val="es-ES"/>
              </w:rPr>
              <w:t xml:space="preserve">Reducción </w:t>
            </w:r>
            <w:r w:rsidRPr="53896C87" w:rsidR="00FB4AA0">
              <w:rPr>
                <w:rFonts w:ascii="Helvetica" w:hAnsi="Helvetica" w:cs="Arial"/>
                <w:snapToGrid w:val="0"/>
                <w:sz w:val="18"/>
                <w:szCs w:val="18"/>
                <w:lang w:val="es-ES"/>
              </w:rPr>
              <w:t>pte.</w:t>
            </w:r>
            <w:r w:rsidRPr="53896C87" w:rsidR="00FB4AA0">
              <w:rPr>
                <w:rFonts w:ascii="Helvetica" w:hAnsi="Helvetica" w:cs="Arial"/>
                <w:snapToGrid w:val="0"/>
                <w:sz w:val="18"/>
                <w:szCs w:val="18"/>
                <w:lang w:val="es-ES"/>
              </w:rPr>
              <w:t xml:space="preserve"> Aplicar</w:t>
            </w:r>
          </w:p>
        </w:tc>
      </w:tr>
      <w:tr w:rsidRPr="005B6354" w:rsidR="00FB4AA0" w:rsidTr="53896C87" w14:paraId="5374F065" w14:textId="77777777">
        <w:trPr>
          <w:jc w:val="center"/>
        </w:trPr>
        <w:tc>
          <w:tcPr>
            <w:tcW w:w="997" w:type="dxa"/>
            <w:tcMar/>
          </w:tcPr>
          <w:p w:rsidRPr="005B6354" w:rsidR="00FB4AA0" w:rsidP="00757F98" w:rsidRDefault="00FB4AA0" w14:paraId="3CDCDB1F" w14:textId="7823A612">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2022</w:t>
            </w:r>
          </w:p>
        </w:tc>
        <w:tc>
          <w:tcPr>
            <w:tcW w:w="1456" w:type="dxa"/>
            <w:tcMar/>
          </w:tcPr>
          <w:p w:rsidRPr="005B6354" w:rsidR="00FB4AA0" w:rsidP="00757F98" w:rsidRDefault="00FB4AA0" w14:paraId="7FCF0389" w14:textId="7D47A202">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182.712,69</w:t>
            </w:r>
          </w:p>
        </w:tc>
        <w:tc>
          <w:tcPr>
            <w:tcW w:w="1958" w:type="dxa"/>
            <w:tcMar/>
          </w:tcPr>
          <w:p w:rsidRPr="005B6354" w:rsidR="00FB4AA0" w:rsidP="00757F98" w:rsidRDefault="005B6354" w14:paraId="528328E4" w14:textId="08583624">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172.338,34</w:t>
            </w:r>
          </w:p>
        </w:tc>
        <w:tc>
          <w:tcPr>
            <w:tcW w:w="2208" w:type="dxa"/>
            <w:tcMar/>
          </w:tcPr>
          <w:p w:rsidRPr="005B6354" w:rsidR="00FB4AA0" w:rsidP="00757F98" w:rsidRDefault="005B6354" w14:paraId="43C78DBD" w14:textId="029D0D1E">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4.255,15</w:t>
            </w:r>
          </w:p>
        </w:tc>
        <w:tc>
          <w:tcPr>
            <w:tcW w:w="2118" w:type="dxa"/>
            <w:tcMar/>
          </w:tcPr>
          <w:p w:rsidRPr="005B6354" w:rsidR="00FB4AA0" w:rsidP="00757F98" w:rsidRDefault="005B6354" w14:paraId="599565F3" w14:textId="3E30B3C8">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0,00</w:t>
            </w:r>
          </w:p>
        </w:tc>
      </w:tr>
      <w:tr w:rsidRPr="005B6354" w:rsidR="00FB4AA0" w:rsidTr="53896C87" w14:paraId="6BDE72AC" w14:textId="77777777">
        <w:trPr>
          <w:jc w:val="center"/>
        </w:trPr>
        <w:tc>
          <w:tcPr>
            <w:tcW w:w="997" w:type="dxa"/>
            <w:tcMar/>
          </w:tcPr>
          <w:p w:rsidRPr="005B6354" w:rsidR="00FB4AA0" w:rsidP="00757F98" w:rsidRDefault="00FB4AA0" w14:paraId="483739B8" w14:textId="0DFF907C">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2023</w:t>
            </w:r>
          </w:p>
        </w:tc>
        <w:tc>
          <w:tcPr>
            <w:tcW w:w="1456" w:type="dxa"/>
            <w:tcMar/>
          </w:tcPr>
          <w:p w:rsidRPr="005B6354" w:rsidR="00FB4AA0" w:rsidP="00757F98" w:rsidRDefault="00FB4AA0" w14:paraId="09AE1852" w14:textId="10E9DE36">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30.814,84</w:t>
            </w:r>
          </w:p>
        </w:tc>
        <w:tc>
          <w:tcPr>
            <w:tcW w:w="1958" w:type="dxa"/>
            <w:tcMar/>
          </w:tcPr>
          <w:p w:rsidRPr="005B6354" w:rsidR="00FB4AA0" w:rsidP="00757F98" w:rsidRDefault="005B6354" w14:paraId="6DE4B04E" w14:textId="5E6BEF38">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30.814,84</w:t>
            </w:r>
          </w:p>
        </w:tc>
        <w:tc>
          <w:tcPr>
            <w:tcW w:w="2208" w:type="dxa"/>
            <w:tcMar/>
          </w:tcPr>
          <w:p w:rsidRPr="005B6354" w:rsidR="00FB4AA0" w:rsidP="00757F98" w:rsidRDefault="00FB4AA0" w14:paraId="76E7B869" w14:textId="0CC49DC1">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0,00</w:t>
            </w:r>
          </w:p>
        </w:tc>
        <w:tc>
          <w:tcPr>
            <w:tcW w:w="2118" w:type="dxa"/>
            <w:tcMar/>
          </w:tcPr>
          <w:p w:rsidRPr="005B6354" w:rsidR="00FB4AA0" w:rsidP="00757F98" w:rsidRDefault="00FB4AA0" w14:paraId="329A7DF2" w14:textId="50B36AF6">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30.814,84</w:t>
            </w:r>
          </w:p>
        </w:tc>
      </w:tr>
      <w:tr w:rsidRPr="0079360D" w:rsidR="00FB4AA0" w:rsidTr="53896C87" w14:paraId="790D073B" w14:textId="77777777">
        <w:trPr>
          <w:jc w:val="center"/>
        </w:trPr>
        <w:tc>
          <w:tcPr>
            <w:tcW w:w="997" w:type="dxa"/>
            <w:shd w:val="clear" w:color="auto" w:fill="A6A6A6" w:themeFill="background1" w:themeFillShade="A6"/>
            <w:tcMar/>
          </w:tcPr>
          <w:p w:rsidRPr="005B6354" w:rsidR="00FB4AA0" w:rsidP="00757F98" w:rsidRDefault="00FB4AA0" w14:paraId="4FE20E72" w14:textId="142FA5EB">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TOTAL</w:t>
            </w:r>
          </w:p>
        </w:tc>
        <w:tc>
          <w:tcPr>
            <w:tcW w:w="1456" w:type="dxa"/>
            <w:shd w:val="clear" w:color="auto" w:fill="A6A6A6" w:themeFill="background1" w:themeFillShade="A6"/>
            <w:tcMar/>
          </w:tcPr>
          <w:p w:rsidRPr="005B6354" w:rsidR="00FB4AA0" w:rsidP="00757F98" w:rsidRDefault="00FB4AA0" w14:paraId="2E50FCDD" w14:textId="2C4298F4">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213.527,53</w:t>
            </w:r>
          </w:p>
        </w:tc>
        <w:tc>
          <w:tcPr>
            <w:tcW w:w="1958" w:type="dxa"/>
            <w:shd w:val="clear" w:color="auto" w:fill="A6A6A6" w:themeFill="background1" w:themeFillShade="A6"/>
            <w:tcMar/>
          </w:tcPr>
          <w:p w:rsidRPr="005B6354" w:rsidR="00FB4AA0" w:rsidP="00757F98" w:rsidRDefault="005B6354" w14:paraId="08D20140" w14:textId="4E79647F">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203.153,18</w:t>
            </w:r>
          </w:p>
        </w:tc>
        <w:tc>
          <w:tcPr>
            <w:tcW w:w="2208" w:type="dxa"/>
            <w:shd w:val="clear" w:color="auto" w:fill="A6A6A6" w:themeFill="background1" w:themeFillShade="A6"/>
            <w:tcMar/>
          </w:tcPr>
          <w:p w:rsidRPr="005B6354" w:rsidR="00FB4AA0" w:rsidP="00757F98" w:rsidRDefault="005B6354" w14:paraId="74016EC4" w14:textId="75EF602E">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4.255,15</w:t>
            </w:r>
          </w:p>
        </w:tc>
        <w:tc>
          <w:tcPr>
            <w:tcW w:w="2118" w:type="dxa"/>
            <w:shd w:val="clear" w:color="auto" w:fill="A6A6A6" w:themeFill="background1" w:themeFillShade="A6"/>
            <w:tcMar/>
          </w:tcPr>
          <w:p w:rsidRPr="005B6354" w:rsidR="00FB4AA0" w:rsidP="00757F98" w:rsidRDefault="005B6354" w14:paraId="76035627" w14:textId="5ED4DC3B">
            <w:pPr>
              <w:autoSpaceDE w:val="0"/>
              <w:autoSpaceDN w:val="0"/>
              <w:adjustRightInd w:val="0"/>
              <w:jc w:val="center"/>
              <w:rPr>
                <w:rFonts w:ascii="Helvetica" w:hAnsi="Helvetica" w:cs="Arial"/>
                <w:snapToGrid w:val="0"/>
                <w:sz w:val="18"/>
                <w:szCs w:val="18"/>
              </w:rPr>
            </w:pPr>
            <w:r w:rsidRPr="005B6354">
              <w:rPr>
                <w:rFonts w:ascii="Helvetica" w:hAnsi="Helvetica" w:cs="Arial"/>
                <w:snapToGrid w:val="0"/>
                <w:sz w:val="18"/>
                <w:szCs w:val="18"/>
              </w:rPr>
              <w:t>30.814,84</w:t>
            </w:r>
          </w:p>
        </w:tc>
      </w:tr>
    </w:tbl>
    <w:p w:rsidRPr="0079360D" w:rsidR="00965D54" w:rsidP="00965D54" w:rsidRDefault="00965D54" w14:paraId="7F5AD9FE" w14:textId="77777777">
      <w:pPr>
        <w:autoSpaceDE w:val="0"/>
        <w:autoSpaceDN w:val="0"/>
        <w:adjustRightInd w:val="0"/>
        <w:jc w:val="both"/>
        <w:rPr>
          <w:rFonts w:ascii="Helvetica" w:hAnsi="Helvetica" w:cs="Arial"/>
          <w:snapToGrid w:val="0"/>
          <w:sz w:val="22"/>
          <w:szCs w:val="22"/>
          <w:highlight w:val="yellow"/>
        </w:rPr>
      </w:pPr>
    </w:p>
    <w:p w:rsidRPr="003364E1" w:rsidR="002D6815" w:rsidP="004B0915" w:rsidRDefault="002D6815" w14:paraId="06C0FD27" w14:textId="6FD0A737">
      <w:pPr>
        <w:numPr>
          <w:ilvl w:val="0"/>
          <w:numId w:val="24"/>
        </w:numPr>
        <w:autoSpaceDE w:val="0"/>
        <w:autoSpaceDN w:val="0"/>
        <w:adjustRightInd w:val="0"/>
        <w:spacing w:after="240"/>
        <w:jc w:val="both"/>
        <w:rPr>
          <w:rFonts w:ascii="Helvetica" w:hAnsi="Helvetica" w:cs="Arial"/>
          <w:snapToGrid w:val="0"/>
          <w:sz w:val="22"/>
          <w:szCs w:val="22"/>
          <w:u w:val="single"/>
        </w:rPr>
      </w:pPr>
      <w:r w:rsidRPr="003364E1">
        <w:rPr>
          <w:rFonts w:ascii="Helvetica" w:hAnsi="Helvetica" w:cs="Arial"/>
          <w:snapToGrid w:val="0"/>
          <w:sz w:val="22"/>
          <w:szCs w:val="22"/>
          <w:u w:val="single"/>
        </w:rPr>
        <w:t xml:space="preserve">Deducción por inversiones en Canarias </w:t>
      </w:r>
    </w:p>
    <w:p w:rsidRPr="003364E1" w:rsidR="002D6815" w:rsidP="53896C87" w:rsidRDefault="002D6815" w14:paraId="3B2A42C1" w14:textId="686880F5" w14:noSpellErr="1">
      <w:pPr>
        <w:autoSpaceDE w:val="0"/>
        <w:autoSpaceDN w:val="0"/>
        <w:adjustRightInd w:val="0"/>
        <w:spacing w:after="240"/>
        <w:ind w:firstLine="708"/>
        <w:jc w:val="both"/>
        <w:rPr>
          <w:rFonts w:ascii="Helvetica" w:hAnsi="Helvetica" w:cs="Arial"/>
          <w:snapToGrid w:val="0"/>
          <w:sz w:val="22"/>
          <w:szCs w:val="22"/>
          <w:lang w:val="es-ES"/>
        </w:rPr>
      </w:pPr>
      <w:r w:rsidRPr="53896C87" w:rsidR="002D6815">
        <w:rPr>
          <w:rFonts w:ascii="Helvetica" w:hAnsi="Helvetica" w:cs="Arial"/>
          <w:snapToGrid w:val="0"/>
          <w:sz w:val="22"/>
          <w:szCs w:val="22"/>
          <w:lang w:val="es-ES"/>
        </w:rPr>
        <w:t xml:space="preserve">De conformidad con lo establecido en el artículo 94 de la Ley 20/1991 y la Disposición Transitoria 4ª de la Ley 19/1994, en Canarias continúa aplicándose la deducción por inversiones en elementos del inmovilizado material nuevos afectos al desarrollo de la actividad económica de la compañía.</w:t>
      </w:r>
      <w:r w:rsidRPr="53896C87" w:rsidR="002D6815">
        <w:rPr>
          <w:rFonts w:ascii="Helvetica" w:hAnsi="Helvetica" w:cs="Arial"/>
          <w:snapToGrid w:val="0"/>
          <w:sz w:val="22"/>
          <w:szCs w:val="22"/>
          <w:lang w:val="es-ES"/>
        </w:rPr>
        <w:t xml:space="preserve"> </w:t>
      </w:r>
    </w:p>
    <w:p w:rsidRPr="003364E1" w:rsidR="002D6815" w:rsidP="004B0915" w:rsidRDefault="002D6815" w14:paraId="5F4FBB9B" w14:textId="77777777">
      <w:pPr>
        <w:autoSpaceDE w:val="0"/>
        <w:autoSpaceDN w:val="0"/>
        <w:adjustRightInd w:val="0"/>
        <w:spacing w:after="240"/>
        <w:ind w:firstLine="708"/>
        <w:jc w:val="both"/>
        <w:rPr>
          <w:rFonts w:ascii="Helvetica" w:hAnsi="Helvetica" w:cs="Arial"/>
          <w:snapToGrid w:val="0"/>
          <w:sz w:val="22"/>
          <w:szCs w:val="22"/>
        </w:rPr>
      </w:pPr>
      <w:r w:rsidRPr="003364E1">
        <w:rPr>
          <w:rFonts w:ascii="Helvetica" w:hAnsi="Helvetica" w:cs="Arial"/>
          <w:snapToGrid w:val="0"/>
          <w:sz w:val="22"/>
          <w:szCs w:val="22"/>
        </w:rPr>
        <w:t xml:space="preserve">El importe de la deducción es del 25% de las cantidades invertidas en elementos del inmovilizado material, está condicionada al mantenimiento durante 5 años de los elementos en el activo de la sociedad y está limitada al 50% de la cuota íntegra. Este límite se aplica de manera independiente para, por un lado, las deducciones generadas en el ejercicio y, por otro lado, las deducciones pendientes de aplicación generadas en ejercicios anteriores. </w:t>
      </w:r>
    </w:p>
    <w:p w:rsidRPr="005B6354" w:rsidR="002D6815" w:rsidP="004B0915" w:rsidRDefault="002D6815" w14:paraId="10DD0CD1" w14:textId="66F8B7EE">
      <w:pPr>
        <w:autoSpaceDE w:val="0"/>
        <w:autoSpaceDN w:val="0"/>
        <w:adjustRightInd w:val="0"/>
        <w:spacing w:after="240"/>
        <w:ind w:firstLine="708"/>
        <w:jc w:val="both"/>
        <w:rPr>
          <w:rFonts w:ascii="Helvetica" w:hAnsi="Helvetica" w:cs="Arial"/>
          <w:snapToGrid w:val="0"/>
          <w:sz w:val="22"/>
          <w:szCs w:val="22"/>
        </w:rPr>
      </w:pPr>
      <w:r w:rsidRPr="005B6354">
        <w:rPr>
          <w:rFonts w:ascii="Helvetica" w:hAnsi="Helvetica" w:cs="Arial"/>
          <w:snapToGrid w:val="0"/>
          <w:sz w:val="22"/>
          <w:szCs w:val="22"/>
        </w:rPr>
        <w:t xml:space="preserve">En el caso de las entidades parcialmente exentas, se entiende que se podrá aplicar una deducción por la parte de los beneficios no exentos. Si los ingresos exentos suponen el </w:t>
      </w:r>
      <w:r w:rsidRPr="005B6354" w:rsidR="005B6354">
        <w:rPr>
          <w:rFonts w:ascii="Helvetica" w:hAnsi="Helvetica" w:cs="Arial"/>
          <w:snapToGrid w:val="0"/>
          <w:sz w:val="22"/>
          <w:szCs w:val="22"/>
        </w:rPr>
        <w:t>78,83</w:t>
      </w:r>
      <w:r w:rsidRPr="005B6354">
        <w:rPr>
          <w:rFonts w:ascii="Helvetica" w:hAnsi="Helvetica" w:cs="Arial"/>
          <w:snapToGrid w:val="0"/>
          <w:sz w:val="22"/>
          <w:szCs w:val="22"/>
        </w:rPr>
        <w:t xml:space="preserve">% de los ingresos totales, podemos concluir que el porcentaje de realización de una actividad económica es del </w:t>
      </w:r>
      <w:r w:rsidRPr="005B6354" w:rsidR="005B6354">
        <w:rPr>
          <w:rFonts w:ascii="Helvetica" w:hAnsi="Helvetica" w:cs="Arial"/>
          <w:snapToGrid w:val="0"/>
          <w:sz w:val="22"/>
          <w:szCs w:val="22"/>
        </w:rPr>
        <w:t>21,17</w:t>
      </w:r>
      <w:r w:rsidRPr="005B6354">
        <w:rPr>
          <w:rFonts w:ascii="Helvetica" w:hAnsi="Helvetica" w:cs="Arial"/>
          <w:snapToGrid w:val="0"/>
          <w:sz w:val="22"/>
          <w:szCs w:val="22"/>
        </w:rPr>
        <w:t xml:space="preserve">%, por lo que es razonable considerar que ese porcentaje de las inversiones que se han realizado en elementos del inmovilizado material nuevos afectos al desarrollo de la actividad de la compañía son aptos para la deducción. </w:t>
      </w:r>
    </w:p>
    <w:p w:rsidRPr="005B6354" w:rsidR="002D6815" w:rsidP="004B0915" w:rsidRDefault="002D6815" w14:paraId="0B4169CC" w14:textId="769DAE3F">
      <w:pPr>
        <w:autoSpaceDE w:val="0"/>
        <w:autoSpaceDN w:val="0"/>
        <w:adjustRightInd w:val="0"/>
        <w:spacing w:after="240"/>
        <w:ind w:firstLine="708"/>
        <w:jc w:val="both"/>
        <w:rPr>
          <w:rFonts w:ascii="Helvetica" w:hAnsi="Helvetica" w:cs="Arial"/>
          <w:snapToGrid w:val="0"/>
          <w:sz w:val="22"/>
          <w:szCs w:val="22"/>
        </w:rPr>
      </w:pPr>
      <w:r w:rsidRPr="005B6354">
        <w:rPr>
          <w:rFonts w:ascii="Helvetica" w:hAnsi="Helvetica" w:cs="Arial"/>
          <w:snapToGrid w:val="0"/>
          <w:sz w:val="22"/>
          <w:szCs w:val="22"/>
        </w:rPr>
        <w:t>En esta liquidación se ha generado el derecho a una deducción de 1.</w:t>
      </w:r>
      <w:r w:rsidRPr="005B6354" w:rsidR="005B6354">
        <w:rPr>
          <w:rFonts w:ascii="Helvetica" w:hAnsi="Helvetica" w:cs="Arial"/>
          <w:snapToGrid w:val="0"/>
          <w:sz w:val="22"/>
          <w:szCs w:val="22"/>
        </w:rPr>
        <w:t>294,37</w:t>
      </w:r>
      <w:r w:rsidRPr="005B6354">
        <w:rPr>
          <w:rFonts w:ascii="Helvetica" w:hAnsi="Helvetica" w:cs="Arial"/>
          <w:snapToGrid w:val="0"/>
          <w:sz w:val="22"/>
          <w:szCs w:val="22"/>
        </w:rPr>
        <w:t xml:space="preserve"> euros (</w:t>
      </w:r>
      <w:r w:rsidRPr="005B6354" w:rsidR="005B6354">
        <w:rPr>
          <w:rFonts w:ascii="Helvetica" w:hAnsi="Helvetica" w:cs="Arial"/>
          <w:snapToGrid w:val="0"/>
          <w:sz w:val="22"/>
          <w:szCs w:val="22"/>
        </w:rPr>
        <w:t>24.456,65</w:t>
      </w:r>
      <w:r w:rsidRPr="005B6354">
        <w:rPr>
          <w:rFonts w:ascii="Helvetica" w:hAnsi="Helvetica" w:cs="Arial"/>
          <w:snapToGrid w:val="0"/>
          <w:sz w:val="22"/>
          <w:szCs w:val="22"/>
        </w:rPr>
        <w:t xml:space="preserve"> x 2</w:t>
      </w:r>
      <w:r w:rsidRPr="005B6354" w:rsidR="005B6354">
        <w:rPr>
          <w:rFonts w:ascii="Helvetica" w:hAnsi="Helvetica" w:cs="Arial"/>
          <w:snapToGrid w:val="0"/>
          <w:sz w:val="22"/>
          <w:szCs w:val="22"/>
        </w:rPr>
        <w:t>1,17</w:t>
      </w:r>
      <w:r w:rsidRPr="005B6354">
        <w:rPr>
          <w:rFonts w:ascii="Helvetica" w:hAnsi="Helvetica" w:cs="Arial"/>
          <w:snapToGrid w:val="0"/>
          <w:sz w:val="22"/>
          <w:szCs w:val="22"/>
        </w:rPr>
        <w:t xml:space="preserve">% x 25%) como consecuencia de las siguientes inversiones: </w:t>
      </w:r>
    </w:p>
    <w:p w:rsidRPr="0079360D" w:rsidR="002D6815" w:rsidP="002D6815" w:rsidRDefault="002D6815" w14:paraId="6429C259" w14:textId="77777777">
      <w:pPr>
        <w:autoSpaceDE w:val="0"/>
        <w:autoSpaceDN w:val="0"/>
        <w:adjustRightInd w:val="0"/>
        <w:jc w:val="both"/>
        <w:rPr>
          <w:rFonts w:ascii="Helvetica" w:hAnsi="Helvetica" w:cs="Arial"/>
          <w:snapToGrid w:val="0"/>
          <w:sz w:val="22"/>
          <w:szCs w:val="22"/>
          <w:highlight w:val="yellow"/>
        </w:rPr>
      </w:pPr>
    </w:p>
    <w:tbl>
      <w:tblPr>
        <w:tblStyle w:val="Tablaconcuadrcula"/>
        <w:tblW w:w="8436" w:type="dxa"/>
        <w:jc w:val="center"/>
        <w:tblLook w:val="04A0" w:firstRow="1" w:lastRow="0" w:firstColumn="1" w:lastColumn="0" w:noHBand="0" w:noVBand="1"/>
      </w:tblPr>
      <w:tblGrid>
        <w:gridCol w:w="1329"/>
        <w:gridCol w:w="3773"/>
        <w:gridCol w:w="1239"/>
        <w:gridCol w:w="2095"/>
      </w:tblGrid>
      <w:tr w:rsidRPr="005B6354" w:rsidR="002D6815" w:rsidTr="002D6815" w14:paraId="4B76CCA2" w14:textId="77777777">
        <w:trPr>
          <w:jc w:val="center"/>
        </w:trPr>
        <w:tc>
          <w:tcPr>
            <w:tcW w:w="1329" w:type="dxa"/>
            <w:shd w:val="clear" w:color="auto" w:fill="808080" w:themeFill="background1" w:themeFillShade="80"/>
          </w:tcPr>
          <w:p w:rsidRPr="005B6354" w:rsidR="002D6815" w:rsidP="002D6815" w:rsidRDefault="002D6815" w14:paraId="58717FE8" w14:textId="004F7EF5">
            <w:pPr>
              <w:autoSpaceDE w:val="0"/>
              <w:autoSpaceDN w:val="0"/>
              <w:adjustRightInd w:val="0"/>
              <w:rPr>
                <w:rFonts w:ascii="Helvetica" w:hAnsi="Helvetica" w:cs="Arial"/>
                <w:snapToGrid w:val="0"/>
                <w:color w:val="FFFFFF" w:themeColor="background1"/>
              </w:rPr>
            </w:pPr>
            <w:r w:rsidRPr="005B6354">
              <w:rPr>
                <w:rFonts w:ascii="Helvetica" w:hAnsi="Helvetica" w:cs="Arial"/>
                <w:snapToGrid w:val="0"/>
                <w:color w:val="FFFFFF" w:themeColor="background1"/>
              </w:rPr>
              <w:t>CUENTA</w:t>
            </w:r>
          </w:p>
        </w:tc>
        <w:tc>
          <w:tcPr>
            <w:tcW w:w="3773" w:type="dxa"/>
            <w:shd w:val="clear" w:color="auto" w:fill="808080" w:themeFill="background1" w:themeFillShade="80"/>
          </w:tcPr>
          <w:p w:rsidRPr="005B6354" w:rsidR="002D6815" w:rsidP="002D6815" w:rsidRDefault="002D6815" w14:paraId="1544BC7A" w14:textId="4119C1FB">
            <w:pPr>
              <w:autoSpaceDE w:val="0"/>
              <w:autoSpaceDN w:val="0"/>
              <w:adjustRightInd w:val="0"/>
              <w:rPr>
                <w:rFonts w:ascii="Helvetica" w:hAnsi="Helvetica" w:cs="Arial"/>
                <w:snapToGrid w:val="0"/>
                <w:color w:val="FFFFFF" w:themeColor="background1"/>
              </w:rPr>
            </w:pPr>
            <w:r w:rsidRPr="005B6354">
              <w:rPr>
                <w:rFonts w:ascii="Helvetica" w:hAnsi="Helvetica" w:cs="Arial"/>
                <w:snapToGrid w:val="0"/>
                <w:color w:val="FFFFFF" w:themeColor="background1"/>
              </w:rPr>
              <w:t>DESCRIPCIÓN</w:t>
            </w:r>
          </w:p>
        </w:tc>
        <w:tc>
          <w:tcPr>
            <w:tcW w:w="1239" w:type="dxa"/>
            <w:shd w:val="clear" w:color="auto" w:fill="808080" w:themeFill="background1" w:themeFillShade="80"/>
          </w:tcPr>
          <w:p w:rsidRPr="005B6354" w:rsidR="002D6815" w:rsidP="002D6815" w:rsidRDefault="002D6815" w14:paraId="08FF5BF5" w14:textId="144045FA">
            <w:pPr>
              <w:autoSpaceDE w:val="0"/>
              <w:autoSpaceDN w:val="0"/>
              <w:adjustRightInd w:val="0"/>
              <w:rPr>
                <w:rFonts w:ascii="Helvetica" w:hAnsi="Helvetica" w:cs="Arial"/>
                <w:snapToGrid w:val="0"/>
                <w:color w:val="FFFFFF" w:themeColor="background1"/>
              </w:rPr>
            </w:pPr>
            <w:r w:rsidRPr="005B6354">
              <w:rPr>
                <w:rFonts w:ascii="Helvetica" w:hAnsi="Helvetica" w:cs="Arial"/>
                <w:snapToGrid w:val="0"/>
                <w:color w:val="FFFFFF" w:themeColor="background1"/>
              </w:rPr>
              <w:t>IMPORTE</w:t>
            </w:r>
          </w:p>
        </w:tc>
        <w:tc>
          <w:tcPr>
            <w:tcW w:w="2095" w:type="dxa"/>
            <w:shd w:val="clear" w:color="auto" w:fill="808080" w:themeFill="background1" w:themeFillShade="80"/>
          </w:tcPr>
          <w:p w:rsidRPr="005B6354" w:rsidR="002D6815" w:rsidP="002D6815" w:rsidRDefault="002D6815" w14:paraId="47776BFE" w14:textId="5931A7C8">
            <w:pPr>
              <w:autoSpaceDE w:val="0"/>
              <w:autoSpaceDN w:val="0"/>
              <w:adjustRightInd w:val="0"/>
              <w:rPr>
                <w:rFonts w:ascii="Helvetica" w:hAnsi="Helvetica" w:cs="Arial"/>
                <w:snapToGrid w:val="0"/>
                <w:color w:val="FFFFFF" w:themeColor="background1"/>
              </w:rPr>
            </w:pPr>
            <w:r w:rsidRPr="005B6354">
              <w:rPr>
                <w:rFonts w:ascii="Helvetica" w:hAnsi="Helvetica" w:cs="Arial"/>
                <w:snapToGrid w:val="0"/>
                <w:color w:val="FFFFFF" w:themeColor="background1"/>
              </w:rPr>
              <w:t>IMPORTE SIN IGIC</w:t>
            </w:r>
          </w:p>
        </w:tc>
      </w:tr>
      <w:tr w:rsidRPr="005B6354" w:rsidR="002D6815" w:rsidTr="002D6815" w14:paraId="4F81B974" w14:textId="77777777">
        <w:trPr>
          <w:jc w:val="center"/>
        </w:trPr>
        <w:tc>
          <w:tcPr>
            <w:tcW w:w="1329" w:type="dxa"/>
          </w:tcPr>
          <w:p w:rsidRPr="005B6354" w:rsidR="002D6815" w:rsidP="002D6815" w:rsidRDefault="002D6815" w14:paraId="27954921" w14:textId="333A46CE">
            <w:pPr>
              <w:autoSpaceDE w:val="0"/>
              <w:autoSpaceDN w:val="0"/>
              <w:adjustRightInd w:val="0"/>
              <w:rPr>
                <w:rFonts w:ascii="Helvetica" w:hAnsi="Helvetica" w:cs="Arial"/>
                <w:snapToGrid w:val="0"/>
              </w:rPr>
            </w:pPr>
            <w:r w:rsidRPr="005B6354">
              <w:rPr>
                <w:rFonts w:ascii="Helvetica" w:hAnsi="Helvetica" w:cs="Arial"/>
                <w:snapToGrid w:val="0"/>
              </w:rPr>
              <w:t>21</w:t>
            </w:r>
            <w:r w:rsidRPr="005B6354" w:rsidR="005B6354">
              <w:rPr>
                <w:rFonts w:ascii="Helvetica" w:hAnsi="Helvetica" w:cs="Arial"/>
                <w:snapToGrid w:val="0"/>
              </w:rPr>
              <w:t>70000000</w:t>
            </w:r>
          </w:p>
        </w:tc>
        <w:tc>
          <w:tcPr>
            <w:tcW w:w="3773" w:type="dxa"/>
          </w:tcPr>
          <w:p w:rsidRPr="005B6354" w:rsidR="002D6815" w:rsidP="002D6815" w:rsidRDefault="005B6354" w14:paraId="25234E82" w14:textId="543CF7B2">
            <w:pPr>
              <w:autoSpaceDE w:val="0"/>
              <w:autoSpaceDN w:val="0"/>
              <w:adjustRightInd w:val="0"/>
              <w:rPr>
                <w:rFonts w:ascii="Helvetica" w:hAnsi="Helvetica" w:cs="Arial"/>
                <w:snapToGrid w:val="0"/>
              </w:rPr>
            </w:pPr>
            <w:r w:rsidRPr="005B6354">
              <w:rPr>
                <w:rFonts w:ascii="Helvetica" w:hAnsi="Helvetica" w:cs="Arial"/>
                <w:snapToGrid w:val="0"/>
              </w:rPr>
              <w:t>EQUIPOS PROCESOS DE INFORM.</w:t>
            </w:r>
          </w:p>
        </w:tc>
        <w:tc>
          <w:tcPr>
            <w:tcW w:w="1239" w:type="dxa"/>
          </w:tcPr>
          <w:p w:rsidRPr="005B6354" w:rsidR="002D6815" w:rsidP="005B6354" w:rsidRDefault="005B6354" w14:paraId="56878AB2" w14:textId="393E02A0">
            <w:pPr>
              <w:autoSpaceDE w:val="0"/>
              <w:autoSpaceDN w:val="0"/>
              <w:adjustRightInd w:val="0"/>
              <w:jc w:val="right"/>
              <w:rPr>
                <w:rFonts w:ascii="Helvetica" w:hAnsi="Helvetica" w:cs="Arial"/>
                <w:snapToGrid w:val="0"/>
              </w:rPr>
            </w:pPr>
            <w:r w:rsidRPr="005B6354">
              <w:rPr>
                <w:rFonts w:ascii="Helvetica" w:hAnsi="Helvetica" w:cs="Arial"/>
                <w:snapToGrid w:val="0"/>
              </w:rPr>
              <w:t>17.213,29</w:t>
            </w:r>
          </w:p>
        </w:tc>
        <w:tc>
          <w:tcPr>
            <w:tcW w:w="2095" w:type="dxa"/>
          </w:tcPr>
          <w:p w:rsidRPr="005B6354" w:rsidR="002D6815" w:rsidP="005B6354" w:rsidRDefault="005B6354" w14:paraId="28E0B4B8" w14:textId="272795B0">
            <w:pPr>
              <w:autoSpaceDE w:val="0"/>
              <w:autoSpaceDN w:val="0"/>
              <w:adjustRightInd w:val="0"/>
              <w:jc w:val="right"/>
              <w:rPr>
                <w:rFonts w:ascii="Helvetica" w:hAnsi="Helvetica" w:cs="Arial"/>
                <w:snapToGrid w:val="0"/>
              </w:rPr>
            </w:pPr>
            <w:r w:rsidRPr="005B6354">
              <w:rPr>
                <w:rFonts w:ascii="Helvetica" w:hAnsi="Helvetica" w:cs="Arial"/>
                <w:snapToGrid w:val="0"/>
              </w:rPr>
              <w:t>16.087,19</w:t>
            </w:r>
          </w:p>
        </w:tc>
      </w:tr>
      <w:tr w:rsidRPr="005B6354" w:rsidR="002D6815" w:rsidTr="002D6815" w14:paraId="67E7A605" w14:textId="77777777">
        <w:trPr>
          <w:jc w:val="center"/>
        </w:trPr>
        <w:tc>
          <w:tcPr>
            <w:tcW w:w="1329" w:type="dxa"/>
          </w:tcPr>
          <w:p w:rsidRPr="005B6354" w:rsidR="002D6815" w:rsidP="002D6815" w:rsidRDefault="002D6815" w14:paraId="3EB48356" w14:textId="259F9559">
            <w:pPr>
              <w:autoSpaceDE w:val="0"/>
              <w:autoSpaceDN w:val="0"/>
              <w:adjustRightInd w:val="0"/>
              <w:rPr>
                <w:rFonts w:ascii="Helvetica" w:hAnsi="Helvetica" w:cs="Arial"/>
                <w:snapToGrid w:val="0"/>
              </w:rPr>
            </w:pPr>
            <w:r w:rsidRPr="005B6354">
              <w:rPr>
                <w:rFonts w:ascii="Helvetica" w:hAnsi="Helvetica" w:cs="Arial"/>
                <w:snapToGrid w:val="0"/>
              </w:rPr>
              <w:t>2</w:t>
            </w:r>
            <w:r w:rsidRPr="005B6354" w:rsidR="005B6354">
              <w:rPr>
                <w:rFonts w:ascii="Helvetica" w:hAnsi="Helvetica" w:cs="Arial"/>
                <w:snapToGrid w:val="0"/>
              </w:rPr>
              <w:t>19</w:t>
            </w:r>
            <w:r w:rsidRPr="005B6354">
              <w:rPr>
                <w:rFonts w:ascii="Helvetica" w:hAnsi="Helvetica" w:cs="Arial"/>
                <w:snapToGrid w:val="0"/>
              </w:rPr>
              <w:t>0000000</w:t>
            </w:r>
          </w:p>
        </w:tc>
        <w:tc>
          <w:tcPr>
            <w:tcW w:w="3773" w:type="dxa"/>
          </w:tcPr>
          <w:p w:rsidRPr="005B6354" w:rsidR="002D6815" w:rsidP="002D6815" w:rsidRDefault="005B6354" w14:paraId="2E1F5F2C" w14:textId="5FE83199">
            <w:pPr>
              <w:autoSpaceDE w:val="0"/>
              <w:autoSpaceDN w:val="0"/>
              <w:adjustRightInd w:val="0"/>
              <w:rPr>
                <w:rFonts w:ascii="Helvetica" w:hAnsi="Helvetica" w:cs="Arial"/>
                <w:snapToGrid w:val="0"/>
              </w:rPr>
            </w:pPr>
            <w:r w:rsidRPr="005B6354">
              <w:rPr>
                <w:rFonts w:ascii="Helvetica" w:hAnsi="Helvetica" w:cs="Arial"/>
                <w:snapToGrid w:val="0"/>
              </w:rPr>
              <w:t>OTRO INMOVILIZADO MATERIAL</w:t>
            </w:r>
          </w:p>
        </w:tc>
        <w:tc>
          <w:tcPr>
            <w:tcW w:w="1239" w:type="dxa"/>
          </w:tcPr>
          <w:p w:rsidRPr="005B6354" w:rsidR="002D6815" w:rsidP="005B6354" w:rsidRDefault="005B6354" w14:paraId="0492E82A" w14:textId="1C78F2F2">
            <w:pPr>
              <w:autoSpaceDE w:val="0"/>
              <w:autoSpaceDN w:val="0"/>
              <w:adjustRightInd w:val="0"/>
              <w:jc w:val="right"/>
              <w:rPr>
                <w:rFonts w:ascii="Helvetica" w:hAnsi="Helvetica" w:cs="Arial"/>
                <w:snapToGrid w:val="0"/>
              </w:rPr>
            </w:pPr>
            <w:r w:rsidRPr="005B6354">
              <w:rPr>
                <w:rFonts w:ascii="Helvetica" w:hAnsi="Helvetica" w:cs="Arial"/>
                <w:snapToGrid w:val="0"/>
              </w:rPr>
              <w:t>8.955,33</w:t>
            </w:r>
          </w:p>
        </w:tc>
        <w:tc>
          <w:tcPr>
            <w:tcW w:w="2095" w:type="dxa"/>
          </w:tcPr>
          <w:p w:rsidRPr="005B6354" w:rsidR="002D6815" w:rsidP="005B6354" w:rsidRDefault="005B6354" w14:paraId="12E14A2F" w14:textId="07B905F4">
            <w:pPr>
              <w:autoSpaceDE w:val="0"/>
              <w:autoSpaceDN w:val="0"/>
              <w:adjustRightInd w:val="0"/>
              <w:jc w:val="right"/>
              <w:rPr>
                <w:rFonts w:ascii="Helvetica" w:hAnsi="Helvetica" w:cs="Arial"/>
                <w:snapToGrid w:val="0"/>
              </w:rPr>
            </w:pPr>
            <w:r w:rsidRPr="005B6354">
              <w:rPr>
                <w:rFonts w:ascii="Helvetica" w:hAnsi="Helvetica" w:cs="Arial"/>
                <w:snapToGrid w:val="0"/>
              </w:rPr>
              <w:t>8.369,47</w:t>
            </w:r>
          </w:p>
        </w:tc>
      </w:tr>
      <w:tr w:rsidRPr="0079360D" w:rsidR="002D6815" w:rsidTr="002D6815" w14:paraId="7B81ECF9" w14:textId="77777777">
        <w:trPr>
          <w:jc w:val="center"/>
        </w:trPr>
        <w:tc>
          <w:tcPr>
            <w:tcW w:w="5102" w:type="dxa"/>
            <w:gridSpan w:val="2"/>
            <w:shd w:val="clear" w:color="auto" w:fill="A6A6A6" w:themeFill="background1" w:themeFillShade="A6"/>
          </w:tcPr>
          <w:p w:rsidRPr="005B6354" w:rsidR="002D6815" w:rsidP="002D6815" w:rsidRDefault="002D6815" w14:paraId="0D20E640" w14:textId="5E058D26">
            <w:pPr>
              <w:autoSpaceDE w:val="0"/>
              <w:autoSpaceDN w:val="0"/>
              <w:adjustRightInd w:val="0"/>
              <w:rPr>
                <w:rFonts w:ascii="Helvetica" w:hAnsi="Helvetica" w:cs="Arial"/>
                <w:snapToGrid w:val="0"/>
              </w:rPr>
            </w:pPr>
            <w:r w:rsidRPr="005B6354">
              <w:rPr>
                <w:rFonts w:ascii="Helvetica" w:hAnsi="Helvetica" w:cs="Arial"/>
                <w:snapToGrid w:val="0"/>
              </w:rPr>
              <w:t>TOTAL</w:t>
            </w:r>
          </w:p>
        </w:tc>
        <w:tc>
          <w:tcPr>
            <w:tcW w:w="1239" w:type="dxa"/>
            <w:shd w:val="clear" w:color="auto" w:fill="A6A6A6" w:themeFill="background1" w:themeFillShade="A6"/>
          </w:tcPr>
          <w:p w:rsidRPr="005B6354" w:rsidR="002D6815" w:rsidP="005B6354" w:rsidRDefault="005B6354" w14:paraId="422DDB6C" w14:textId="6BD6B4D4">
            <w:pPr>
              <w:autoSpaceDE w:val="0"/>
              <w:autoSpaceDN w:val="0"/>
              <w:adjustRightInd w:val="0"/>
              <w:jc w:val="right"/>
              <w:rPr>
                <w:rFonts w:ascii="Helvetica" w:hAnsi="Helvetica" w:cs="Arial"/>
                <w:snapToGrid w:val="0"/>
              </w:rPr>
            </w:pPr>
            <w:r w:rsidRPr="005B6354">
              <w:rPr>
                <w:rFonts w:ascii="Helvetica" w:hAnsi="Helvetica" w:cs="Arial"/>
                <w:snapToGrid w:val="0"/>
              </w:rPr>
              <w:t>26.168,62</w:t>
            </w:r>
          </w:p>
        </w:tc>
        <w:tc>
          <w:tcPr>
            <w:tcW w:w="2095" w:type="dxa"/>
            <w:shd w:val="clear" w:color="auto" w:fill="A6A6A6" w:themeFill="background1" w:themeFillShade="A6"/>
          </w:tcPr>
          <w:p w:rsidRPr="005B6354" w:rsidR="002D6815" w:rsidP="005B6354" w:rsidRDefault="005B6354" w14:paraId="7447A495" w14:textId="2BCBE843">
            <w:pPr>
              <w:autoSpaceDE w:val="0"/>
              <w:autoSpaceDN w:val="0"/>
              <w:adjustRightInd w:val="0"/>
              <w:jc w:val="right"/>
              <w:rPr>
                <w:rFonts w:ascii="Helvetica" w:hAnsi="Helvetica" w:cs="Arial"/>
                <w:snapToGrid w:val="0"/>
              </w:rPr>
            </w:pPr>
            <w:r w:rsidRPr="005B6354">
              <w:rPr>
                <w:rFonts w:ascii="Helvetica" w:hAnsi="Helvetica" w:cs="Arial"/>
                <w:snapToGrid w:val="0"/>
              </w:rPr>
              <w:t>24.456,65</w:t>
            </w:r>
          </w:p>
        </w:tc>
      </w:tr>
    </w:tbl>
    <w:p w:rsidRPr="0079360D" w:rsidR="002D6815" w:rsidP="002D6815" w:rsidRDefault="002D6815" w14:paraId="2D8A59C0" w14:textId="77777777">
      <w:pPr>
        <w:autoSpaceDE w:val="0"/>
        <w:autoSpaceDN w:val="0"/>
        <w:adjustRightInd w:val="0"/>
        <w:jc w:val="both"/>
        <w:rPr>
          <w:rFonts w:ascii="Helvetica" w:hAnsi="Helvetica" w:cs="Arial"/>
          <w:snapToGrid w:val="0"/>
          <w:sz w:val="22"/>
          <w:szCs w:val="22"/>
          <w:highlight w:val="yellow"/>
        </w:rPr>
      </w:pPr>
    </w:p>
    <w:p w:rsidR="002D6815" w:rsidP="004B0915" w:rsidRDefault="002D6815" w14:paraId="6450E3B1" w14:textId="77777777">
      <w:pPr>
        <w:autoSpaceDE w:val="0"/>
        <w:autoSpaceDN w:val="0"/>
        <w:adjustRightInd w:val="0"/>
        <w:spacing w:after="240"/>
        <w:ind w:firstLine="708"/>
        <w:jc w:val="both"/>
        <w:rPr>
          <w:rFonts w:ascii="Garamond" w:hAnsi="Garamond" w:cs="Garamond"/>
          <w:color w:val="000000"/>
          <w:sz w:val="26"/>
          <w:szCs w:val="26"/>
          <w:lang w:val="es-ES" w:eastAsia="es-ES"/>
        </w:rPr>
      </w:pPr>
      <w:r w:rsidRPr="003364E1">
        <w:rPr>
          <w:rFonts w:ascii="Helvetica" w:hAnsi="Helvetica" w:cs="Arial"/>
          <w:snapToGrid w:val="0"/>
          <w:sz w:val="22"/>
          <w:szCs w:val="22"/>
        </w:rPr>
        <w:t>Dado que el COF no puede deducir las cuotas de IGIC soportadas, ha contabilizado como mayor importe de las distintas partidas de inversión el IGIC soportado. A efectos de calcular la base de deducción, y siguiendo un criterio prudente, hemos descontado un 7% en concepto de IGIC soportado no deducible, ya que en ausencia de referencia expresa en la normativa reguladora de esta deducción, éste es el criterio en otro incentivo fiscal similar como es la RIC.</w:t>
      </w:r>
      <w:r w:rsidRPr="003364E1">
        <w:rPr>
          <w:rFonts w:ascii="Garamond" w:hAnsi="Garamond" w:cs="Garamond"/>
          <w:color w:val="000000"/>
          <w:sz w:val="26"/>
          <w:szCs w:val="26"/>
          <w:lang w:val="es-ES" w:eastAsia="es-ES"/>
        </w:rPr>
        <w:t xml:space="preserve"> </w:t>
      </w:r>
    </w:p>
    <w:p w:rsidRPr="00763F6A" w:rsidR="00B62301" w:rsidP="53896C87" w:rsidRDefault="005B6354" w14:paraId="389A8EB4" w14:textId="1F577BFA" w14:noSpellErr="1">
      <w:pPr>
        <w:autoSpaceDE w:val="0"/>
        <w:autoSpaceDN w:val="0"/>
        <w:adjustRightInd w:val="0"/>
        <w:spacing w:after="240"/>
        <w:ind w:firstLine="708"/>
        <w:jc w:val="both"/>
        <w:rPr>
          <w:rFonts w:ascii="Helvetica" w:hAnsi="Helvetica" w:cs="Arial"/>
          <w:snapToGrid w:val="0"/>
          <w:sz w:val="22"/>
          <w:szCs w:val="22"/>
          <w:lang w:val="es-ES"/>
        </w:rPr>
      </w:pPr>
      <w:r w:rsidRPr="53896C87" w:rsidR="005B6354">
        <w:rPr>
          <w:rFonts w:ascii="Helvetica" w:hAnsi="Helvetica" w:cs="Arial"/>
          <w:snapToGrid w:val="0"/>
          <w:sz w:val="22"/>
          <w:szCs w:val="22"/>
          <w:lang w:val="es-ES"/>
        </w:rPr>
        <w:t>El cálculo de la deducción aplicada en el presente ejercicio viene dado por la limitación del 70% de la cuota íntegra, por lo que en este ejercicio únicamente podremos aplicar el 70% de 9.574,08 euros, es decir 6.701,86 euros.</w:t>
      </w:r>
    </w:p>
    <w:p w:rsidRPr="005B6354" w:rsidR="002D6815" w:rsidP="004B0915" w:rsidRDefault="002D6815" w14:paraId="32EDE591" w14:textId="77777777">
      <w:pPr>
        <w:autoSpaceDE w:val="0"/>
        <w:autoSpaceDN w:val="0"/>
        <w:adjustRightInd w:val="0"/>
        <w:spacing w:after="240"/>
        <w:ind w:firstLine="708"/>
        <w:jc w:val="both"/>
        <w:rPr>
          <w:rFonts w:ascii="Helvetica" w:hAnsi="Helvetica" w:cs="Arial"/>
          <w:snapToGrid w:val="0"/>
          <w:sz w:val="22"/>
          <w:szCs w:val="22"/>
        </w:rPr>
      </w:pPr>
      <w:r w:rsidRPr="005B6354">
        <w:rPr>
          <w:rFonts w:ascii="Helvetica" w:hAnsi="Helvetica" w:cs="Arial"/>
          <w:snapToGrid w:val="0"/>
          <w:sz w:val="22"/>
          <w:szCs w:val="22"/>
        </w:rPr>
        <w:t>Asimismo, el detalle de las deducciones aplicadas y pendientes de aplicación es el siguiente:</w:t>
      </w:r>
    </w:p>
    <w:p w:rsidRPr="0079360D" w:rsidR="002D6815" w:rsidP="002D6815" w:rsidRDefault="002D6815" w14:paraId="11F830D6" w14:textId="77777777">
      <w:pPr>
        <w:autoSpaceDE w:val="0"/>
        <w:autoSpaceDN w:val="0"/>
        <w:adjustRightInd w:val="0"/>
        <w:jc w:val="both"/>
        <w:rPr>
          <w:rFonts w:ascii="Helvetica" w:hAnsi="Helvetica" w:cs="Arial"/>
          <w:snapToGrid w:val="0"/>
          <w:sz w:val="22"/>
          <w:szCs w:val="22"/>
          <w:highlight w:val="yellow"/>
        </w:rPr>
      </w:pPr>
    </w:p>
    <w:tbl>
      <w:tblPr>
        <w:tblStyle w:val="Tablaconcuadrcula"/>
        <w:tblW w:w="9871" w:type="dxa"/>
        <w:jc w:val="center"/>
        <w:tblLook w:val="04A0" w:firstRow="1" w:lastRow="0" w:firstColumn="1" w:lastColumn="0" w:noHBand="0" w:noVBand="1"/>
      </w:tblPr>
      <w:tblGrid>
        <w:gridCol w:w="1277"/>
        <w:gridCol w:w="1978"/>
        <w:gridCol w:w="2039"/>
        <w:gridCol w:w="1116"/>
        <w:gridCol w:w="2537"/>
        <w:gridCol w:w="902"/>
        <w:gridCol w:w="22"/>
      </w:tblGrid>
      <w:tr w:rsidRPr="005B6354" w:rsidR="00FB4AA0" w:rsidTr="00FB4AA0" w14:paraId="2A78FE53" w14:textId="77777777">
        <w:trPr>
          <w:jc w:val="center"/>
        </w:trPr>
        <w:tc>
          <w:tcPr>
            <w:tcW w:w="9871" w:type="dxa"/>
            <w:gridSpan w:val="7"/>
            <w:shd w:val="clear" w:color="auto" w:fill="808080" w:themeFill="background1" w:themeFillShade="80"/>
          </w:tcPr>
          <w:p w:rsidRPr="005B6354" w:rsidR="00FB4AA0" w:rsidP="002D6815" w:rsidRDefault="00FB4AA0" w14:paraId="4F5C7ECB" w14:textId="7FB5EF37">
            <w:pPr>
              <w:autoSpaceDE w:val="0"/>
              <w:autoSpaceDN w:val="0"/>
              <w:adjustRightInd w:val="0"/>
              <w:jc w:val="center"/>
              <w:rPr>
                <w:rFonts w:ascii="Helvetica" w:hAnsi="Helvetica" w:cs="Arial"/>
                <w:color w:val="FFFFFF" w:themeColor="background1"/>
                <w:sz w:val="18"/>
                <w:szCs w:val="18"/>
                <w:lang w:eastAsia="es-ES"/>
              </w:rPr>
            </w:pPr>
            <w:r w:rsidRPr="005B6354">
              <w:rPr>
                <w:rFonts w:ascii="Helvetica" w:hAnsi="Helvetica" w:cs="Arial"/>
                <w:color w:val="FFFFFF" w:themeColor="background1"/>
                <w:sz w:val="18"/>
                <w:szCs w:val="18"/>
                <w:lang w:eastAsia="es-ES"/>
              </w:rPr>
              <w:t>DEDUCCIÓN INVERSIÓN EN CANARIAS</w:t>
            </w:r>
          </w:p>
        </w:tc>
      </w:tr>
      <w:tr w:rsidRPr="005B6354" w:rsidR="00FB4AA0" w:rsidTr="00FB4AA0" w14:paraId="1EA42E8F" w14:textId="77777777">
        <w:trPr>
          <w:gridAfter w:val="1"/>
          <w:wAfter w:w="22" w:type="dxa"/>
          <w:jc w:val="center"/>
        </w:trPr>
        <w:tc>
          <w:tcPr>
            <w:tcW w:w="1277" w:type="dxa"/>
          </w:tcPr>
          <w:p w:rsidRPr="005B6354" w:rsidR="00FB4AA0" w:rsidP="002D6815" w:rsidRDefault="00FB4AA0" w14:paraId="7EC1820D" w14:textId="0668BF23">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Ejercicio</w:t>
            </w:r>
          </w:p>
        </w:tc>
        <w:tc>
          <w:tcPr>
            <w:tcW w:w="1978" w:type="dxa"/>
          </w:tcPr>
          <w:p w:rsidRPr="005B6354" w:rsidR="00FB4AA0" w:rsidP="002D6815" w:rsidRDefault="00FB4AA0" w14:paraId="60A72D00" w14:textId="55F09A28">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Deducción generada</w:t>
            </w:r>
          </w:p>
        </w:tc>
        <w:tc>
          <w:tcPr>
            <w:tcW w:w="2039" w:type="dxa"/>
          </w:tcPr>
          <w:p w:rsidRPr="005B6354" w:rsidR="00FB4AA0" w:rsidP="002D6815" w:rsidRDefault="00FB4AA0" w14:paraId="641A7560" w14:textId="788F9B97">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Pdte. Aplicación</w:t>
            </w:r>
          </w:p>
        </w:tc>
        <w:tc>
          <w:tcPr>
            <w:tcW w:w="1116" w:type="dxa"/>
          </w:tcPr>
          <w:p w:rsidRPr="005B6354" w:rsidR="00FB4AA0" w:rsidP="002D6815" w:rsidRDefault="00FB4AA0" w14:paraId="087631A5" w14:textId="3EC84883">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Aplicada</w:t>
            </w:r>
          </w:p>
        </w:tc>
        <w:tc>
          <w:tcPr>
            <w:tcW w:w="2537" w:type="dxa"/>
          </w:tcPr>
          <w:p w:rsidRPr="005B6354" w:rsidR="00FB4AA0" w:rsidP="002D6815" w:rsidRDefault="00FB4AA0" w14:paraId="395B35D9" w14:textId="6531F9FA">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 xml:space="preserve">Pendiente aplicación </w:t>
            </w:r>
          </w:p>
        </w:tc>
        <w:tc>
          <w:tcPr>
            <w:tcW w:w="902" w:type="dxa"/>
          </w:tcPr>
          <w:p w:rsidRPr="005B6354" w:rsidR="00FB4AA0" w:rsidP="002D6815" w:rsidRDefault="00FB4AA0" w14:paraId="7B2D946E" w14:textId="7515AA8E">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Límite</w:t>
            </w:r>
          </w:p>
        </w:tc>
      </w:tr>
      <w:tr w:rsidRPr="005B6354" w:rsidR="00FB4AA0" w:rsidTr="00FB4AA0" w14:paraId="6FC5080C" w14:textId="77777777">
        <w:trPr>
          <w:gridAfter w:val="1"/>
          <w:wAfter w:w="22" w:type="dxa"/>
          <w:jc w:val="center"/>
        </w:trPr>
        <w:tc>
          <w:tcPr>
            <w:tcW w:w="1277" w:type="dxa"/>
          </w:tcPr>
          <w:p w:rsidRPr="005B6354" w:rsidR="00FB4AA0" w:rsidP="002D6815" w:rsidRDefault="00FB4AA0" w14:paraId="1B9ADB53" w14:textId="6D3F8A30">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2022</w:t>
            </w:r>
          </w:p>
        </w:tc>
        <w:tc>
          <w:tcPr>
            <w:tcW w:w="1978" w:type="dxa"/>
          </w:tcPr>
          <w:p w:rsidRPr="005B6354" w:rsidR="00FB4AA0" w:rsidP="002D6815" w:rsidRDefault="00FB4AA0" w14:paraId="1EDCBB8C" w14:textId="01C791BA">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83.400,64</w:t>
            </w:r>
          </w:p>
        </w:tc>
        <w:tc>
          <w:tcPr>
            <w:tcW w:w="2039" w:type="dxa"/>
          </w:tcPr>
          <w:p w:rsidRPr="005B6354" w:rsidR="00FB4AA0" w:rsidP="002D6815" w:rsidRDefault="005B6354" w14:paraId="6EA6B762" w14:textId="0FE515D0">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71.729,49</w:t>
            </w:r>
          </w:p>
        </w:tc>
        <w:tc>
          <w:tcPr>
            <w:tcW w:w="1116" w:type="dxa"/>
          </w:tcPr>
          <w:p w:rsidRPr="005B6354" w:rsidR="00FB4AA0" w:rsidP="002D6815" w:rsidRDefault="005B6354" w14:paraId="1513ACC6" w14:textId="266C3C5F">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6.701,86</w:t>
            </w:r>
          </w:p>
        </w:tc>
        <w:tc>
          <w:tcPr>
            <w:tcW w:w="2537" w:type="dxa"/>
          </w:tcPr>
          <w:p w:rsidRPr="005B6354" w:rsidR="00FB4AA0" w:rsidP="002D6815" w:rsidRDefault="005B6354" w14:paraId="2ED7E346" w14:textId="5909CC64">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65.027,63</w:t>
            </w:r>
          </w:p>
        </w:tc>
        <w:tc>
          <w:tcPr>
            <w:tcW w:w="902" w:type="dxa"/>
          </w:tcPr>
          <w:p w:rsidRPr="005B6354" w:rsidR="00FB4AA0" w:rsidP="002D6815" w:rsidRDefault="00FB4AA0" w14:paraId="2B36C8E0" w14:textId="4BBA024E">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2.037</w:t>
            </w:r>
          </w:p>
        </w:tc>
      </w:tr>
      <w:tr w:rsidRPr="005B6354" w:rsidR="00FB4AA0" w:rsidTr="00FB4AA0" w14:paraId="6C1AE92C" w14:textId="77777777">
        <w:trPr>
          <w:gridAfter w:val="1"/>
          <w:wAfter w:w="22" w:type="dxa"/>
          <w:jc w:val="center"/>
        </w:trPr>
        <w:tc>
          <w:tcPr>
            <w:tcW w:w="1277" w:type="dxa"/>
          </w:tcPr>
          <w:p w:rsidRPr="005B6354" w:rsidR="00FB4AA0" w:rsidP="002D6815" w:rsidRDefault="00FB4AA0" w14:paraId="74D2A9EB" w14:textId="6D4158CD">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202</w:t>
            </w:r>
            <w:r w:rsidRPr="005B6354" w:rsidR="005B6354">
              <w:rPr>
                <w:rFonts w:ascii="Helvetica" w:hAnsi="Helvetica" w:cs="Arial"/>
                <w:sz w:val="18"/>
                <w:szCs w:val="18"/>
                <w:lang w:eastAsia="es-ES"/>
              </w:rPr>
              <w:t>4</w:t>
            </w:r>
          </w:p>
        </w:tc>
        <w:tc>
          <w:tcPr>
            <w:tcW w:w="1978" w:type="dxa"/>
          </w:tcPr>
          <w:p w:rsidRPr="005B6354" w:rsidR="00FB4AA0" w:rsidP="002D6815" w:rsidRDefault="005B6354" w14:paraId="50CD9C6C" w14:textId="7BEA3E14">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1.294,37</w:t>
            </w:r>
          </w:p>
        </w:tc>
        <w:tc>
          <w:tcPr>
            <w:tcW w:w="2039" w:type="dxa"/>
          </w:tcPr>
          <w:p w:rsidRPr="005B6354" w:rsidR="00FB4AA0" w:rsidP="002D6815" w:rsidRDefault="005B6354" w14:paraId="0BE4F8AA" w14:textId="56ED8BD5">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1.294,37</w:t>
            </w:r>
          </w:p>
        </w:tc>
        <w:tc>
          <w:tcPr>
            <w:tcW w:w="1116" w:type="dxa"/>
          </w:tcPr>
          <w:p w:rsidRPr="005B6354" w:rsidR="00FB4AA0" w:rsidP="002D6815" w:rsidRDefault="005B6354" w14:paraId="7AF6C568" w14:textId="576C7231">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0,00</w:t>
            </w:r>
          </w:p>
        </w:tc>
        <w:tc>
          <w:tcPr>
            <w:tcW w:w="2537" w:type="dxa"/>
          </w:tcPr>
          <w:p w:rsidRPr="005B6354" w:rsidR="00FB4AA0" w:rsidP="002D6815" w:rsidRDefault="005B6354" w14:paraId="68000F61" w14:textId="3535733C">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1.294,37</w:t>
            </w:r>
          </w:p>
        </w:tc>
        <w:tc>
          <w:tcPr>
            <w:tcW w:w="902" w:type="dxa"/>
          </w:tcPr>
          <w:p w:rsidRPr="005B6354" w:rsidR="00FB4AA0" w:rsidP="002D6815" w:rsidRDefault="00FB4AA0" w14:paraId="655AEBF4" w14:textId="361C9015">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2.03</w:t>
            </w:r>
            <w:r w:rsidRPr="005B6354" w:rsidR="005B6354">
              <w:rPr>
                <w:rFonts w:ascii="Helvetica" w:hAnsi="Helvetica" w:cs="Arial"/>
                <w:sz w:val="18"/>
                <w:szCs w:val="18"/>
                <w:lang w:eastAsia="es-ES"/>
              </w:rPr>
              <w:t>9</w:t>
            </w:r>
          </w:p>
        </w:tc>
      </w:tr>
      <w:tr w:rsidRPr="0079360D" w:rsidR="00FB4AA0" w:rsidTr="00FB4AA0" w14:paraId="14F5FDF7" w14:textId="77777777">
        <w:trPr>
          <w:gridAfter w:val="1"/>
          <w:wAfter w:w="22" w:type="dxa"/>
          <w:jc w:val="center"/>
        </w:trPr>
        <w:tc>
          <w:tcPr>
            <w:tcW w:w="1277" w:type="dxa"/>
            <w:shd w:val="clear" w:color="auto" w:fill="A6A6A6" w:themeFill="background1" w:themeFillShade="A6"/>
          </w:tcPr>
          <w:p w:rsidRPr="005B6354" w:rsidR="00FB4AA0" w:rsidP="002D6815" w:rsidRDefault="00FB4AA0" w14:paraId="5F702EA6" w14:textId="42F95D19">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TOTAL</w:t>
            </w:r>
          </w:p>
        </w:tc>
        <w:tc>
          <w:tcPr>
            <w:tcW w:w="1978" w:type="dxa"/>
            <w:shd w:val="clear" w:color="auto" w:fill="A6A6A6" w:themeFill="background1" w:themeFillShade="A6"/>
          </w:tcPr>
          <w:p w:rsidRPr="005B6354" w:rsidR="00FB4AA0" w:rsidP="002D6815" w:rsidRDefault="005B6354" w14:paraId="6DBA8545" w14:textId="0830E994">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84.695,01</w:t>
            </w:r>
          </w:p>
        </w:tc>
        <w:tc>
          <w:tcPr>
            <w:tcW w:w="2039" w:type="dxa"/>
            <w:shd w:val="clear" w:color="auto" w:fill="A6A6A6" w:themeFill="background1" w:themeFillShade="A6"/>
          </w:tcPr>
          <w:p w:rsidRPr="005B6354" w:rsidR="00FB4AA0" w:rsidP="002D6815" w:rsidRDefault="005B6354" w14:paraId="0AA695D0" w14:textId="7DF97955">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73.023,86</w:t>
            </w:r>
          </w:p>
        </w:tc>
        <w:tc>
          <w:tcPr>
            <w:tcW w:w="1116" w:type="dxa"/>
            <w:shd w:val="clear" w:color="auto" w:fill="A6A6A6" w:themeFill="background1" w:themeFillShade="A6"/>
          </w:tcPr>
          <w:p w:rsidRPr="005B6354" w:rsidR="00FB4AA0" w:rsidP="002D6815" w:rsidRDefault="005B6354" w14:paraId="2797A8A5" w14:textId="5B635A74">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6.701,86</w:t>
            </w:r>
          </w:p>
        </w:tc>
        <w:tc>
          <w:tcPr>
            <w:tcW w:w="2537" w:type="dxa"/>
            <w:shd w:val="clear" w:color="auto" w:fill="A6A6A6" w:themeFill="background1" w:themeFillShade="A6"/>
          </w:tcPr>
          <w:p w:rsidRPr="005B6354" w:rsidR="00FB4AA0" w:rsidP="002D6815" w:rsidRDefault="005B6354" w14:paraId="002D9019" w14:textId="12A0E8AE">
            <w:pPr>
              <w:autoSpaceDE w:val="0"/>
              <w:autoSpaceDN w:val="0"/>
              <w:adjustRightInd w:val="0"/>
              <w:jc w:val="center"/>
              <w:rPr>
                <w:rFonts w:ascii="Helvetica" w:hAnsi="Helvetica" w:cs="Arial"/>
                <w:sz w:val="18"/>
                <w:szCs w:val="18"/>
                <w:lang w:eastAsia="es-ES"/>
              </w:rPr>
            </w:pPr>
            <w:r w:rsidRPr="005B6354">
              <w:rPr>
                <w:rFonts w:ascii="Helvetica" w:hAnsi="Helvetica" w:cs="Arial"/>
                <w:sz w:val="18"/>
                <w:szCs w:val="18"/>
                <w:lang w:eastAsia="es-ES"/>
              </w:rPr>
              <w:t>66.322,00</w:t>
            </w:r>
          </w:p>
        </w:tc>
        <w:tc>
          <w:tcPr>
            <w:tcW w:w="902" w:type="dxa"/>
            <w:shd w:val="clear" w:color="auto" w:fill="A6A6A6" w:themeFill="background1" w:themeFillShade="A6"/>
          </w:tcPr>
          <w:p w:rsidRPr="005B6354" w:rsidR="00FB4AA0" w:rsidP="002D6815" w:rsidRDefault="00FB4AA0" w14:paraId="6EFDAD80" w14:textId="77777777">
            <w:pPr>
              <w:autoSpaceDE w:val="0"/>
              <w:autoSpaceDN w:val="0"/>
              <w:adjustRightInd w:val="0"/>
              <w:jc w:val="center"/>
              <w:rPr>
                <w:rFonts w:ascii="Helvetica" w:hAnsi="Helvetica" w:cs="Arial"/>
                <w:sz w:val="18"/>
                <w:szCs w:val="18"/>
                <w:lang w:eastAsia="es-ES"/>
              </w:rPr>
            </w:pPr>
          </w:p>
        </w:tc>
      </w:tr>
    </w:tbl>
    <w:p w:rsidRPr="0079360D" w:rsidR="00DF2B92" w:rsidP="002D6815" w:rsidRDefault="00DF2B92" w14:paraId="5C085685" w14:textId="77777777">
      <w:pPr>
        <w:autoSpaceDE w:val="0"/>
        <w:autoSpaceDN w:val="0"/>
        <w:adjustRightInd w:val="0"/>
        <w:jc w:val="both"/>
        <w:rPr>
          <w:rFonts w:ascii="Helvetica" w:hAnsi="Helvetica" w:cs="Arial"/>
          <w:sz w:val="22"/>
          <w:szCs w:val="22"/>
          <w:highlight w:val="yellow"/>
          <w:lang w:eastAsia="es-ES"/>
        </w:rPr>
      </w:pPr>
    </w:p>
    <w:p w:rsidRPr="005B6354" w:rsidR="00D054F9" w:rsidP="004B0915" w:rsidRDefault="00D054F9" w14:paraId="7AEDE860" w14:textId="48DA6135">
      <w:pPr>
        <w:pStyle w:val="Prrafodelista"/>
        <w:widowControl w:val="0"/>
        <w:numPr>
          <w:ilvl w:val="0"/>
          <w:numId w:val="10"/>
        </w:numPr>
        <w:spacing w:before="480"/>
        <w:ind w:left="425" w:hanging="425"/>
        <w:rPr>
          <w:rFonts w:ascii="Helvetica" w:hAnsi="Helvetica" w:cs="Arial"/>
          <w:b/>
          <w:snapToGrid w:val="0"/>
          <w:sz w:val="24"/>
          <w:u w:val="single"/>
        </w:rPr>
      </w:pPr>
      <w:r w:rsidRPr="005B6354">
        <w:rPr>
          <w:rFonts w:ascii="Helvetica" w:hAnsi="Helvetica" w:cs="Arial"/>
          <w:b/>
          <w:snapToGrid w:val="0"/>
          <w:sz w:val="24"/>
          <w:u w:val="single"/>
        </w:rPr>
        <w:t>INGRESOS Y GASTOS</w:t>
      </w:r>
    </w:p>
    <w:p w:rsidRPr="005B6354" w:rsidR="00D054F9" w:rsidP="003D457F" w:rsidRDefault="00D054F9" w14:paraId="13F8A0E4" w14:textId="77777777">
      <w:pPr>
        <w:widowControl w:val="0"/>
        <w:jc w:val="both"/>
        <w:rPr>
          <w:rFonts w:ascii="Helvetica" w:hAnsi="Helvetica" w:cs="Arial"/>
          <w:snapToGrid w:val="0"/>
        </w:rPr>
      </w:pPr>
    </w:p>
    <w:p w:rsidRPr="005B6354" w:rsidR="00D054F9" w:rsidP="004B0915" w:rsidRDefault="002D1491" w14:paraId="3C920295" w14:textId="3F1DB67F">
      <w:pPr>
        <w:widowControl w:val="0"/>
        <w:spacing w:after="240"/>
        <w:ind w:firstLine="708"/>
        <w:jc w:val="both"/>
        <w:rPr>
          <w:rFonts w:ascii="Helvetica" w:hAnsi="Helvetica" w:cs="Arial"/>
          <w:sz w:val="22"/>
          <w:szCs w:val="22"/>
          <w:lang w:eastAsia="es-ES"/>
        </w:rPr>
      </w:pPr>
      <w:r w:rsidRPr="005B6354">
        <w:rPr>
          <w:rFonts w:ascii="Helvetica" w:hAnsi="Helvetica" w:cs="Arial"/>
          <w:sz w:val="22"/>
          <w:szCs w:val="22"/>
          <w:lang w:eastAsia="es-ES"/>
        </w:rPr>
        <w:t>Las principales partidas de ingresos y gastos correspondiente al ejercicio 202</w:t>
      </w:r>
      <w:r w:rsidRPr="005B6354" w:rsidR="005B6354">
        <w:rPr>
          <w:rFonts w:ascii="Helvetica" w:hAnsi="Helvetica" w:cs="Arial"/>
          <w:sz w:val="22"/>
          <w:szCs w:val="22"/>
          <w:lang w:eastAsia="es-ES"/>
        </w:rPr>
        <w:t>4</w:t>
      </w:r>
      <w:r w:rsidRPr="005B6354">
        <w:rPr>
          <w:rFonts w:ascii="Helvetica" w:hAnsi="Helvetica" w:cs="Arial"/>
          <w:sz w:val="22"/>
          <w:szCs w:val="22"/>
          <w:lang w:eastAsia="es-ES"/>
        </w:rPr>
        <w:t xml:space="preserve"> y 202</w:t>
      </w:r>
      <w:r w:rsidRPr="005B6354" w:rsidR="005B6354">
        <w:rPr>
          <w:rFonts w:ascii="Helvetica" w:hAnsi="Helvetica" w:cs="Arial"/>
          <w:sz w:val="22"/>
          <w:szCs w:val="22"/>
          <w:lang w:eastAsia="es-ES"/>
        </w:rPr>
        <w:t>3</w:t>
      </w:r>
      <w:r w:rsidRPr="005B6354">
        <w:rPr>
          <w:rFonts w:ascii="Helvetica" w:hAnsi="Helvetica" w:cs="Arial"/>
          <w:sz w:val="22"/>
          <w:szCs w:val="22"/>
          <w:lang w:eastAsia="es-ES"/>
        </w:rPr>
        <w:t xml:space="preserve"> son las siguientes:</w:t>
      </w:r>
    </w:p>
    <w:p w:rsidRPr="005B6354" w:rsidR="002D1491" w:rsidP="004B0915" w:rsidRDefault="003972B8" w14:paraId="4FCE506A" w14:textId="43EC7CD6">
      <w:pPr>
        <w:pStyle w:val="Prrafodelista"/>
        <w:widowControl w:val="0"/>
        <w:numPr>
          <w:ilvl w:val="1"/>
          <w:numId w:val="20"/>
        </w:numPr>
        <w:spacing w:after="240"/>
        <w:jc w:val="both"/>
        <w:rPr>
          <w:rFonts w:ascii="Helvetica" w:hAnsi="Helvetica" w:cs="Arial"/>
          <w:b/>
          <w:bCs/>
          <w:sz w:val="22"/>
          <w:szCs w:val="22"/>
          <w:lang w:eastAsia="es-ES"/>
        </w:rPr>
      </w:pPr>
      <w:r w:rsidRPr="005B6354">
        <w:rPr>
          <w:rFonts w:ascii="Helvetica" w:hAnsi="Helvetica" w:cs="Arial"/>
          <w:b/>
          <w:bCs/>
          <w:sz w:val="22"/>
          <w:szCs w:val="22"/>
          <w:lang w:eastAsia="es-ES"/>
        </w:rPr>
        <w:t>Ingresos</w:t>
      </w:r>
    </w:p>
    <w:p w:rsidRPr="005B6354" w:rsidR="003972B8" w:rsidP="004B0915" w:rsidRDefault="003972B8" w14:paraId="4585E000" w14:textId="5BAFFF93">
      <w:pPr>
        <w:pStyle w:val="Prrafodelista"/>
        <w:widowControl w:val="0"/>
        <w:numPr>
          <w:ilvl w:val="0"/>
          <w:numId w:val="13"/>
        </w:numPr>
        <w:spacing w:after="240"/>
        <w:ind w:left="1134"/>
        <w:jc w:val="both"/>
        <w:rPr>
          <w:rFonts w:ascii="Helvetica" w:hAnsi="Helvetica" w:cs="Arial"/>
          <w:sz w:val="22"/>
          <w:szCs w:val="22"/>
          <w:u w:val="single"/>
          <w:lang w:eastAsia="es-ES"/>
        </w:rPr>
      </w:pPr>
      <w:r w:rsidRPr="005B6354">
        <w:rPr>
          <w:rFonts w:ascii="Helvetica" w:hAnsi="Helvetica" w:cs="Arial"/>
          <w:sz w:val="22"/>
          <w:szCs w:val="22"/>
          <w:u w:val="single"/>
          <w:lang w:eastAsia="es-ES"/>
        </w:rPr>
        <w:t>Ingresos de la actividad propia</w:t>
      </w:r>
    </w:p>
    <w:p w:rsidRPr="005B6354" w:rsidR="003972B8" w:rsidP="004B0915" w:rsidRDefault="00686A01" w14:paraId="54F12147" w14:textId="4771F4C2">
      <w:pPr>
        <w:pStyle w:val="Prrafodelista"/>
        <w:widowControl w:val="0"/>
        <w:spacing w:after="240"/>
        <w:ind w:left="0" w:firstLine="708"/>
        <w:jc w:val="both"/>
        <w:rPr>
          <w:rFonts w:ascii="Helvetica" w:hAnsi="Helvetica" w:cs="Arial"/>
          <w:sz w:val="22"/>
          <w:szCs w:val="22"/>
          <w:lang w:eastAsia="es-ES"/>
        </w:rPr>
      </w:pPr>
      <w:r w:rsidRPr="005B6354">
        <w:rPr>
          <w:rFonts w:ascii="Helvetica" w:hAnsi="Helvetica" w:cs="Arial"/>
          <w:sz w:val="22"/>
          <w:szCs w:val="22"/>
          <w:lang w:eastAsia="es-ES"/>
        </w:rPr>
        <w:t>Los ingresos de la actividad propia de la Institución están compuestos por las c</w:t>
      </w:r>
      <w:r w:rsidRPr="005B6354" w:rsidR="003972B8">
        <w:rPr>
          <w:rFonts w:ascii="Helvetica" w:hAnsi="Helvetica" w:cs="Arial"/>
          <w:sz w:val="22"/>
          <w:szCs w:val="22"/>
          <w:lang w:eastAsia="es-ES"/>
        </w:rPr>
        <w:t>uotas de asociados, afiliados</w:t>
      </w:r>
      <w:r w:rsidRPr="005B6354">
        <w:rPr>
          <w:rFonts w:ascii="Helvetica" w:hAnsi="Helvetica" w:cs="Arial"/>
          <w:sz w:val="22"/>
          <w:szCs w:val="22"/>
          <w:lang w:eastAsia="es-ES"/>
        </w:rPr>
        <w:t>,</w:t>
      </w:r>
      <w:r w:rsidRPr="005B6354" w:rsidR="003972B8">
        <w:rPr>
          <w:rFonts w:ascii="Helvetica" w:hAnsi="Helvetica" w:cs="Arial"/>
          <w:sz w:val="22"/>
          <w:szCs w:val="22"/>
          <w:lang w:eastAsia="es-ES"/>
        </w:rPr>
        <w:t xml:space="preserve"> aportaciones de usuarios</w:t>
      </w:r>
      <w:r w:rsidRPr="005B6354">
        <w:rPr>
          <w:rFonts w:ascii="Helvetica" w:hAnsi="Helvetica" w:cs="Arial"/>
          <w:sz w:val="22"/>
          <w:szCs w:val="22"/>
          <w:lang w:eastAsia="es-ES"/>
        </w:rPr>
        <w:t xml:space="preserve"> y las subvenciones.</w:t>
      </w:r>
    </w:p>
    <w:p w:rsidRPr="0079360D" w:rsidR="00686A01" w:rsidP="003972B8" w:rsidRDefault="00686A01" w14:paraId="63E781ED" w14:textId="77777777">
      <w:pPr>
        <w:pStyle w:val="Prrafodelista"/>
        <w:widowControl w:val="0"/>
        <w:ind w:left="1134"/>
        <w:jc w:val="both"/>
        <w:rPr>
          <w:rFonts w:ascii="Helvetica" w:hAnsi="Helvetica" w:cs="Arial"/>
          <w:sz w:val="22"/>
          <w:szCs w:val="22"/>
          <w:highlight w:val="yellow"/>
          <w:lang w:eastAsia="es-ES"/>
        </w:rPr>
      </w:pPr>
    </w:p>
    <w:tbl>
      <w:tblPr>
        <w:tblStyle w:val="Tablaconcuadrcula"/>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323"/>
        <w:gridCol w:w="1623"/>
        <w:gridCol w:w="1623"/>
      </w:tblGrid>
      <w:tr w:rsidRPr="001C6A4C" w:rsidR="00064B91" w:rsidTr="53896C87" w14:paraId="14A3B69B" w14:textId="77777777">
        <w:trPr>
          <w:jc w:val="center"/>
        </w:trPr>
        <w:tc>
          <w:tcPr>
            <w:tcW w:w="3323" w:type="dxa"/>
            <w:shd w:val="clear" w:color="auto" w:fill="A6A6A6" w:themeFill="background1" w:themeFillShade="A6"/>
            <w:tcMar/>
          </w:tcPr>
          <w:p w:rsidRPr="001C6A4C" w:rsidR="00064B91" w:rsidP="003972B8" w:rsidRDefault="00064B91" w14:paraId="17982220" w14:textId="6D7C671B">
            <w:pPr>
              <w:widowControl w:val="0"/>
              <w:rPr>
                <w:rFonts w:ascii="Helvetica" w:hAnsi="Helvetica" w:cs="Arial"/>
                <w:color w:val="FFFFFF" w:themeColor="background1"/>
                <w:sz w:val="22"/>
                <w:szCs w:val="22"/>
                <w:lang w:eastAsia="es-ES"/>
              </w:rPr>
            </w:pPr>
            <w:r w:rsidRPr="001C6A4C">
              <w:rPr>
                <w:rFonts w:ascii="Helvetica" w:hAnsi="Helvetica" w:cs="Arial"/>
                <w:color w:val="FFFFFF" w:themeColor="background1"/>
                <w:sz w:val="22"/>
                <w:szCs w:val="22"/>
                <w:lang w:eastAsia="es-ES"/>
              </w:rPr>
              <w:t>Ingresos de la actividad propia</w:t>
            </w:r>
          </w:p>
        </w:tc>
        <w:tc>
          <w:tcPr>
            <w:tcW w:w="1623" w:type="dxa"/>
            <w:shd w:val="clear" w:color="auto" w:fill="A6A6A6" w:themeFill="background1" w:themeFillShade="A6"/>
            <w:tcMar/>
          </w:tcPr>
          <w:p w:rsidRPr="001C6A4C" w:rsidR="00064B91" w:rsidP="00D41A41" w:rsidRDefault="00064B91" w14:paraId="5BB41E86" w14:textId="4EC9F811">
            <w:pPr>
              <w:widowControl w:val="0"/>
              <w:jc w:val="right"/>
              <w:rPr>
                <w:rFonts w:ascii="Helvetica" w:hAnsi="Helvetica" w:cs="Arial"/>
                <w:color w:val="FFFFFF" w:themeColor="background1"/>
                <w:sz w:val="22"/>
                <w:szCs w:val="22"/>
                <w:lang w:eastAsia="es-ES"/>
              </w:rPr>
            </w:pPr>
            <w:r w:rsidRPr="001C6A4C">
              <w:rPr>
                <w:rFonts w:ascii="Helvetica" w:hAnsi="Helvetica" w:cs="Arial"/>
                <w:color w:val="FFFFFF" w:themeColor="background1"/>
                <w:sz w:val="22"/>
                <w:szCs w:val="22"/>
                <w:lang w:eastAsia="es-ES"/>
              </w:rPr>
              <w:t>202</w:t>
            </w:r>
            <w:r w:rsidRPr="001C6A4C" w:rsidR="005B6354">
              <w:rPr>
                <w:rFonts w:ascii="Helvetica" w:hAnsi="Helvetica" w:cs="Arial"/>
                <w:color w:val="FFFFFF" w:themeColor="background1"/>
                <w:sz w:val="22"/>
                <w:szCs w:val="22"/>
                <w:lang w:eastAsia="es-ES"/>
              </w:rPr>
              <w:t>4</w:t>
            </w:r>
          </w:p>
        </w:tc>
        <w:tc>
          <w:tcPr>
            <w:tcW w:w="1623" w:type="dxa"/>
            <w:shd w:val="clear" w:color="auto" w:fill="A6A6A6" w:themeFill="background1" w:themeFillShade="A6"/>
            <w:tcMar/>
          </w:tcPr>
          <w:p w:rsidRPr="001C6A4C" w:rsidR="00064B91" w:rsidP="00D41A41" w:rsidRDefault="005B6354" w14:paraId="4261DCFF" w14:textId="09DBC2B9">
            <w:pPr>
              <w:widowControl w:val="0"/>
              <w:jc w:val="right"/>
              <w:rPr>
                <w:rFonts w:ascii="Helvetica" w:hAnsi="Helvetica" w:cs="Arial"/>
                <w:color w:val="FFFFFF" w:themeColor="background1"/>
                <w:sz w:val="22"/>
                <w:szCs w:val="22"/>
                <w:lang w:eastAsia="es-ES"/>
              </w:rPr>
            </w:pPr>
            <w:r w:rsidRPr="001C6A4C">
              <w:rPr>
                <w:rFonts w:ascii="Helvetica" w:hAnsi="Helvetica" w:cs="Arial"/>
                <w:color w:val="FFFFFF" w:themeColor="background1"/>
                <w:sz w:val="22"/>
                <w:szCs w:val="22"/>
                <w:lang w:eastAsia="es-ES"/>
              </w:rPr>
              <w:t>2023</w:t>
            </w:r>
          </w:p>
        </w:tc>
      </w:tr>
      <w:tr w:rsidRPr="001C6A4C" w:rsidR="005B6354" w:rsidTr="53896C87" w14:paraId="2A7F63D1" w14:textId="77777777">
        <w:trPr>
          <w:jc w:val="center"/>
        </w:trPr>
        <w:tc>
          <w:tcPr>
            <w:tcW w:w="3323" w:type="dxa"/>
            <w:shd w:val="clear" w:color="auto" w:fill="auto"/>
            <w:tcMar/>
          </w:tcPr>
          <w:p w:rsidRPr="001C6A4C" w:rsidR="005B6354" w:rsidP="53896C87" w:rsidRDefault="005B6354" w14:paraId="67A113A6" w14:textId="6D3CA1A6">
            <w:pPr>
              <w:widowControl w:val="0"/>
              <w:rPr>
                <w:rFonts w:ascii="Helvetica" w:hAnsi="Helvetica" w:cs="Arial"/>
                <w:sz w:val="22"/>
                <w:szCs w:val="22"/>
                <w:lang w:val="es-ES" w:eastAsia="es-ES"/>
              </w:rPr>
            </w:pPr>
            <w:r w:rsidRPr="53896C87" w:rsidR="005B6354">
              <w:rPr>
                <w:rFonts w:ascii="Helvetica" w:hAnsi="Helvetica" w:cs="Arial"/>
                <w:sz w:val="22"/>
                <w:szCs w:val="22"/>
                <w:lang w:val="es-ES" w:eastAsia="es-ES"/>
              </w:rPr>
              <w:t xml:space="preserve">Cuotas oficinas </w:t>
            </w:r>
            <w:r w:rsidRPr="53896C87" w:rsidR="005B6354">
              <w:rPr>
                <w:rFonts w:ascii="Helvetica" w:hAnsi="Helvetica" w:cs="Arial"/>
                <w:sz w:val="22"/>
                <w:szCs w:val="22"/>
                <w:lang w:val="es-ES" w:eastAsia="es-ES"/>
              </w:rPr>
              <w:t>Fcias</w:t>
            </w:r>
            <w:r w:rsidRPr="53896C87" w:rsidR="005B6354">
              <w:rPr>
                <w:rFonts w:ascii="Helvetica" w:hAnsi="Helvetica" w:cs="Arial"/>
                <w:sz w:val="22"/>
                <w:szCs w:val="22"/>
                <w:lang w:val="es-ES" w:eastAsia="es-ES"/>
              </w:rPr>
              <w:t xml:space="preserve"> 0,049</w:t>
            </w:r>
          </w:p>
        </w:tc>
        <w:tc>
          <w:tcPr>
            <w:tcW w:w="1623" w:type="dxa"/>
            <w:tcMar/>
          </w:tcPr>
          <w:p w:rsidRPr="001C6A4C" w:rsidR="005B6354" w:rsidP="005B6354" w:rsidRDefault="001C6A4C" w14:paraId="388386E4" w14:textId="73001DB7">
            <w:pPr>
              <w:widowControl w:val="0"/>
              <w:jc w:val="right"/>
              <w:rPr>
                <w:rFonts w:ascii="Helvetica" w:hAnsi="Helvetica" w:cs="Arial"/>
                <w:sz w:val="22"/>
                <w:szCs w:val="22"/>
                <w:lang w:eastAsia="es-ES"/>
              </w:rPr>
            </w:pPr>
            <w:r w:rsidRPr="001C6A4C">
              <w:rPr>
                <w:rFonts w:ascii="Helvetica" w:hAnsi="Helvetica" w:cs="Arial"/>
                <w:sz w:val="22"/>
                <w:szCs w:val="22"/>
                <w:lang w:eastAsia="es-ES"/>
              </w:rPr>
              <w:t>1.592.148,47</w:t>
            </w:r>
          </w:p>
        </w:tc>
        <w:tc>
          <w:tcPr>
            <w:tcW w:w="1623" w:type="dxa"/>
            <w:tcMar/>
          </w:tcPr>
          <w:p w:rsidRPr="001C6A4C" w:rsidR="005B6354" w:rsidP="005B6354" w:rsidRDefault="005B6354" w14:paraId="297BC21D" w14:textId="37FE896C">
            <w:pPr>
              <w:widowControl w:val="0"/>
              <w:jc w:val="right"/>
              <w:rPr>
                <w:rFonts w:ascii="Helvetica" w:hAnsi="Helvetica" w:cs="Arial"/>
                <w:sz w:val="22"/>
                <w:szCs w:val="22"/>
                <w:lang w:eastAsia="es-ES"/>
              </w:rPr>
            </w:pPr>
            <w:r w:rsidRPr="001C6A4C">
              <w:rPr>
                <w:rFonts w:ascii="Helvetica" w:hAnsi="Helvetica" w:cs="Arial"/>
                <w:sz w:val="22"/>
                <w:szCs w:val="22"/>
                <w:lang w:eastAsia="es-ES"/>
              </w:rPr>
              <w:t>1.536.577,32</w:t>
            </w:r>
          </w:p>
        </w:tc>
      </w:tr>
      <w:tr w:rsidRPr="001C6A4C" w:rsidR="005B6354" w:rsidTr="53896C87" w14:paraId="6BB9F8B0" w14:textId="77777777">
        <w:trPr>
          <w:jc w:val="center"/>
        </w:trPr>
        <w:tc>
          <w:tcPr>
            <w:tcW w:w="3323" w:type="dxa"/>
            <w:shd w:val="clear" w:color="auto" w:fill="auto"/>
            <w:tcMar/>
          </w:tcPr>
          <w:p w:rsidRPr="001C6A4C" w:rsidR="005B6354" w:rsidP="53896C87" w:rsidRDefault="00763F6A" w14:paraId="7425228A" w14:textId="30E186BE" w14:noSpellErr="1">
            <w:pPr>
              <w:widowControl w:val="0"/>
              <w:rPr>
                <w:rFonts w:ascii="Helvetica" w:hAnsi="Helvetica" w:cs="Arial"/>
                <w:sz w:val="22"/>
                <w:szCs w:val="22"/>
                <w:lang w:val="es-ES" w:eastAsia="es-ES"/>
              </w:rPr>
            </w:pPr>
            <w:r w:rsidRPr="53896C87" w:rsidR="00763F6A">
              <w:rPr>
                <w:rFonts w:ascii="Helvetica" w:hAnsi="Helvetica" w:cs="Arial"/>
                <w:sz w:val="22"/>
                <w:szCs w:val="22"/>
                <w:lang w:val="es-ES" w:eastAsia="es-ES"/>
              </w:rPr>
              <w:t>Cuotas colegiad</w:t>
            </w:r>
            <w:r w:rsidRPr="53896C87" w:rsidR="00763F6A">
              <w:rPr>
                <w:rFonts w:ascii="Helvetica" w:hAnsi="Helvetica" w:cs="Arial"/>
                <w:sz w:val="22"/>
                <w:szCs w:val="22"/>
                <w:lang w:val="es-ES" w:eastAsia="es-ES"/>
              </w:rPr>
              <w:t>o</w:t>
            </w:r>
            <w:r w:rsidRPr="53896C87" w:rsidR="00763F6A">
              <w:rPr>
                <w:rFonts w:ascii="Helvetica" w:hAnsi="Helvetica" w:cs="Arial"/>
                <w:sz w:val="22"/>
                <w:szCs w:val="22"/>
                <w:lang w:val="es-ES" w:eastAsia="es-ES"/>
              </w:rPr>
              <w:t>s</w:t>
            </w:r>
          </w:p>
        </w:tc>
        <w:tc>
          <w:tcPr>
            <w:tcW w:w="1623" w:type="dxa"/>
            <w:tcMar/>
          </w:tcPr>
          <w:p w:rsidRPr="001C6A4C" w:rsidR="005B6354" w:rsidP="005B6354" w:rsidRDefault="001C6A4C" w14:paraId="67F9C7D1" w14:textId="6363C165">
            <w:pPr>
              <w:widowControl w:val="0"/>
              <w:jc w:val="right"/>
              <w:rPr>
                <w:rFonts w:ascii="Helvetica" w:hAnsi="Helvetica" w:cs="Arial"/>
                <w:sz w:val="22"/>
                <w:szCs w:val="22"/>
                <w:lang w:eastAsia="es-ES"/>
              </w:rPr>
            </w:pPr>
            <w:r w:rsidRPr="001C6A4C">
              <w:rPr>
                <w:rFonts w:ascii="Helvetica" w:hAnsi="Helvetica" w:cs="Arial"/>
                <w:sz w:val="22"/>
                <w:szCs w:val="22"/>
                <w:lang w:eastAsia="es-ES"/>
              </w:rPr>
              <w:t>472.893,57</w:t>
            </w:r>
          </w:p>
        </w:tc>
        <w:tc>
          <w:tcPr>
            <w:tcW w:w="1623" w:type="dxa"/>
            <w:tcMar/>
          </w:tcPr>
          <w:p w:rsidRPr="001C6A4C" w:rsidR="005B6354" w:rsidP="005B6354" w:rsidRDefault="005B6354" w14:paraId="4FAAEB43" w14:textId="5DE1F5B6">
            <w:pPr>
              <w:widowControl w:val="0"/>
              <w:jc w:val="right"/>
              <w:rPr>
                <w:rFonts w:ascii="Helvetica" w:hAnsi="Helvetica" w:cs="Arial"/>
                <w:sz w:val="22"/>
                <w:szCs w:val="22"/>
                <w:lang w:eastAsia="es-ES"/>
              </w:rPr>
            </w:pPr>
            <w:r w:rsidRPr="001C6A4C">
              <w:rPr>
                <w:rFonts w:ascii="Helvetica" w:hAnsi="Helvetica" w:cs="Arial"/>
                <w:sz w:val="22"/>
                <w:szCs w:val="22"/>
                <w:lang w:eastAsia="es-ES"/>
              </w:rPr>
              <w:t>465.582,32</w:t>
            </w:r>
          </w:p>
        </w:tc>
      </w:tr>
      <w:tr w:rsidRPr="001C6A4C" w:rsidR="005B6354" w:rsidTr="53896C87" w14:paraId="78CCC9EA" w14:textId="77777777">
        <w:trPr>
          <w:jc w:val="center"/>
        </w:trPr>
        <w:tc>
          <w:tcPr>
            <w:tcW w:w="3323" w:type="dxa"/>
            <w:shd w:val="clear" w:color="auto" w:fill="auto"/>
            <w:tcMar/>
          </w:tcPr>
          <w:p w:rsidRPr="001C6A4C" w:rsidR="005B6354" w:rsidP="005B6354" w:rsidRDefault="005B6354" w14:paraId="588670A5" w14:textId="3C2F2372">
            <w:pPr>
              <w:widowControl w:val="0"/>
              <w:rPr>
                <w:rFonts w:ascii="Helvetica" w:hAnsi="Helvetica" w:cs="Arial"/>
                <w:sz w:val="22"/>
                <w:szCs w:val="22"/>
                <w:lang w:eastAsia="es-ES"/>
              </w:rPr>
            </w:pPr>
            <w:r w:rsidRPr="001C6A4C">
              <w:rPr>
                <w:rFonts w:ascii="Helvetica" w:hAnsi="Helvetica" w:cs="Arial"/>
                <w:sz w:val="22"/>
                <w:szCs w:val="22"/>
                <w:lang w:eastAsia="es-ES"/>
              </w:rPr>
              <w:t>Cuotas Alta</w:t>
            </w:r>
          </w:p>
        </w:tc>
        <w:tc>
          <w:tcPr>
            <w:tcW w:w="1623" w:type="dxa"/>
            <w:tcMar/>
          </w:tcPr>
          <w:p w:rsidRPr="001C6A4C" w:rsidR="005B6354" w:rsidP="005B6354" w:rsidRDefault="001C6A4C" w14:paraId="12402E16" w14:textId="053FA686">
            <w:pPr>
              <w:widowControl w:val="0"/>
              <w:jc w:val="right"/>
              <w:rPr>
                <w:rFonts w:ascii="Helvetica" w:hAnsi="Helvetica" w:cs="Arial"/>
                <w:sz w:val="22"/>
                <w:szCs w:val="22"/>
                <w:lang w:eastAsia="es-ES"/>
              </w:rPr>
            </w:pPr>
            <w:r w:rsidRPr="001C6A4C">
              <w:rPr>
                <w:rFonts w:ascii="Helvetica" w:hAnsi="Helvetica" w:cs="Arial"/>
                <w:sz w:val="22"/>
                <w:szCs w:val="22"/>
                <w:lang w:eastAsia="es-ES"/>
              </w:rPr>
              <w:t>11.899,80</w:t>
            </w:r>
          </w:p>
        </w:tc>
        <w:tc>
          <w:tcPr>
            <w:tcW w:w="1623" w:type="dxa"/>
            <w:tcMar/>
          </w:tcPr>
          <w:p w:rsidRPr="001C6A4C" w:rsidR="005B6354" w:rsidP="005B6354" w:rsidRDefault="005B6354" w14:paraId="389C5BC2" w14:textId="40756B01">
            <w:pPr>
              <w:widowControl w:val="0"/>
              <w:jc w:val="right"/>
              <w:rPr>
                <w:rFonts w:ascii="Helvetica" w:hAnsi="Helvetica" w:cs="Arial"/>
                <w:sz w:val="22"/>
                <w:szCs w:val="22"/>
                <w:lang w:eastAsia="es-ES"/>
              </w:rPr>
            </w:pPr>
            <w:r w:rsidRPr="001C6A4C">
              <w:rPr>
                <w:rFonts w:ascii="Helvetica" w:hAnsi="Helvetica" w:cs="Arial"/>
                <w:sz w:val="22"/>
                <w:szCs w:val="22"/>
                <w:lang w:eastAsia="es-ES"/>
              </w:rPr>
              <w:t>9.736,20</w:t>
            </w:r>
          </w:p>
        </w:tc>
      </w:tr>
      <w:tr w:rsidRPr="001C6A4C" w:rsidR="005B6354" w:rsidTr="53896C87" w14:paraId="28FC4A46" w14:textId="77777777">
        <w:trPr>
          <w:jc w:val="center"/>
        </w:trPr>
        <w:tc>
          <w:tcPr>
            <w:tcW w:w="3323" w:type="dxa"/>
            <w:shd w:val="clear" w:color="auto" w:fill="auto"/>
            <w:tcMar/>
          </w:tcPr>
          <w:p w:rsidRPr="001C6A4C" w:rsidR="005B6354" w:rsidP="005B6354" w:rsidRDefault="005B6354" w14:paraId="135F7604" w14:textId="4AAC6A3D">
            <w:pPr>
              <w:widowControl w:val="0"/>
              <w:rPr>
                <w:rFonts w:ascii="Helvetica" w:hAnsi="Helvetica" w:cs="Arial"/>
                <w:sz w:val="22"/>
                <w:szCs w:val="22"/>
                <w:lang w:eastAsia="es-ES"/>
              </w:rPr>
            </w:pPr>
            <w:r w:rsidRPr="001C6A4C">
              <w:rPr>
                <w:rFonts w:ascii="Helvetica" w:hAnsi="Helvetica" w:cs="Arial"/>
                <w:sz w:val="22"/>
                <w:szCs w:val="22"/>
                <w:lang w:eastAsia="es-ES"/>
              </w:rPr>
              <w:t>Cuotas Consejo General</w:t>
            </w:r>
          </w:p>
        </w:tc>
        <w:tc>
          <w:tcPr>
            <w:tcW w:w="1623" w:type="dxa"/>
            <w:tcMar/>
          </w:tcPr>
          <w:p w:rsidRPr="001C6A4C" w:rsidR="005B6354" w:rsidP="005B6354" w:rsidRDefault="001C6A4C" w14:paraId="591F82E2" w14:textId="09E339D7">
            <w:pPr>
              <w:widowControl w:val="0"/>
              <w:jc w:val="right"/>
              <w:rPr>
                <w:rFonts w:ascii="Helvetica" w:hAnsi="Helvetica" w:cs="Arial"/>
                <w:sz w:val="22"/>
                <w:szCs w:val="22"/>
                <w:lang w:eastAsia="es-ES"/>
              </w:rPr>
            </w:pPr>
            <w:r w:rsidRPr="001C6A4C">
              <w:rPr>
                <w:rFonts w:ascii="Helvetica" w:hAnsi="Helvetica" w:cs="Arial"/>
                <w:sz w:val="22"/>
                <w:szCs w:val="22"/>
                <w:lang w:eastAsia="es-ES"/>
              </w:rPr>
              <w:t>123.423,92</w:t>
            </w:r>
          </w:p>
        </w:tc>
        <w:tc>
          <w:tcPr>
            <w:tcW w:w="1623" w:type="dxa"/>
            <w:tcMar/>
          </w:tcPr>
          <w:p w:rsidRPr="001C6A4C" w:rsidR="005B6354" w:rsidP="005B6354" w:rsidRDefault="005B6354" w14:paraId="503F45FA" w14:textId="7D8AA4BB">
            <w:pPr>
              <w:widowControl w:val="0"/>
              <w:jc w:val="right"/>
              <w:rPr>
                <w:rFonts w:ascii="Helvetica" w:hAnsi="Helvetica" w:cs="Arial"/>
                <w:sz w:val="22"/>
                <w:szCs w:val="22"/>
                <w:lang w:eastAsia="es-ES"/>
              </w:rPr>
            </w:pPr>
            <w:r w:rsidRPr="001C6A4C">
              <w:rPr>
                <w:rFonts w:ascii="Helvetica" w:hAnsi="Helvetica" w:cs="Arial"/>
                <w:sz w:val="22"/>
                <w:szCs w:val="22"/>
                <w:lang w:eastAsia="es-ES"/>
              </w:rPr>
              <w:t>120.781,67</w:t>
            </w:r>
          </w:p>
        </w:tc>
      </w:tr>
      <w:tr w:rsidRPr="001C6A4C" w:rsidR="005B6354" w:rsidTr="53896C87" w14:paraId="74E8F331" w14:textId="77777777">
        <w:trPr>
          <w:jc w:val="center"/>
        </w:trPr>
        <w:tc>
          <w:tcPr>
            <w:tcW w:w="3323" w:type="dxa"/>
            <w:shd w:val="clear" w:color="auto" w:fill="auto"/>
            <w:tcMar/>
          </w:tcPr>
          <w:p w:rsidRPr="001C6A4C" w:rsidR="005B6354" w:rsidP="005B6354" w:rsidRDefault="005B6354" w14:paraId="6A2ABA03" w14:textId="306B278A">
            <w:pPr>
              <w:widowControl w:val="0"/>
              <w:rPr>
                <w:rFonts w:ascii="Helvetica" w:hAnsi="Helvetica" w:cs="Arial"/>
                <w:sz w:val="22"/>
                <w:szCs w:val="22"/>
                <w:lang w:eastAsia="es-ES"/>
              </w:rPr>
            </w:pPr>
            <w:r w:rsidRPr="001C6A4C">
              <w:rPr>
                <w:rFonts w:ascii="Helvetica" w:hAnsi="Helvetica" w:cs="Arial"/>
                <w:sz w:val="22"/>
                <w:szCs w:val="22"/>
                <w:lang w:eastAsia="es-ES"/>
              </w:rPr>
              <w:t>Patrocinio</w:t>
            </w:r>
          </w:p>
        </w:tc>
        <w:tc>
          <w:tcPr>
            <w:tcW w:w="1623" w:type="dxa"/>
            <w:tcMar/>
          </w:tcPr>
          <w:p w:rsidRPr="001C6A4C" w:rsidR="005B6354" w:rsidP="005B6354" w:rsidRDefault="001C6A4C" w14:paraId="7D2314DD" w14:textId="3A80C133">
            <w:pPr>
              <w:widowControl w:val="0"/>
              <w:jc w:val="right"/>
              <w:rPr>
                <w:rFonts w:ascii="Helvetica" w:hAnsi="Helvetica" w:cs="Arial"/>
                <w:sz w:val="22"/>
                <w:szCs w:val="22"/>
                <w:lang w:eastAsia="es-ES"/>
              </w:rPr>
            </w:pPr>
            <w:r w:rsidRPr="001C6A4C">
              <w:rPr>
                <w:rFonts w:ascii="Helvetica" w:hAnsi="Helvetica" w:cs="Arial"/>
                <w:sz w:val="22"/>
                <w:szCs w:val="22"/>
                <w:lang w:eastAsia="es-ES"/>
              </w:rPr>
              <w:t>2.336,45</w:t>
            </w:r>
          </w:p>
        </w:tc>
        <w:tc>
          <w:tcPr>
            <w:tcW w:w="1623" w:type="dxa"/>
            <w:tcMar/>
          </w:tcPr>
          <w:p w:rsidRPr="001C6A4C" w:rsidR="005B6354" w:rsidP="005B6354" w:rsidRDefault="005B6354" w14:paraId="042F0033" w14:textId="5A756F52">
            <w:pPr>
              <w:widowControl w:val="0"/>
              <w:jc w:val="right"/>
              <w:rPr>
                <w:rFonts w:ascii="Helvetica" w:hAnsi="Helvetica" w:cs="Arial"/>
                <w:sz w:val="22"/>
                <w:szCs w:val="22"/>
                <w:lang w:eastAsia="es-ES"/>
              </w:rPr>
            </w:pPr>
            <w:r w:rsidRPr="001C6A4C">
              <w:rPr>
                <w:rFonts w:ascii="Helvetica" w:hAnsi="Helvetica" w:cs="Arial"/>
                <w:sz w:val="22"/>
                <w:szCs w:val="22"/>
                <w:lang w:eastAsia="es-ES"/>
              </w:rPr>
              <w:t>8.615,42</w:t>
            </w:r>
          </w:p>
        </w:tc>
      </w:tr>
      <w:tr w:rsidRPr="001C6A4C" w:rsidR="005B6354" w:rsidTr="53896C87" w14:paraId="1B005835" w14:textId="77777777">
        <w:trPr>
          <w:jc w:val="center"/>
        </w:trPr>
        <w:tc>
          <w:tcPr>
            <w:tcW w:w="3323" w:type="dxa"/>
            <w:tcBorders>
              <w:bottom w:val="single" w:color="auto" w:sz="4" w:space="0"/>
            </w:tcBorders>
            <w:shd w:val="clear" w:color="auto" w:fill="auto"/>
            <w:tcMar/>
          </w:tcPr>
          <w:p w:rsidRPr="001C6A4C" w:rsidR="005B6354" w:rsidP="005B6354" w:rsidRDefault="005B6354" w14:paraId="636B0F64" w14:textId="658D17C1">
            <w:pPr>
              <w:widowControl w:val="0"/>
              <w:rPr>
                <w:rFonts w:ascii="Helvetica" w:hAnsi="Helvetica" w:cs="Arial"/>
                <w:sz w:val="22"/>
                <w:szCs w:val="22"/>
                <w:lang w:eastAsia="es-ES"/>
              </w:rPr>
            </w:pPr>
            <w:r w:rsidRPr="001C6A4C">
              <w:rPr>
                <w:rFonts w:ascii="Helvetica" w:hAnsi="Helvetica" w:cs="Arial"/>
                <w:sz w:val="22"/>
                <w:szCs w:val="22"/>
                <w:lang w:eastAsia="es-ES"/>
              </w:rPr>
              <w:t>Subvenciones</w:t>
            </w:r>
          </w:p>
        </w:tc>
        <w:tc>
          <w:tcPr>
            <w:tcW w:w="1623" w:type="dxa"/>
            <w:tcBorders>
              <w:bottom w:val="single" w:color="auto" w:sz="4" w:space="0"/>
            </w:tcBorders>
            <w:tcMar/>
          </w:tcPr>
          <w:p w:rsidRPr="001C6A4C" w:rsidR="005B6354" w:rsidP="005B6354" w:rsidRDefault="001C6A4C" w14:paraId="62A6898E" w14:textId="1B550895">
            <w:pPr>
              <w:widowControl w:val="0"/>
              <w:jc w:val="right"/>
              <w:rPr>
                <w:rFonts w:ascii="Helvetica" w:hAnsi="Helvetica" w:cs="Arial"/>
                <w:sz w:val="22"/>
                <w:szCs w:val="22"/>
                <w:lang w:eastAsia="es-ES"/>
              </w:rPr>
            </w:pPr>
            <w:r w:rsidRPr="001C6A4C">
              <w:rPr>
                <w:rFonts w:ascii="Helvetica" w:hAnsi="Helvetica" w:cs="Arial"/>
                <w:sz w:val="22"/>
                <w:szCs w:val="22"/>
                <w:lang w:eastAsia="es-ES"/>
              </w:rPr>
              <w:t>0,00</w:t>
            </w:r>
          </w:p>
        </w:tc>
        <w:tc>
          <w:tcPr>
            <w:tcW w:w="1623" w:type="dxa"/>
            <w:tcBorders>
              <w:bottom w:val="single" w:color="auto" w:sz="4" w:space="0"/>
            </w:tcBorders>
            <w:tcMar/>
          </w:tcPr>
          <w:p w:rsidRPr="001C6A4C" w:rsidR="005B6354" w:rsidP="005B6354" w:rsidRDefault="005B6354" w14:paraId="1D3A530F" w14:textId="3A2F5E2F">
            <w:pPr>
              <w:widowControl w:val="0"/>
              <w:jc w:val="right"/>
              <w:rPr>
                <w:rFonts w:ascii="Helvetica" w:hAnsi="Helvetica" w:cs="Arial"/>
                <w:sz w:val="22"/>
                <w:szCs w:val="22"/>
                <w:lang w:eastAsia="es-ES"/>
              </w:rPr>
            </w:pPr>
            <w:r w:rsidRPr="001C6A4C">
              <w:rPr>
                <w:rFonts w:ascii="Helvetica" w:hAnsi="Helvetica" w:cs="Arial"/>
                <w:sz w:val="22"/>
                <w:szCs w:val="22"/>
                <w:lang w:eastAsia="es-ES"/>
              </w:rPr>
              <w:t>4.154,44</w:t>
            </w:r>
          </w:p>
        </w:tc>
      </w:tr>
      <w:tr w:rsidRPr="0079360D" w:rsidR="005B6354" w:rsidTr="53896C87" w14:paraId="200411B5" w14:textId="77777777">
        <w:trPr>
          <w:jc w:val="center"/>
        </w:trPr>
        <w:tc>
          <w:tcPr>
            <w:tcW w:w="3323" w:type="dxa"/>
            <w:tcBorders>
              <w:top w:val="single" w:color="auto" w:sz="4" w:space="0"/>
            </w:tcBorders>
            <w:shd w:val="clear" w:color="auto" w:fill="auto"/>
            <w:tcMar/>
          </w:tcPr>
          <w:p w:rsidRPr="001C6A4C" w:rsidR="005B6354" w:rsidP="005B6354" w:rsidRDefault="005B6354" w14:paraId="77449C34" w14:textId="14A8937B">
            <w:pPr>
              <w:widowControl w:val="0"/>
              <w:rPr>
                <w:rFonts w:ascii="Helvetica" w:hAnsi="Helvetica" w:cs="Arial"/>
                <w:sz w:val="22"/>
                <w:szCs w:val="22"/>
                <w:lang w:eastAsia="es-ES"/>
              </w:rPr>
            </w:pPr>
          </w:p>
        </w:tc>
        <w:tc>
          <w:tcPr>
            <w:tcW w:w="1623" w:type="dxa"/>
            <w:tcBorders>
              <w:top w:val="single" w:color="auto" w:sz="4" w:space="0"/>
            </w:tcBorders>
            <w:tcMar/>
          </w:tcPr>
          <w:p w:rsidRPr="001C6A4C" w:rsidR="005B6354" w:rsidP="005B6354" w:rsidRDefault="001C6A4C" w14:paraId="2A96E3FF" w14:textId="71547B25">
            <w:pPr>
              <w:widowControl w:val="0"/>
              <w:jc w:val="right"/>
              <w:rPr>
                <w:rFonts w:ascii="Helvetica" w:hAnsi="Helvetica" w:cs="Arial"/>
                <w:sz w:val="22"/>
                <w:szCs w:val="22"/>
                <w:lang w:eastAsia="es-ES"/>
              </w:rPr>
            </w:pPr>
            <w:r w:rsidRPr="001C6A4C">
              <w:rPr>
                <w:rFonts w:ascii="Helvetica" w:hAnsi="Helvetica" w:cs="Arial"/>
                <w:sz w:val="22"/>
                <w:szCs w:val="22"/>
                <w:lang w:eastAsia="es-ES"/>
              </w:rPr>
              <w:t>2.202.702,21</w:t>
            </w:r>
          </w:p>
        </w:tc>
        <w:tc>
          <w:tcPr>
            <w:tcW w:w="1623" w:type="dxa"/>
            <w:tcBorders>
              <w:top w:val="single" w:color="auto" w:sz="4" w:space="0"/>
            </w:tcBorders>
            <w:tcMar/>
          </w:tcPr>
          <w:p w:rsidRPr="005B6354" w:rsidR="005B6354" w:rsidP="005B6354" w:rsidRDefault="005B6354" w14:paraId="1E296483" w14:textId="2F2BE0EE">
            <w:pPr>
              <w:widowControl w:val="0"/>
              <w:jc w:val="right"/>
              <w:rPr>
                <w:rFonts w:ascii="Helvetica" w:hAnsi="Helvetica" w:cs="Arial"/>
                <w:sz w:val="22"/>
                <w:szCs w:val="22"/>
                <w:lang w:eastAsia="es-ES"/>
              </w:rPr>
            </w:pPr>
            <w:r w:rsidRPr="001C6A4C">
              <w:rPr>
                <w:rFonts w:ascii="Helvetica" w:hAnsi="Helvetica" w:cs="Arial"/>
                <w:sz w:val="22"/>
                <w:szCs w:val="22"/>
                <w:lang w:eastAsia="es-ES"/>
              </w:rPr>
              <w:t>2.145.447,37</w:t>
            </w:r>
          </w:p>
        </w:tc>
      </w:tr>
    </w:tbl>
    <w:p w:rsidRPr="0079360D" w:rsidR="00B4233B" w:rsidP="00B4233B" w:rsidRDefault="001C6A4C" w14:paraId="5CFB92C1" w14:textId="2D1FC189">
      <w:pPr>
        <w:widowControl w:val="0"/>
        <w:jc w:val="center"/>
        <w:rPr>
          <w:rFonts w:ascii="Helvetica" w:hAnsi="Helvetica" w:cs="Arial"/>
          <w:sz w:val="22"/>
          <w:szCs w:val="22"/>
          <w:highlight w:val="yellow"/>
          <w:lang w:eastAsia="es-ES"/>
        </w:rPr>
      </w:pPr>
      <w:r>
        <w:rPr>
          <w:noProof/>
        </w:rPr>
        <w:drawing>
          <wp:inline distT="0" distB="0" distL="0" distR="0" wp14:anchorId="36506702" wp14:editId="458C8115">
            <wp:extent cx="5257800" cy="2743200"/>
            <wp:effectExtent l="0" t="0" r="0" b="0"/>
            <wp:docPr id="669837859" name="Gráfico 1">
              <a:extLst xmlns:a="http://schemas.openxmlformats.org/drawingml/2006/main">
                <a:ext uri="{FF2B5EF4-FFF2-40B4-BE49-F238E27FC236}">
                  <a16:creationId xmlns:a16="http://schemas.microsoft.com/office/drawing/2014/main" id="{72BF896C-F953-172D-A7B6-7801A9B0BF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1C6A4C" w:rsidR="0071516F" w:rsidP="53896C87" w:rsidRDefault="00EB08EA" w14:paraId="71CB2E57" w14:textId="0E1468FD" w14:noSpellErr="1">
      <w:pPr>
        <w:widowControl w:val="0"/>
        <w:spacing w:after="240"/>
        <w:ind w:firstLine="708"/>
        <w:jc w:val="both"/>
        <w:rPr>
          <w:rFonts w:ascii="Helvetica" w:hAnsi="Helvetica" w:cs="Arial"/>
          <w:sz w:val="22"/>
          <w:szCs w:val="22"/>
          <w:lang w:val="es-ES" w:eastAsia="es-ES"/>
        </w:rPr>
      </w:pPr>
      <w:r w:rsidRPr="53896C87" w:rsidR="00EB08EA">
        <w:rPr>
          <w:rFonts w:ascii="Helvetica" w:hAnsi="Helvetica" w:cs="Arial"/>
          <w:sz w:val="22"/>
          <w:szCs w:val="22"/>
          <w:lang w:val="es-ES" w:eastAsia="es-ES"/>
        </w:rPr>
        <w:t xml:space="preserve">La disminución que se aprecia en el ejercicio </w:t>
      </w:r>
      <w:r w:rsidRPr="53896C87" w:rsidR="001C6A4C">
        <w:rPr>
          <w:rFonts w:ascii="Helvetica" w:hAnsi="Helvetica" w:cs="Arial"/>
          <w:sz w:val="22"/>
          <w:szCs w:val="22"/>
          <w:lang w:val="es-ES" w:eastAsia="es-ES"/>
        </w:rPr>
        <w:t xml:space="preserve">2023 </w:t>
      </w:r>
      <w:r w:rsidRPr="53896C87" w:rsidR="00EB08EA">
        <w:rPr>
          <w:rFonts w:ascii="Helvetica" w:hAnsi="Helvetica" w:cs="Arial"/>
          <w:sz w:val="22"/>
          <w:szCs w:val="22"/>
          <w:lang w:val="es-ES" w:eastAsia="es-ES"/>
        </w:rPr>
        <w:t xml:space="preserve">se debe a que se registró la Cuota de </w:t>
      </w:r>
      <w:r w:rsidRPr="53896C87" w:rsidR="00DF54BA">
        <w:rPr>
          <w:rFonts w:ascii="Helvetica" w:hAnsi="Helvetica" w:cs="Arial"/>
          <w:sz w:val="22"/>
          <w:szCs w:val="22"/>
          <w:lang w:val="es-ES" w:eastAsia="es-ES"/>
        </w:rPr>
        <w:t>O</w:t>
      </w:r>
      <w:r w:rsidRPr="53896C87" w:rsidR="00EB08EA">
        <w:rPr>
          <w:rFonts w:ascii="Helvetica" w:hAnsi="Helvetica" w:cs="Arial"/>
          <w:sz w:val="22"/>
          <w:szCs w:val="22"/>
          <w:lang w:val="es-ES" w:eastAsia="es-ES"/>
        </w:rPr>
        <w:t xml:space="preserve">ficina de </w:t>
      </w:r>
      <w:r w:rsidRPr="53896C87" w:rsidR="00DF54BA">
        <w:rPr>
          <w:rFonts w:ascii="Helvetica" w:hAnsi="Helvetica" w:cs="Arial"/>
          <w:sz w:val="22"/>
          <w:szCs w:val="22"/>
          <w:lang w:val="es-ES" w:eastAsia="es-ES"/>
        </w:rPr>
        <w:t>F</w:t>
      </w:r>
      <w:r w:rsidRPr="53896C87" w:rsidR="00EB08EA">
        <w:rPr>
          <w:rFonts w:ascii="Helvetica" w:hAnsi="Helvetica" w:cs="Arial"/>
          <w:sz w:val="22"/>
          <w:szCs w:val="22"/>
          <w:lang w:val="es-ES" w:eastAsia="es-ES"/>
        </w:rPr>
        <w:t>armacia según devengo, es decir 12 cuotas, y en el ejercicio 2022 fue el año en el que se tomó la decisión de registrar dichos ingresos según devengo y no según el momento del cobro.</w:t>
      </w:r>
    </w:p>
    <w:p w:rsidRPr="001C6A4C" w:rsidR="00686A01" w:rsidP="004B0915" w:rsidRDefault="00481AEC" w14:paraId="2D809BF2" w14:textId="0D70E13E">
      <w:pPr>
        <w:widowControl w:val="0"/>
        <w:spacing w:after="240"/>
        <w:ind w:firstLine="708"/>
        <w:jc w:val="both"/>
        <w:rPr>
          <w:rFonts w:ascii="Helvetica" w:hAnsi="Helvetica" w:cs="Arial"/>
          <w:sz w:val="22"/>
          <w:szCs w:val="22"/>
          <w:lang w:eastAsia="es-ES"/>
        </w:rPr>
      </w:pPr>
      <w:r w:rsidRPr="001C6A4C">
        <w:rPr>
          <w:rFonts w:ascii="Helvetica" w:hAnsi="Helvetica" w:cs="Arial"/>
          <w:sz w:val="22"/>
          <w:szCs w:val="22"/>
          <w:lang w:eastAsia="es-ES"/>
        </w:rPr>
        <w:t>El importe de las cuotas que se ingresan según el tipo de colegiado se detalla a continuación:</w:t>
      </w:r>
    </w:p>
    <w:p w:rsidRPr="003364E1" w:rsidR="003972B8" w:rsidP="00927E62" w:rsidRDefault="001C6A4C" w14:paraId="37C17EBE" w14:textId="3C592D3B">
      <w:pPr>
        <w:widowControl w:val="0"/>
        <w:jc w:val="center"/>
        <w:rPr>
          <w:rFonts w:ascii="Helvetica" w:hAnsi="Helvetica" w:cs="Arial"/>
          <w:sz w:val="22"/>
          <w:szCs w:val="22"/>
          <w:lang w:eastAsia="es-ES"/>
        </w:rPr>
      </w:pPr>
      <w:r w:rsidRPr="001C6A4C">
        <w:rPr>
          <w:rFonts w:ascii="Helvetica" w:hAnsi="Helvetica" w:cs="Arial"/>
          <w:noProof/>
          <w:sz w:val="22"/>
          <w:szCs w:val="22"/>
          <w:lang w:eastAsia="es-ES"/>
        </w:rPr>
        <w:drawing>
          <wp:inline distT="0" distB="0" distL="0" distR="0" wp14:anchorId="4428F9CA" wp14:editId="1C70688F">
            <wp:extent cx="5514975" cy="1647815"/>
            <wp:effectExtent l="0" t="0" r="0" b="0"/>
            <wp:docPr id="141578253"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8253" name="Imagen 1" descr="Interfaz de usuario gráfica, Aplicación&#10;&#10;El contenido generado por IA puede ser incorrecto."/>
                    <pic:cNvPicPr/>
                  </pic:nvPicPr>
                  <pic:blipFill>
                    <a:blip r:embed="rId13"/>
                    <a:stretch>
                      <a:fillRect/>
                    </a:stretch>
                  </pic:blipFill>
                  <pic:spPr>
                    <a:xfrm>
                      <a:off x="0" y="0"/>
                      <a:ext cx="5532352" cy="1653007"/>
                    </a:xfrm>
                    <a:prstGeom prst="rect">
                      <a:avLst/>
                    </a:prstGeom>
                  </pic:spPr>
                </pic:pic>
              </a:graphicData>
            </a:graphic>
          </wp:inline>
        </w:drawing>
      </w:r>
    </w:p>
    <w:p w:rsidRPr="0079360D" w:rsidR="00686A01" w:rsidP="003972B8" w:rsidRDefault="00686A01" w14:paraId="444F9253" w14:textId="3BAD5018">
      <w:pPr>
        <w:widowControl w:val="0"/>
        <w:jc w:val="both"/>
        <w:rPr>
          <w:rFonts w:ascii="Helvetica" w:hAnsi="Helvetica" w:cs="Arial"/>
          <w:sz w:val="22"/>
          <w:szCs w:val="22"/>
          <w:highlight w:val="yellow"/>
          <w:lang w:eastAsia="es-ES"/>
        </w:rPr>
      </w:pPr>
    </w:p>
    <w:p w:rsidRPr="0079360D" w:rsidR="00DF54BA" w:rsidP="00DF54BA" w:rsidRDefault="001C6A4C" w14:paraId="4164D1CA" w14:textId="1DBEA843">
      <w:pPr>
        <w:widowControl w:val="0"/>
        <w:jc w:val="center"/>
        <w:rPr>
          <w:rFonts w:ascii="Helvetica" w:hAnsi="Helvetica" w:cs="Arial"/>
          <w:sz w:val="22"/>
          <w:szCs w:val="22"/>
          <w:highlight w:val="yellow"/>
          <w:lang w:eastAsia="es-ES"/>
        </w:rPr>
      </w:pPr>
      <w:r>
        <w:rPr>
          <w:noProof/>
        </w:rPr>
        <w:drawing>
          <wp:inline distT="0" distB="0" distL="0" distR="0" wp14:anchorId="3649C538" wp14:editId="0169F80B">
            <wp:extent cx="4381169" cy="2647784"/>
            <wp:effectExtent l="0" t="0" r="635" b="635"/>
            <wp:docPr id="1162786060" name="Gráfico 1">
              <a:extLst xmlns:a="http://schemas.openxmlformats.org/drawingml/2006/main">
                <a:ext uri="{FF2B5EF4-FFF2-40B4-BE49-F238E27FC236}">
                  <a16:creationId xmlns:a16="http://schemas.microsoft.com/office/drawing/2014/main" id="{ADA265DA-A220-199B-A76C-9F64F65440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34D81" w:rsidP="004B0915" w:rsidRDefault="00481AEC" w14:paraId="1CE7FEA5" w14:textId="549D2766">
      <w:pPr>
        <w:widowControl w:val="0"/>
        <w:spacing w:after="240"/>
        <w:jc w:val="both"/>
        <w:rPr>
          <w:rFonts w:ascii="Helvetica" w:hAnsi="Helvetica" w:cs="Arial"/>
          <w:sz w:val="22"/>
          <w:szCs w:val="22"/>
          <w:lang w:eastAsia="es-ES"/>
        </w:rPr>
      </w:pPr>
      <w:r w:rsidRPr="00967294">
        <w:rPr>
          <w:rFonts w:ascii="Helvetica" w:hAnsi="Helvetica" w:cs="Arial"/>
          <w:sz w:val="22"/>
          <w:szCs w:val="22"/>
          <w:lang w:eastAsia="es-ES"/>
        </w:rPr>
        <w:t>El número de colegiados en el ejercicio 202</w:t>
      </w:r>
      <w:r w:rsidRPr="00967294" w:rsidR="003257C9">
        <w:rPr>
          <w:rFonts w:ascii="Helvetica" w:hAnsi="Helvetica" w:cs="Arial"/>
          <w:sz w:val="22"/>
          <w:szCs w:val="22"/>
          <w:lang w:eastAsia="es-ES"/>
        </w:rPr>
        <w:t>4</w:t>
      </w:r>
      <w:r w:rsidRPr="00967294">
        <w:rPr>
          <w:rFonts w:ascii="Helvetica" w:hAnsi="Helvetica" w:cs="Arial"/>
          <w:sz w:val="22"/>
          <w:szCs w:val="22"/>
          <w:lang w:eastAsia="es-ES"/>
        </w:rPr>
        <w:t xml:space="preserve"> son 1.</w:t>
      </w:r>
      <w:r w:rsidRPr="00967294" w:rsidR="00626F22">
        <w:rPr>
          <w:rFonts w:ascii="Helvetica" w:hAnsi="Helvetica" w:cs="Arial"/>
          <w:sz w:val="22"/>
          <w:szCs w:val="22"/>
          <w:lang w:eastAsia="es-ES"/>
        </w:rPr>
        <w:t>3</w:t>
      </w:r>
      <w:r w:rsidRPr="00967294" w:rsidR="00967294">
        <w:rPr>
          <w:rFonts w:ascii="Helvetica" w:hAnsi="Helvetica" w:cs="Arial"/>
          <w:sz w:val="22"/>
          <w:szCs w:val="22"/>
          <w:lang w:eastAsia="es-ES"/>
        </w:rPr>
        <w:t>5</w:t>
      </w:r>
      <w:r w:rsidRPr="00967294" w:rsidR="00626F22">
        <w:rPr>
          <w:rFonts w:ascii="Helvetica" w:hAnsi="Helvetica" w:cs="Arial"/>
          <w:sz w:val="22"/>
          <w:szCs w:val="22"/>
          <w:lang w:eastAsia="es-ES"/>
        </w:rPr>
        <w:t>9</w:t>
      </w:r>
      <w:r w:rsidRPr="00967294">
        <w:rPr>
          <w:rFonts w:ascii="Helvetica" w:hAnsi="Helvetica" w:cs="Arial"/>
          <w:sz w:val="22"/>
          <w:szCs w:val="22"/>
          <w:lang w:eastAsia="es-ES"/>
        </w:rPr>
        <w:t xml:space="preserve"> y en 202</w:t>
      </w:r>
      <w:r w:rsidRPr="00967294" w:rsidR="003257C9">
        <w:rPr>
          <w:rFonts w:ascii="Helvetica" w:hAnsi="Helvetica" w:cs="Arial"/>
          <w:sz w:val="22"/>
          <w:szCs w:val="22"/>
          <w:lang w:eastAsia="es-ES"/>
        </w:rPr>
        <w:t>3</w:t>
      </w:r>
      <w:r w:rsidRPr="00967294">
        <w:rPr>
          <w:rFonts w:ascii="Helvetica" w:hAnsi="Helvetica" w:cs="Arial"/>
          <w:sz w:val="22"/>
          <w:szCs w:val="22"/>
          <w:lang w:eastAsia="es-ES"/>
        </w:rPr>
        <w:t xml:space="preserve"> fueron 1.</w:t>
      </w:r>
      <w:r w:rsidRPr="00967294" w:rsidR="003257C9">
        <w:rPr>
          <w:rFonts w:ascii="Helvetica" w:hAnsi="Helvetica" w:cs="Arial"/>
          <w:sz w:val="22"/>
          <w:szCs w:val="22"/>
          <w:lang w:eastAsia="es-ES"/>
        </w:rPr>
        <w:t>319</w:t>
      </w:r>
      <w:r w:rsidRPr="00967294" w:rsidR="00064B91">
        <w:rPr>
          <w:rFonts w:ascii="Helvetica" w:hAnsi="Helvetica" w:cs="Arial"/>
          <w:sz w:val="22"/>
          <w:szCs w:val="22"/>
          <w:lang w:eastAsia="es-ES"/>
        </w:rPr>
        <w:t>.</w:t>
      </w:r>
    </w:p>
    <w:p w:rsidRPr="004377A4" w:rsidR="00686A01" w:rsidP="004B0915" w:rsidRDefault="00481AEC" w14:paraId="49D22051" w14:textId="6CC6C7AC">
      <w:pPr>
        <w:pStyle w:val="Prrafodelista"/>
        <w:widowControl w:val="0"/>
        <w:numPr>
          <w:ilvl w:val="0"/>
          <w:numId w:val="13"/>
        </w:numPr>
        <w:spacing w:after="240"/>
        <w:ind w:left="1134"/>
        <w:jc w:val="both"/>
        <w:rPr>
          <w:rFonts w:ascii="Helvetica" w:hAnsi="Helvetica" w:cs="Arial"/>
          <w:sz w:val="22"/>
          <w:szCs w:val="22"/>
          <w:u w:val="single"/>
          <w:lang w:eastAsia="es-ES"/>
        </w:rPr>
      </w:pPr>
      <w:r w:rsidRPr="004377A4">
        <w:rPr>
          <w:rFonts w:ascii="Helvetica" w:hAnsi="Helvetica" w:cs="Arial"/>
          <w:sz w:val="22"/>
          <w:szCs w:val="22"/>
          <w:u w:val="single"/>
          <w:lang w:eastAsia="es-ES"/>
        </w:rPr>
        <w:t>Ventas y otros ingresos de la actividad mercantil</w:t>
      </w:r>
    </w:p>
    <w:tbl>
      <w:tblPr>
        <w:tblStyle w:val="Tablaconcuadrcula"/>
        <w:tblW w:w="76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59"/>
        <w:gridCol w:w="1318"/>
        <w:gridCol w:w="1318"/>
      </w:tblGrid>
      <w:tr w:rsidRPr="005D6A93" w:rsidR="00064B91" w:rsidTr="53896C87" w14:paraId="339B0E5A" w14:textId="77777777">
        <w:trPr>
          <w:trHeight w:val="284"/>
          <w:jc w:val="center"/>
        </w:trPr>
        <w:tc>
          <w:tcPr>
            <w:tcW w:w="5059" w:type="dxa"/>
            <w:shd w:val="clear" w:color="auto" w:fill="A6A6A6" w:themeFill="background1" w:themeFillShade="A6"/>
            <w:tcMar/>
          </w:tcPr>
          <w:p w:rsidRPr="004377A4" w:rsidR="00064B91" w:rsidP="00481AEC" w:rsidRDefault="00E26EE8" w14:paraId="5B2FF424" w14:textId="7FCF11C7">
            <w:pPr>
              <w:widowControl w:val="0"/>
              <w:rPr>
                <w:rFonts w:ascii="Helvetica" w:hAnsi="Helvetica" w:cs="Arial"/>
                <w:color w:val="FFFFFF" w:themeColor="background1"/>
                <w:sz w:val="22"/>
                <w:szCs w:val="22"/>
                <w:lang w:eastAsia="es-ES"/>
              </w:rPr>
            </w:pPr>
            <w:r w:rsidRPr="004377A4">
              <w:rPr>
                <w:rFonts w:ascii="Helvetica" w:hAnsi="Helvetica" w:cs="Arial"/>
                <w:sz w:val="22"/>
                <w:szCs w:val="22"/>
                <w:lang w:eastAsia="es-ES"/>
              </w:rPr>
              <w:br w:type="page"/>
            </w:r>
          </w:p>
        </w:tc>
        <w:tc>
          <w:tcPr>
            <w:tcW w:w="1318" w:type="dxa"/>
            <w:shd w:val="clear" w:color="auto" w:fill="A6A6A6" w:themeFill="background1" w:themeFillShade="A6"/>
            <w:tcMar/>
          </w:tcPr>
          <w:p w:rsidRPr="005D6A93" w:rsidR="00064B91" w:rsidP="00D13A06" w:rsidRDefault="00064B91" w14:paraId="72BF10FE" w14:textId="2C301C39">
            <w:pPr>
              <w:widowControl w:val="0"/>
              <w:jc w:val="right"/>
              <w:rPr>
                <w:rFonts w:ascii="Helvetica" w:hAnsi="Helvetica" w:cs="Arial"/>
                <w:color w:val="FFFFFF" w:themeColor="background1"/>
                <w:sz w:val="22"/>
                <w:szCs w:val="22"/>
                <w:lang w:eastAsia="es-ES"/>
              </w:rPr>
            </w:pPr>
            <w:r w:rsidRPr="005D6A93">
              <w:rPr>
                <w:rFonts w:ascii="Helvetica" w:hAnsi="Helvetica" w:cs="Arial"/>
                <w:color w:val="FFFFFF" w:themeColor="background1"/>
                <w:sz w:val="22"/>
                <w:szCs w:val="22"/>
                <w:lang w:eastAsia="es-ES"/>
              </w:rPr>
              <w:t>202</w:t>
            </w:r>
            <w:r w:rsidRPr="005D6A93" w:rsidR="004377A4">
              <w:rPr>
                <w:rFonts w:ascii="Helvetica" w:hAnsi="Helvetica" w:cs="Arial"/>
                <w:color w:val="FFFFFF" w:themeColor="background1"/>
                <w:sz w:val="22"/>
                <w:szCs w:val="22"/>
                <w:lang w:eastAsia="es-ES"/>
              </w:rPr>
              <w:t>4</w:t>
            </w:r>
          </w:p>
        </w:tc>
        <w:tc>
          <w:tcPr>
            <w:tcW w:w="1318" w:type="dxa"/>
            <w:shd w:val="clear" w:color="auto" w:fill="A6A6A6" w:themeFill="background1" w:themeFillShade="A6"/>
            <w:tcMar/>
          </w:tcPr>
          <w:p w:rsidRPr="005D6A93" w:rsidR="00064B91" w:rsidP="00D13A06" w:rsidRDefault="00064B91" w14:paraId="59B5EEE8" w14:textId="0976E871">
            <w:pPr>
              <w:widowControl w:val="0"/>
              <w:jc w:val="right"/>
              <w:rPr>
                <w:rFonts w:ascii="Helvetica" w:hAnsi="Helvetica" w:cs="Arial"/>
                <w:color w:val="FFFFFF" w:themeColor="background1"/>
                <w:sz w:val="22"/>
                <w:szCs w:val="22"/>
                <w:lang w:eastAsia="es-ES"/>
              </w:rPr>
            </w:pPr>
            <w:r w:rsidRPr="005D6A93">
              <w:rPr>
                <w:rFonts w:ascii="Helvetica" w:hAnsi="Helvetica" w:cs="Arial"/>
                <w:color w:val="FFFFFF" w:themeColor="background1"/>
                <w:sz w:val="22"/>
                <w:szCs w:val="22"/>
                <w:lang w:eastAsia="es-ES"/>
              </w:rPr>
              <w:t>202</w:t>
            </w:r>
            <w:r w:rsidRPr="005D6A93" w:rsidR="004377A4">
              <w:rPr>
                <w:rFonts w:ascii="Helvetica" w:hAnsi="Helvetica" w:cs="Arial"/>
                <w:color w:val="FFFFFF" w:themeColor="background1"/>
                <w:sz w:val="22"/>
                <w:szCs w:val="22"/>
                <w:lang w:eastAsia="es-ES"/>
              </w:rPr>
              <w:t>3</w:t>
            </w:r>
          </w:p>
        </w:tc>
      </w:tr>
      <w:tr w:rsidRPr="005D6A93" w:rsidR="004377A4" w:rsidTr="53896C87" w14:paraId="592E6361" w14:textId="77777777">
        <w:trPr>
          <w:trHeight w:val="284"/>
          <w:jc w:val="center"/>
        </w:trPr>
        <w:tc>
          <w:tcPr>
            <w:tcW w:w="5059" w:type="dxa"/>
            <w:shd w:val="clear" w:color="auto" w:fill="FFFFFF" w:themeFill="background1"/>
            <w:tcMar/>
          </w:tcPr>
          <w:p w:rsidRPr="005D6A93" w:rsidR="004377A4" w:rsidP="004377A4" w:rsidRDefault="004377A4" w14:paraId="24076D99" w14:textId="622606DA">
            <w:pPr>
              <w:widowControl w:val="0"/>
              <w:rPr>
                <w:rFonts w:ascii="Helvetica" w:hAnsi="Helvetica" w:cs="Arial"/>
                <w:sz w:val="22"/>
                <w:szCs w:val="22"/>
                <w:lang w:eastAsia="es-ES"/>
              </w:rPr>
            </w:pPr>
            <w:r w:rsidRPr="005D6A93">
              <w:rPr>
                <w:rFonts w:ascii="Helvetica" w:hAnsi="Helvetica" w:cs="Arial"/>
                <w:sz w:val="22"/>
                <w:szCs w:val="22"/>
                <w:lang w:eastAsia="es-ES"/>
              </w:rPr>
              <w:t>Venta de certificados médicos</w:t>
            </w:r>
          </w:p>
        </w:tc>
        <w:tc>
          <w:tcPr>
            <w:tcW w:w="1318" w:type="dxa"/>
            <w:tcMar/>
          </w:tcPr>
          <w:p w:rsidRPr="005D6A93" w:rsidR="004377A4" w:rsidP="004377A4" w:rsidRDefault="005D6A93" w14:paraId="27809E69" w14:textId="0F6B50B8">
            <w:pPr>
              <w:widowControl w:val="0"/>
              <w:jc w:val="right"/>
              <w:rPr>
                <w:rFonts w:ascii="Helvetica" w:hAnsi="Helvetica" w:cs="Arial"/>
                <w:sz w:val="22"/>
                <w:szCs w:val="22"/>
                <w:lang w:eastAsia="es-ES"/>
              </w:rPr>
            </w:pPr>
            <w:r w:rsidRPr="005D6A93">
              <w:rPr>
                <w:rFonts w:ascii="Helvetica" w:hAnsi="Helvetica" w:cs="Arial"/>
                <w:sz w:val="22"/>
                <w:szCs w:val="22"/>
                <w:lang w:eastAsia="es-ES"/>
              </w:rPr>
              <w:t>41.617,50</w:t>
            </w:r>
          </w:p>
        </w:tc>
        <w:tc>
          <w:tcPr>
            <w:tcW w:w="1318" w:type="dxa"/>
            <w:tcMar/>
          </w:tcPr>
          <w:p w:rsidRPr="005D6A93" w:rsidR="004377A4" w:rsidP="004377A4" w:rsidRDefault="004377A4" w14:paraId="4C0439E8" w14:textId="2C650432">
            <w:pPr>
              <w:widowControl w:val="0"/>
              <w:jc w:val="right"/>
              <w:rPr>
                <w:rFonts w:ascii="Helvetica" w:hAnsi="Helvetica" w:cs="Arial"/>
                <w:sz w:val="22"/>
                <w:szCs w:val="22"/>
                <w:lang w:eastAsia="es-ES"/>
              </w:rPr>
            </w:pPr>
            <w:r w:rsidRPr="005D6A93">
              <w:rPr>
                <w:rFonts w:ascii="Helvetica" w:hAnsi="Helvetica" w:cs="Arial"/>
                <w:sz w:val="22"/>
                <w:szCs w:val="22"/>
                <w:lang w:eastAsia="es-ES"/>
              </w:rPr>
              <w:t>36.150,00</w:t>
            </w:r>
          </w:p>
        </w:tc>
      </w:tr>
      <w:tr w:rsidRPr="005D6A93" w:rsidR="004377A4" w:rsidTr="53896C87" w14:paraId="07420F36" w14:textId="77777777">
        <w:trPr>
          <w:trHeight w:val="284"/>
          <w:jc w:val="center"/>
        </w:trPr>
        <w:tc>
          <w:tcPr>
            <w:tcW w:w="5059" w:type="dxa"/>
            <w:tcMar/>
          </w:tcPr>
          <w:p w:rsidRPr="005D6A93" w:rsidR="004377A4" w:rsidP="004377A4" w:rsidRDefault="004377A4" w14:paraId="63A761DE" w14:textId="6A77704F">
            <w:pPr>
              <w:widowControl w:val="0"/>
              <w:rPr>
                <w:rFonts w:ascii="Helvetica" w:hAnsi="Helvetica" w:cs="Arial"/>
                <w:sz w:val="22"/>
                <w:szCs w:val="22"/>
                <w:lang w:eastAsia="es-ES"/>
              </w:rPr>
            </w:pPr>
            <w:r w:rsidRPr="005D6A93">
              <w:rPr>
                <w:rFonts w:ascii="Helvetica" w:hAnsi="Helvetica" w:cs="Arial"/>
                <w:sz w:val="22"/>
                <w:szCs w:val="22"/>
                <w:lang w:eastAsia="es-ES"/>
              </w:rPr>
              <w:t xml:space="preserve">Scanner-Kodak </w:t>
            </w:r>
          </w:p>
        </w:tc>
        <w:tc>
          <w:tcPr>
            <w:tcW w:w="1318" w:type="dxa"/>
            <w:tcMar/>
          </w:tcPr>
          <w:p w:rsidRPr="005D6A93" w:rsidR="004377A4" w:rsidP="004377A4" w:rsidRDefault="005D6A93" w14:paraId="0CBC6B14" w14:textId="38F8F667">
            <w:pPr>
              <w:widowControl w:val="0"/>
              <w:jc w:val="right"/>
              <w:rPr>
                <w:rFonts w:ascii="Helvetica" w:hAnsi="Helvetica" w:cs="Arial"/>
                <w:sz w:val="22"/>
                <w:szCs w:val="22"/>
                <w:lang w:eastAsia="es-ES"/>
              </w:rPr>
            </w:pPr>
            <w:r w:rsidRPr="005D6A93">
              <w:rPr>
                <w:rFonts w:ascii="Helvetica" w:hAnsi="Helvetica" w:cs="Arial"/>
                <w:sz w:val="22"/>
                <w:szCs w:val="22"/>
                <w:lang w:eastAsia="es-ES"/>
              </w:rPr>
              <w:t>3.465,00</w:t>
            </w:r>
          </w:p>
        </w:tc>
        <w:tc>
          <w:tcPr>
            <w:tcW w:w="1318" w:type="dxa"/>
            <w:tcMar/>
          </w:tcPr>
          <w:p w:rsidRPr="005D6A93" w:rsidR="004377A4" w:rsidP="004377A4" w:rsidRDefault="004377A4" w14:paraId="2762757D" w14:textId="6115BBEC">
            <w:pPr>
              <w:widowControl w:val="0"/>
              <w:jc w:val="right"/>
              <w:rPr>
                <w:rFonts w:ascii="Helvetica" w:hAnsi="Helvetica" w:cs="Arial"/>
                <w:sz w:val="22"/>
                <w:szCs w:val="22"/>
                <w:lang w:eastAsia="es-ES"/>
              </w:rPr>
            </w:pPr>
            <w:r w:rsidRPr="005D6A93">
              <w:rPr>
                <w:rFonts w:ascii="Helvetica" w:hAnsi="Helvetica" w:cs="Arial"/>
                <w:sz w:val="22"/>
                <w:szCs w:val="22"/>
                <w:lang w:eastAsia="es-ES"/>
              </w:rPr>
              <w:t>2.475,00</w:t>
            </w:r>
          </w:p>
        </w:tc>
      </w:tr>
      <w:tr w:rsidRPr="005D6A93" w:rsidR="004377A4" w:rsidTr="53896C87" w14:paraId="3C9437CA" w14:textId="77777777">
        <w:trPr>
          <w:trHeight w:val="284"/>
          <w:jc w:val="center"/>
        </w:trPr>
        <w:tc>
          <w:tcPr>
            <w:tcW w:w="5059" w:type="dxa"/>
            <w:tcMar/>
          </w:tcPr>
          <w:p w:rsidRPr="005D6A93" w:rsidR="004377A4" w:rsidP="004377A4" w:rsidRDefault="004377A4" w14:paraId="0C4E3315" w14:textId="7097E9F0">
            <w:pPr>
              <w:widowControl w:val="0"/>
              <w:rPr>
                <w:rFonts w:ascii="Helvetica" w:hAnsi="Helvetica" w:cs="Arial"/>
                <w:sz w:val="22"/>
                <w:szCs w:val="22"/>
                <w:lang w:eastAsia="es-ES"/>
              </w:rPr>
            </w:pPr>
            <w:r w:rsidRPr="005D6A93">
              <w:rPr>
                <w:rFonts w:ascii="Helvetica" w:hAnsi="Helvetica" w:cs="Arial"/>
                <w:sz w:val="22"/>
                <w:szCs w:val="22"/>
                <w:lang w:eastAsia="es-ES"/>
              </w:rPr>
              <w:t>Libros Recetarios y Contabilidad</w:t>
            </w:r>
          </w:p>
        </w:tc>
        <w:tc>
          <w:tcPr>
            <w:tcW w:w="1318" w:type="dxa"/>
            <w:tcMar/>
          </w:tcPr>
          <w:p w:rsidRPr="005D6A93" w:rsidR="004377A4" w:rsidP="004377A4" w:rsidRDefault="005D6A93" w14:paraId="32636CC7" w14:textId="431D6F2C">
            <w:pPr>
              <w:widowControl w:val="0"/>
              <w:jc w:val="right"/>
              <w:rPr>
                <w:rFonts w:ascii="Helvetica" w:hAnsi="Helvetica" w:cs="Arial"/>
                <w:sz w:val="22"/>
                <w:szCs w:val="22"/>
                <w:lang w:eastAsia="es-ES"/>
              </w:rPr>
            </w:pPr>
            <w:r w:rsidRPr="005D6A93">
              <w:rPr>
                <w:rFonts w:ascii="Helvetica" w:hAnsi="Helvetica" w:cs="Arial"/>
                <w:sz w:val="22"/>
                <w:szCs w:val="22"/>
                <w:lang w:eastAsia="es-ES"/>
              </w:rPr>
              <w:t>776,00</w:t>
            </w:r>
          </w:p>
        </w:tc>
        <w:tc>
          <w:tcPr>
            <w:tcW w:w="1318" w:type="dxa"/>
            <w:tcMar/>
          </w:tcPr>
          <w:p w:rsidRPr="005D6A93" w:rsidR="004377A4" w:rsidP="004377A4" w:rsidRDefault="004377A4" w14:paraId="2F0A6367" w14:textId="710BE340">
            <w:pPr>
              <w:widowControl w:val="0"/>
              <w:jc w:val="right"/>
              <w:rPr>
                <w:rFonts w:ascii="Helvetica" w:hAnsi="Helvetica" w:cs="Arial"/>
                <w:sz w:val="22"/>
                <w:szCs w:val="22"/>
                <w:lang w:eastAsia="es-ES"/>
              </w:rPr>
            </w:pPr>
            <w:r w:rsidRPr="005D6A93">
              <w:rPr>
                <w:rFonts w:ascii="Helvetica" w:hAnsi="Helvetica" w:cs="Arial"/>
                <w:sz w:val="22"/>
                <w:szCs w:val="22"/>
                <w:lang w:eastAsia="es-ES"/>
              </w:rPr>
              <w:t>3.420,00</w:t>
            </w:r>
          </w:p>
        </w:tc>
      </w:tr>
      <w:tr w:rsidRPr="005D6A93" w:rsidR="004377A4" w:rsidTr="53896C87" w14:paraId="656D8F29" w14:textId="77777777">
        <w:trPr>
          <w:trHeight w:val="284"/>
          <w:jc w:val="center"/>
        </w:trPr>
        <w:tc>
          <w:tcPr>
            <w:tcW w:w="5059" w:type="dxa"/>
            <w:tcMar/>
          </w:tcPr>
          <w:p w:rsidRPr="005D6A93" w:rsidR="004377A4" w:rsidP="004377A4" w:rsidRDefault="004377A4" w14:paraId="462B9F8B" w14:textId="448A7446">
            <w:pPr>
              <w:widowControl w:val="0"/>
              <w:rPr>
                <w:rFonts w:ascii="Helvetica" w:hAnsi="Helvetica" w:cs="Arial"/>
                <w:sz w:val="22"/>
                <w:szCs w:val="22"/>
                <w:lang w:eastAsia="es-ES"/>
              </w:rPr>
            </w:pPr>
            <w:r w:rsidRPr="005D6A93">
              <w:rPr>
                <w:rFonts w:ascii="Helvetica" w:hAnsi="Helvetica" w:cs="Arial"/>
                <w:sz w:val="22"/>
                <w:szCs w:val="22"/>
                <w:lang w:eastAsia="es-ES"/>
              </w:rPr>
              <w:t>Sobres Precintos SCS</w:t>
            </w:r>
          </w:p>
        </w:tc>
        <w:tc>
          <w:tcPr>
            <w:tcW w:w="1318" w:type="dxa"/>
            <w:tcMar/>
          </w:tcPr>
          <w:p w:rsidRPr="005D6A93" w:rsidR="004377A4" w:rsidP="004377A4" w:rsidRDefault="005D6A93" w14:paraId="57037342" w14:textId="0A084698">
            <w:pPr>
              <w:widowControl w:val="0"/>
              <w:jc w:val="right"/>
              <w:rPr>
                <w:rFonts w:ascii="Helvetica" w:hAnsi="Helvetica" w:cs="Arial"/>
                <w:sz w:val="22"/>
                <w:szCs w:val="22"/>
                <w:lang w:eastAsia="es-ES"/>
              </w:rPr>
            </w:pPr>
            <w:r w:rsidRPr="005D6A93">
              <w:rPr>
                <w:rFonts w:ascii="Helvetica" w:hAnsi="Helvetica" w:cs="Arial"/>
                <w:sz w:val="22"/>
                <w:szCs w:val="22"/>
                <w:lang w:eastAsia="es-ES"/>
              </w:rPr>
              <w:t>5.290,00</w:t>
            </w:r>
          </w:p>
        </w:tc>
        <w:tc>
          <w:tcPr>
            <w:tcW w:w="1318" w:type="dxa"/>
            <w:tcMar/>
          </w:tcPr>
          <w:p w:rsidRPr="005D6A93" w:rsidR="004377A4" w:rsidP="004377A4" w:rsidRDefault="004377A4" w14:paraId="12947C34" w14:textId="2E3F9CCA">
            <w:pPr>
              <w:widowControl w:val="0"/>
              <w:jc w:val="right"/>
              <w:rPr>
                <w:rFonts w:ascii="Helvetica" w:hAnsi="Helvetica" w:cs="Arial"/>
                <w:sz w:val="22"/>
                <w:szCs w:val="22"/>
                <w:lang w:eastAsia="es-ES"/>
              </w:rPr>
            </w:pPr>
            <w:r w:rsidRPr="005D6A93">
              <w:rPr>
                <w:rFonts w:ascii="Helvetica" w:hAnsi="Helvetica" w:cs="Arial"/>
                <w:sz w:val="22"/>
                <w:szCs w:val="22"/>
                <w:lang w:eastAsia="es-ES"/>
              </w:rPr>
              <w:t>4.932,00</w:t>
            </w:r>
          </w:p>
        </w:tc>
      </w:tr>
      <w:tr w:rsidRPr="005D6A93" w:rsidR="004377A4" w:rsidTr="53896C87" w14:paraId="3E2C527C" w14:textId="77777777">
        <w:trPr>
          <w:trHeight w:val="284"/>
          <w:jc w:val="center"/>
        </w:trPr>
        <w:tc>
          <w:tcPr>
            <w:tcW w:w="5059" w:type="dxa"/>
            <w:tcMar/>
          </w:tcPr>
          <w:p w:rsidRPr="005D6A93" w:rsidR="004377A4" w:rsidP="53896C87" w:rsidRDefault="004377A4" w14:paraId="0D1C0509" w14:textId="5792DCA1" w14:noSpellErr="1">
            <w:pPr>
              <w:widowControl w:val="0"/>
              <w:rPr>
                <w:rFonts w:ascii="Helvetica" w:hAnsi="Helvetica" w:cs="Arial"/>
                <w:sz w:val="22"/>
                <w:szCs w:val="22"/>
                <w:lang w:val="es-ES" w:eastAsia="es-ES"/>
              </w:rPr>
            </w:pPr>
            <w:r w:rsidRPr="53896C87" w:rsidR="004377A4">
              <w:rPr>
                <w:rFonts w:ascii="Helvetica" w:hAnsi="Helvetica" w:cs="Arial"/>
                <w:sz w:val="22"/>
                <w:szCs w:val="22"/>
                <w:lang w:val="es-ES" w:eastAsia="es-ES"/>
              </w:rPr>
              <w:t xml:space="preserve">Kit Lector </w:t>
            </w:r>
            <w:r w:rsidRPr="53896C87" w:rsidR="004377A4">
              <w:rPr>
                <w:rFonts w:ascii="Helvetica" w:hAnsi="Helvetica" w:cs="Arial"/>
                <w:sz w:val="22"/>
                <w:szCs w:val="22"/>
                <w:lang w:val="es-ES" w:eastAsia="es-ES"/>
              </w:rPr>
              <w:t>Carnet</w:t>
            </w:r>
            <w:r w:rsidRPr="53896C87" w:rsidR="004377A4">
              <w:rPr>
                <w:rFonts w:ascii="Helvetica" w:hAnsi="Helvetica" w:cs="Arial"/>
                <w:sz w:val="22"/>
                <w:szCs w:val="22"/>
                <w:lang w:val="es-ES" w:eastAsia="es-ES"/>
              </w:rPr>
              <w:t xml:space="preserve"> Firma Digital</w:t>
            </w:r>
          </w:p>
        </w:tc>
        <w:tc>
          <w:tcPr>
            <w:tcW w:w="1318" w:type="dxa"/>
            <w:tcMar/>
          </w:tcPr>
          <w:p w:rsidRPr="005D6A93" w:rsidR="004377A4" w:rsidP="004377A4" w:rsidRDefault="004377A4" w14:paraId="0085D028" w14:textId="26222C94">
            <w:pPr>
              <w:widowControl w:val="0"/>
              <w:jc w:val="right"/>
              <w:rPr>
                <w:rFonts w:ascii="Helvetica" w:hAnsi="Helvetica" w:cs="Arial"/>
                <w:sz w:val="22"/>
                <w:szCs w:val="22"/>
                <w:lang w:eastAsia="es-ES"/>
              </w:rPr>
            </w:pPr>
            <w:r w:rsidRPr="005D6A93">
              <w:rPr>
                <w:rFonts w:ascii="Helvetica" w:hAnsi="Helvetica" w:cs="Arial"/>
                <w:sz w:val="22"/>
                <w:szCs w:val="22"/>
                <w:lang w:eastAsia="es-ES"/>
              </w:rPr>
              <w:t>78,00</w:t>
            </w:r>
          </w:p>
        </w:tc>
        <w:tc>
          <w:tcPr>
            <w:tcW w:w="1318" w:type="dxa"/>
            <w:tcMar/>
          </w:tcPr>
          <w:p w:rsidRPr="005D6A93" w:rsidR="004377A4" w:rsidP="004377A4" w:rsidRDefault="004377A4" w14:paraId="06F9F4AD" w14:textId="07FEB7D6">
            <w:pPr>
              <w:widowControl w:val="0"/>
              <w:jc w:val="right"/>
              <w:rPr>
                <w:rFonts w:ascii="Helvetica" w:hAnsi="Helvetica" w:cs="Arial"/>
                <w:sz w:val="22"/>
                <w:szCs w:val="22"/>
                <w:lang w:eastAsia="es-ES"/>
              </w:rPr>
            </w:pPr>
            <w:r w:rsidRPr="005D6A93">
              <w:rPr>
                <w:rFonts w:ascii="Helvetica" w:hAnsi="Helvetica" w:cs="Arial"/>
                <w:sz w:val="22"/>
                <w:szCs w:val="22"/>
                <w:lang w:eastAsia="es-ES"/>
              </w:rPr>
              <w:t>78,00</w:t>
            </w:r>
          </w:p>
        </w:tc>
      </w:tr>
      <w:tr w:rsidRPr="005D6A93" w:rsidR="004377A4" w:rsidTr="53896C87" w14:paraId="70FCA5F9" w14:textId="77777777">
        <w:trPr>
          <w:trHeight w:val="284"/>
          <w:jc w:val="center"/>
        </w:trPr>
        <w:tc>
          <w:tcPr>
            <w:tcW w:w="5059" w:type="dxa"/>
            <w:tcMar/>
          </w:tcPr>
          <w:p w:rsidRPr="005D6A93" w:rsidR="004377A4" w:rsidP="004377A4" w:rsidRDefault="004377A4" w14:paraId="1D2D2444" w14:textId="12506C35">
            <w:pPr>
              <w:widowControl w:val="0"/>
              <w:rPr>
                <w:rFonts w:ascii="Helvetica" w:hAnsi="Helvetica" w:cs="Arial"/>
                <w:sz w:val="22"/>
                <w:szCs w:val="22"/>
                <w:lang w:eastAsia="es-ES"/>
              </w:rPr>
            </w:pPr>
            <w:r w:rsidRPr="005D6A93">
              <w:rPr>
                <w:rFonts w:ascii="Helvetica" w:hAnsi="Helvetica" w:cs="Arial"/>
                <w:sz w:val="22"/>
                <w:szCs w:val="22"/>
                <w:lang w:eastAsia="es-ES"/>
              </w:rPr>
              <w:t>Sobres Precintos RE Otros</w:t>
            </w:r>
          </w:p>
        </w:tc>
        <w:tc>
          <w:tcPr>
            <w:tcW w:w="1318" w:type="dxa"/>
            <w:tcMar/>
          </w:tcPr>
          <w:p w:rsidRPr="005D6A93" w:rsidR="004377A4" w:rsidP="004377A4" w:rsidRDefault="005D6A93" w14:paraId="1C2EA988" w14:textId="0AD06A04">
            <w:pPr>
              <w:widowControl w:val="0"/>
              <w:jc w:val="right"/>
              <w:rPr>
                <w:rFonts w:ascii="Helvetica" w:hAnsi="Helvetica" w:cs="Arial"/>
                <w:sz w:val="22"/>
                <w:szCs w:val="22"/>
                <w:lang w:eastAsia="es-ES"/>
              </w:rPr>
            </w:pPr>
            <w:r w:rsidRPr="005D6A93">
              <w:rPr>
                <w:rFonts w:ascii="Helvetica" w:hAnsi="Helvetica" w:cs="Arial"/>
                <w:sz w:val="22"/>
                <w:szCs w:val="22"/>
                <w:lang w:eastAsia="es-ES"/>
              </w:rPr>
              <w:t>2.324,50</w:t>
            </w:r>
          </w:p>
        </w:tc>
        <w:tc>
          <w:tcPr>
            <w:tcW w:w="1318" w:type="dxa"/>
            <w:tcMar/>
          </w:tcPr>
          <w:p w:rsidRPr="005D6A93" w:rsidR="004377A4" w:rsidP="004377A4" w:rsidRDefault="004377A4" w14:paraId="67D4FD0C" w14:textId="7A81CF1A">
            <w:pPr>
              <w:widowControl w:val="0"/>
              <w:jc w:val="right"/>
              <w:rPr>
                <w:rFonts w:ascii="Helvetica" w:hAnsi="Helvetica" w:cs="Arial"/>
                <w:sz w:val="22"/>
                <w:szCs w:val="22"/>
                <w:lang w:eastAsia="es-ES"/>
              </w:rPr>
            </w:pPr>
            <w:r w:rsidRPr="005D6A93">
              <w:rPr>
                <w:rFonts w:ascii="Helvetica" w:hAnsi="Helvetica" w:cs="Arial"/>
                <w:sz w:val="22"/>
                <w:szCs w:val="22"/>
                <w:lang w:eastAsia="es-ES"/>
              </w:rPr>
              <w:t>1.742,00</w:t>
            </w:r>
          </w:p>
        </w:tc>
      </w:tr>
      <w:tr w:rsidRPr="005D6A93" w:rsidR="004377A4" w:rsidTr="53896C87" w14:paraId="30A9DCFB" w14:textId="77777777">
        <w:trPr>
          <w:trHeight w:val="284"/>
          <w:jc w:val="center"/>
        </w:trPr>
        <w:tc>
          <w:tcPr>
            <w:tcW w:w="5059" w:type="dxa"/>
            <w:tcMar/>
          </w:tcPr>
          <w:p w:rsidRPr="005D6A93" w:rsidR="004377A4" w:rsidP="004377A4" w:rsidRDefault="004377A4" w14:paraId="277841E3" w14:textId="3FCD3DC3">
            <w:pPr>
              <w:widowControl w:val="0"/>
              <w:rPr>
                <w:rFonts w:ascii="Helvetica" w:hAnsi="Helvetica" w:cs="Arial"/>
                <w:sz w:val="22"/>
                <w:szCs w:val="22"/>
                <w:lang w:eastAsia="es-ES"/>
              </w:rPr>
            </w:pPr>
            <w:r w:rsidRPr="005D6A93">
              <w:rPr>
                <w:rFonts w:ascii="Helvetica" w:hAnsi="Helvetica" w:cs="Arial"/>
                <w:sz w:val="22"/>
                <w:szCs w:val="22"/>
                <w:lang w:eastAsia="es-ES"/>
              </w:rPr>
              <w:t>Formación</w:t>
            </w:r>
          </w:p>
        </w:tc>
        <w:tc>
          <w:tcPr>
            <w:tcW w:w="1318" w:type="dxa"/>
            <w:tcMar/>
          </w:tcPr>
          <w:p w:rsidRPr="005D6A93" w:rsidR="004377A4" w:rsidP="004377A4" w:rsidRDefault="005D6A93" w14:paraId="0932591C" w14:textId="03455FDA">
            <w:pPr>
              <w:widowControl w:val="0"/>
              <w:jc w:val="right"/>
              <w:rPr>
                <w:rFonts w:ascii="Helvetica" w:hAnsi="Helvetica" w:cs="Arial"/>
                <w:sz w:val="22"/>
                <w:szCs w:val="22"/>
                <w:lang w:eastAsia="es-ES"/>
              </w:rPr>
            </w:pPr>
            <w:r w:rsidRPr="005D6A93">
              <w:rPr>
                <w:rFonts w:ascii="Helvetica" w:hAnsi="Helvetica" w:cs="Arial"/>
                <w:sz w:val="22"/>
                <w:szCs w:val="22"/>
                <w:lang w:eastAsia="es-ES"/>
              </w:rPr>
              <w:t>1.362,83</w:t>
            </w:r>
          </w:p>
        </w:tc>
        <w:tc>
          <w:tcPr>
            <w:tcW w:w="1318" w:type="dxa"/>
            <w:tcMar/>
          </w:tcPr>
          <w:p w:rsidRPr="005D6A93" w:rsidR="004377A4" w:rsidP="004377A4" w:rsidRDefault="004377A4" w14:paraId="4B8461D4" w14:textId="6808756E">
            <w:pPr>
              <w:widowControl w:val="0"/>
              <w:jc w:val="right"/>
              <w:rPr>
                <w:rFonts w:ascii="Helvetica" w:hAnsi="Helvetica" w:cs="Arial"/>
                <w:sz w:val="22"/>
                <w:szCs w:val="22"/>
                <w:lang w:eastAsia="es-ES"/>
              </w:rPr>
            </w:pPr>
            <w:r w:rsidRPr="005D6A93">
              <w:rPr>
                <w:rFonts w:ascii="Helvetica" w:hAnsi="Helvetica" w:cs="Arial"/>
                <w:sz w:val="22"/>
                <w:szCs w:val="22"/>
                <w:lang w:eastAsia="es-ES"/>
              </w:rPr>
              <w:t>7.009,48</w:t>
            </w:r>
          </w:p>
        </w:tc>
      </w:tr>
      <w:tr w:rsidRPr="005D6A93" w:rsidR="004377A4" w:rsidTr="53896C87" w14:paraId="283B51EC" w14:textId="77777777">
        <w:trPr>
          <w:trHeight w:val="284"/>
          <w:jc w:val="center"/>
        </w:trPr>
        <w:tc>
          <w:tcPr>
            <w:tcW w:w="5059" w:type="dxa"/>
            <w:tcMar/>
          </w:tcPr>
          <w:p w:rsidRPr="005D6A93" w:rsidR="004377A4" w:rsidP="004377A4" w:rsidRDefault="004377A4" w14:paraId="7F8F5049" w14:textId="65D31E1F">
            <w:pPr>
              <w:widowControl w:val="0"/>
              <w:rPr>
                <w:rFonts w:ascii="Helvetica" w:hAnsi="Helvetica" w:cs="Arial"/>
                <w:sz w:val="22"/>
                <w:szCs w:val="22"/>
                <w:lang w:eastAsia="es-ES"/>
              </w:rPr>
            </w:pPr>
            <w:r w:rsidRPr="005D6A93">
              <w:rPr>
                <w:rFonts w:ascii="Helvetica" w:hAnsi="Helvetica" w:cs="Arial"/>
                <w:sz w:val="22"/>
                <w:szCs w:val="22"/>
                <w:lang w:eastAsia="es-ES"/>
              </w:rPr>
              <w:t>Líneas Teléfono</w:t>
            </w:r>
          </w:p>
        </w:tc>
        <w:tc>
          <w:tcPr>
            <w:tcW w:w="1318" w:type="dxa"/>
            <w:tcMar/>
          </w:tcPr>
          <w:p w:rsidRPr="005D6A93" w:rsidR="004377A4" w:rsidP="004377A4" w:rsidRDefault="005D6A93" w14:paraId="3E051E28" w14:textId="3627BF0E">
            <w:pPr>
              <w:widowControl w:val="0"/>
              <w:jc w:val="right"/>
              <w:rPr>
                <w:rFonts w:ascii="Helvetica" w:hAnsi="Helvetica" w:cs="Arial"/>
                <w:sz w:val="22"/>
                <w:szCs w:val="22"/>
                <w:lang w:eastAsia="es-ES"/>
              </w:rPr>
            </w:pPr>
            <w:r w:rsidRPr="005D6A93">
              <w:rPr>
                <w:rFonts w:ascii="Helvetica" w:hAnsi="Helvetica" w:cs="Arial"/>
                <w:sz w:val="22"/>
                <w:szCs w:val="22"/>
                <w:lang w:eastAsia="es-ES"/>
              </w:rPr>
              <w:t>351.237,73</w:t>
            </w:r>
          </w:p>
        </w:tc>
        <w:tc>
          <w:tcPr>
            <w:tcW w:w="1318" w:type="dxa"/>
            <w:tcMar/>
          </w:tcPr>
          <w:p w:rsidRPr="005D6A93" w:rsidR="004377A4" w:rsidP="004377A4" w:rsidRDefault="004377A4" w14:paraId="38080F2F" w14:textId="0B0B3EE5">
            <w:pPr>
              <w:widowControl w:val="0"/>
              <w:jc w:val="right"/>
              <w:rPr>
                <w:rFonts w:ascii="Helvetica" w:hAnsi="Helvetica" w:cs="Arial"/>
                <w:sz w:val="22"/>
                <w:szCs w:val="22"/>
                <w:lang w:eastAsia="es-ES"/>
              </w:rPr>
            </w:pPr>
            <w:r w:rsidRPr="005D6A93">
              <w:rPr>
                <w:rFonts w:ascii="Helvetica" w:hAnsi="Helvetica" w:cs="Arial"/>
                <w:sz w:val="22"/>
                <w:szCs w:val="22"/>
                <w:lang w:eastAsia="es-ES"/>
              </w:rPr>
              <w:t>351.923,39</w:t>
            </w:r>
          </w:p>
        </w:tc>
      </w:tr>
      <w:tr w:rsidRPr="005D6A93" w:rsidR="004377A4" w:rsidTr="53896C87" w14:paraId="4C829260" w14:textId="77777777">
        <w:trPr>
          <w:trHeight w:val="284"/>
          <w:jc w:val="center"/>
        </w:trPr>
        <w:tc>
          <w:tcPr>
            <w:tcW w:w="5059" w:type="dxa"/>
            <w:tcMar/>
          </w:tcPr>
          <w:p w:rsidRPr="005D6A93" w:rsidR="004377A4" w:rsidP="004377A4" w:rsidRDefault="004377A4" w14:paraId="7A606089" w14:textId="7FE28325">
            <w:pPr>
              <w:widowControl w:val="0"/>
              <w:rPr>
                <w:rFonts w:ascii="Helvetica" w:hAnsi="Helvetica" w:cs="Arial"/>
                <w:sz w:val="22"/>
                <w:szCs w:val="22"/>
                <w:lang w:eastAsia="es-ES"/>
              </w:rPr>
            </w:pPr>
            <w:r w:rsidRPr="005D6A93">
              <w:rPr>
                <w:rFonts w:ascii="Helvetica" w:hAnsi="Helvetica" w:cs="Arial"/>
                <w:sz w:val="22"/>
                <w:szCs w:val="22"/>
                <w:lang w:eastAsia="es-ES"/>
              </w:rPr>
              <w:t>Tramitación Libros/Talonarios</w:t>
            </w:r>
          </w:p>
        </w:tc>
        <w:tc>
          <w:tcPr>
            <w:tcW w:w="1318" w:type="dxa"/>
            <w:tcMar/>
          </w:tcPr>
          <w:p w:rsidRPr="005D6A93" w:rsidR="004377A4" w:rsidP="004377A4" w:rsidRDefault="005D6A93" w14:paraId="191409D7" w14:textId="03848F20">
            <w:pPr>
              <w:widowControl w:val="0"/>
              <w:jc w:val="right"/>
              <w:rPr>
                <w:rFonts w:ascii="Helvetica" w:hAnsi="Helvetica" w:cs="Arial"/>
                <w:sz w:val="22"/>
                <w:szCs w:val="22"/>
                <w:lang w:eastAsia="es-ES"/>
              </w:rPr>
            </w:pPr>
            <w:r w:rsidRPr="005D6A93">
              <w:rPr>
                <w:rFonts w:ascii="Helvetica" w:hAnsi="Helvetica" w:cs="Arial"/>
                <w:sz w:val="22"/>
                <w:szCs w:val="22"/>
                <w:lang w:eastAsia="es-ES"/>
              </w:rPr>
              <w:t>1.689,00</w:t>
            </w:r>
          </w:p>
        </w:tc>
        <w:tc>
          <w:tcPr>
            <w:tcW w:w="1318" w:type="dxa"/>
            <w:tcMar/>
          </w:tcPr>
          <w:p w:rsidRPr="005D6A93" w:rsidR="004377A4" w:rsidP="004377A4" w:rsidRDefault="004377A4" w14:paraId="5E6464F9" w14:textId="2ED1864A">
            <w:pPr>
              <w:widowControl w:val="0"/>
              <w:jc w:val="right"/>
              <w:rPr>
                <w:rFonts w:ascii="Helvetica" w:hAnsi="Helvetica" w:cs="Arial"/>
                <w:sz w:val="22"/>
                <w:szCs w:val="22"/>
                <w:lang w:eastAsia="es-ES"/>
              </w:rPr>
            </w:pPr>
            <w:r w:rsidRPr="005D6A93">
              <w:rPr>
                <w:rFonts w:ascii="Helvetica" w:hAnsi="Helvetica" w:cs="Arial"/>
                <w:sz w:val="22"/>
                <w:szCs w:val="22"/>
                <w:lang w:eastAsia="es-ES"/>
              </w:rPr>
              <w:t>2.505,00</w:t>
            </w:r>
          </w:p>
        </w:tc>
      </w:tr>
      <w:tr w:rsidRPr="005D6A93" w:rsidR="004377A4" w:rsidTr="53896C87" w14:paraId="13D75714" w14:textId="77777777">
        <w:trPr>
          <w:trHeight w:val="284"/>
          <w:jc w:val="center"/>
        </w:trPr>
        <w:tc>
          <w:tcPr>
            <w:tcW w:w="5059" w:type="dxa"/>
            <w:tcMar/>
          </w:tcPr>
          <w:p w:rsidRPr="005D6A93" w:rsidR="004377A4" w:rsidP="004377A4" w:rsidRDefault="004377A4" w14:paraId="051EF252" w14:textId="18625B19">
            <w:pPr>
              <w:widowControl w:val="0"/>
              <w:rPr>
                <w:rFonts w:ascii="Helvetica" w:hAnsi="Helvetica" w:cs="Arial"/>
                <w:sz w:val="22"/>
                <w:szCs w:val="22"/>
                <w:lang w:eastAsia="es-ES"/>
              </w:rPr>
            </w:pPr>
            <w:r w:rsidRPr="005D6A93">
              <w:rPr>
                <w:rFonts w:ascii="Helvetica" w:hAnsi="Helvetica" w:cs="Arial"/>
                <w:sz w:val="22"/>
                <w:szCs w:val="22"/>
                <w:lang w:eastAsia="es-ES"/>
              </w:rPr>
              <w:t>Seguro Responsabilidad Civil</w:t>
            </w:r>
          </w:p>
        </w:tc>
        <w:tc>
          <w:tcPr>
            <w:tcW w:w="1318" w:type="dxa"/>
            <w:tcMar/>
          </w:tcPr>
          <w:p w:rsidRPr="00FB6E9A" w:rsidR="004377A4" w:rsidP="004377A4" w:rsidRDefault="005D6A93" w14:paraId="59FB3BAD" w14:textId="2EC1589E">
            <w:pPr>
              <w:widowControl w:val="0"/>
              <w:jc w:val="right"/>
              <w:rPr>
                <w:rFonts w:ascii="Helvetica" w:hAnsi="Helvetica" w:cs="Arial"/>
                <w:sz w:val="22"/>
                <w:szCs w:val="22"/>
                <w:lang w:eastAsia="es-ES"/>
              </w:rPr>
            </w:pPr>
            <w:r w:rsidRPr="00FB6E9A">
              <w:rPr>
                <w:rFonts w:ascii="Helvetica" w:hAnsi="Helvetica" w:cs="Arial"/>
                <w:sz w:val="22"/>
                <w:szCs w:val="22"/>
                <w:lang w:eastAsia="es-ES"/>
              </w:rPr>
              <w:t>0,00</w:t>
            </w:r>
          </w:p>
        </w:tc>
        <w:tc>
          <w:tcPr>
            <w:tcW w:w="1318" w:type="dxa"/>
            <w:tcMar/>
          </w:tcPr>
          <w:p w:rsidRPr="00FB6E9A" w:rsidR="004377A4" w:rsidP="004377A4" w:rsidRDefault="004377A4" w14:paraId="0F42E1A6" w14:textId="692DBBF1">
            <w:pPr>
              <w:widowControl w:val="0"/>
              <w:jc w:val="right"/>
              <w:rPr>
                <w:rFonts w:ascii="Helvetica" w:hAnsi="Helvetica" w:cs="Arial"/>
                <w:sz w:val="22"/>
                <w:szCs w:val="22"/>
                <w:lang w:eastAsia="es-ES"/>
              </w:rPr>
            </w:pPr>
            <w:r w:rsidRPr="00FB6E9A">
              <w:rPr>
                <w:rFonts w:ascii="Helvetica" w:hAnsi="Helvetica" w:cs="Arial"/>
                <w:sz w:val="22"/>
                <w:szCs w:val="22"/>
                <w:lang w:eastAsia="es-ES"/>
              </w:rPr>
              <w:t>21.389,28</w:t>
            </w:r>
          </w:p>
        </w:tc>
      </w:tr>
      <w:tr w:rsidRPr="005D6A93" w:rsidR="004377A4" w:rsidTr="53896C87" w14:paraId="3E5BA8A4" w14:textId="77777777">
        <w:trPr>
          <w:trHeight w:val="284"/>
          <w:jc w:val="center"/>
        </w:trPr>
        <w:tc>
          <w:tcPr>
            <w:tcW w:w="5059" w:type="dxa"/>
            <w:tcMar/>
          </w:tcPr>
          <w:p w:rsidRPr="005D6A93" w:rsidR="004377A4" w:rsidP="004377A4" w:rsidRDefault="004377A4" w14:paraId="1DF8FDBF" w14:textId="090F45BB">
            <w:pPr>
              <w:widowControl w:val="0"/>
              <w:rPr>
                <w:rFonts w:ascii="Helvetica" w:hAnsi="Helvetica" w:cs="Arial"/>
                <w:sz w:val="22"/>
                <w:szCs w:val="22"/>
                <w:lang w:eastAsia="es-ES"/>
              </w:rPr>
            </w:pPr>
            <w:r w:rsidRPr="005D6A93">
              <w:rPr>
                <w:rFonts w:ascii="Helvetica" w:hAnsi="Helvetica" w:cs="Arial"/>
                <w:sz w:val="22"/>
                <w:szCs w:val="22"/>
                <w:lang w:eastAsia="es-ES"/>
              </w:rPr>
              <w:t>Otros ingresos</w:t>
            </w:r>
          </w:p>
        </w:tc>
        <w:tc>
          <w:tcPr>
            <w:tcW w:w="1318" w:type="dxa"/>
            <w:tcMar/>
          </w:tcPr>
          <w:p w:rsidRPr="00FB6E9A" w:rsidR="004377A4" w:rsidP="004377A4" w:rsidRDefault="005D6A93" w14:paraId="7F2F260B" w14:textId="14AB50A9">
            <w:pPr>
              <w:widowControl w:val="0"/>
              <w:jc w:val="right"/>
              <w:rPr>
                <w:rFonts w:ascii="Helvetica" w:hAnsi="Helvetica" w:cs="Arial"/>
                <w:sz w:val="22"/>
                <w:szCs w:val="22"/>
                <w:lang w:eastAsia="es-ES"/>
              </w:rPr>
            </w:pPr>
            <w:r w:rsidRPr="00FB6E9A">
              <w:rPr>
                <w:rFonts w:ascii="Helvetica" w:hAnsi="Helvetica" w:cs="Arial"/>
                <w:sz w:val="22"/>
                <w:szCs w:val="22"/>
                <w:lang w:eastAsia="es-ES"/>
              </w:rPr>
              <w:t>29,80</w:t>
            </w:r>
          </w:p>
        </w:tc>
        <w:tc>
          <w:tcPr>
            <w:tcW w:w="1318" w:type="dxa"/>
            <w:tcMar/>
          </w:tcPr>
          <w:p w:rsidRPr="00FB6E9A" w:rsidR="004377A4" w:rsidP="004377A4" w:rsidRDefault="004377A4" w14:paraId="742B5B54" w14:textId="5E5CBA6E">
            <w:pPr>
              <w:widowControl w:val="0"/>
              <w:jc w:val="right"/>
              <w:rPr>
                <w:rFonts w:ascii="Helvetica" w:hAnsi="Helvetica" w:cs="Arial"/>
                <w:sz w:val="22"/>
                <w:szCs w:val="22"/>
                <w:lang w:eastAsia="es-ES"/>
              </w:rPr>
            </w:pPr>
            <w:r w:rsidRPr="00FB6E9A">
              <w:rPr>
                <w:rFonts w:ascii="Helvetica" w:hAnsi="Helvetica" w:cs="Arial"/>
                <w:sz w:val="22"/>
                <w:szCs w:val="22"/>
                <w:lang w:eastAsia="es-ES"/>
              </w:rPr>
              <w:t>0,00</w:t>
            </w:r>
          </w:p>
        </w:tc>
      </w:tr>
      <w:tr w:rsidRPr="005D6A93" w:rsidR="004377A4" w:rsidTr="53896C87" w14:paraId="53A3DEC2" w14:textId="77777777">
        <w:trPr>
          <w:trHeight w:val="284"/>
          <w:jc w:val="center"/>
        </w:trPr>
        <w:tc>
          <w:tcPr>
            <w:tcW w:w="5059" w:type="dxa"/>
            <w:tcBorders>
              <w:bottom w:val="single" w:color="auto" w:sz="4" w:space="0"/>
            </w:tcBorders>
            <w:tcMar/>
          </w:tcPr>
          <w:p w:rsidRPr="005D6A93" w:rsidR="004377A4" w:rsidP="53896C87" w:rsidRDefault="004377A4" w14:paraId="06179BA3" w14:textId="391EA6B3">
            <w:pPr>
              <w:widowControl w:val="0"/>
              <w:rPr>
                <w:rFonts w:ascii="Helvetica" w:hAnsi="Helvetica" w:cs="Arial"/>
                <w:sz w:val="22"/>
                <w:szCs w:val="22"/>
                <w:lang w:val="es-ES" w:eastAsia="es-ES"/>
              </w:rPr>
            </w:pPr>
            <w:r w:rsidRPr="53896C87" w:rsidR="004377A4">
              <w:rPr>
                <w:rFonts w:ascii="Helvetica" w:hAnsi="Helvetica" w:cs="Arial"/>
                <w:sz w:val="22"/>
                <w:szCs w:val="22"/>
                <w:lang w:val="es-ES" w:eastAsia="es-ES"/>
              </w:rPr>
              <w:t xml:space="preserve">Dígitos </w:t>
            </w:r>
            <w:r w:rsidRPr="53896C87" w:rsidR="004377A4">
              <w:rPr>
                <w:rFonts w:ascii="Helvetica" w:hAnsi="Helvetica" w:cs="Arial"/>
                <w:sz w:val="22"/>
                <w:szCs w:val="22"/>
                <w:lang w:val="es-ES" w:eastAsia="es-ES"/>
              </w:rPr>
              <w:t>Muface</w:t>
            </w:r>
            <w:r w:rsidRPr="53896C87" w:rsidR="004377A4">
              <w:rPr>
                <w:rFonts w:ascii="Helvetica" w:hAnsi="Helvetica" w:cs="Arial"/>
                <w:sz w:val="22"/>
                <w:szCs w:val="22"/>
                <w:lang w:val="es-ES" w:eastAsia="es-ES"/>
              </w:rPr>
              <w:t xml:space="preserve">, </w:t>
            </w:r>
            <w:r w:rsidRPr="53896C87" w:rsidR="004377A4">
              <w:rPr>
                <w:rFonts w:ascii="Helvetica" w:hAnsi="Helvetica" w:cs="Arial"/>
                <w:sz w:val="22"/>
                <w:szCs w:val="22"/>
                <w:lang w:val="es-ES" w:eastAsia="es-ES"/>
              </w:rPr>
              <w:t>Isfas</w:t>
            </w:r>
            <w:r w:rsidRPr="53896C87" w:rsidR="004377A4">
              <w:rPr>
                <w:rFonts w:ascii="Helvetica" w:hAnsi="Helvetica" w:cs="Arial"/>
                <w:sz w:val="22"/>
                <w:szCs w:val="22"/>
                <w:lang w:val="es-ES" w:eastAsia="es-ES"/>
              </w:rPr>
              <w:t xml:space="preserve"> y </w:t>
            </w:r>
            <w:r w:rsidRPr="53896C87" w:rsidR="004377A4">
              <w:rPr>
                <w:rFonts w:ascii="Helvetica" w:hAnsi="Helvetica" w:cs="Arial"/>
                <w:sz w:val="22"/>
                <w:szCs w:val="22"/>
                <w:lang w:val="es-ES" w:eastAsia="es-ES"/>
              </w:rPr>
              <w:t>Mugeju</w:t>
            </w:r>
          </w:p>
        </w:tc>
        <w:tc>
          <w:tcPr>
            <w:tcW w:w="1318" w:type="dxa"/>
            <w:tcBorders>
              <w:bottom w:val="single" w:color="auto" w:sz="4" w:space="0"/>
            </w:tcBorders>
            <w:tcMar/>
          </w:tcPr>
          <w:p w:rsidRPr="00FB6E9A" w:rsidR="004377A4" w:rsidP="004377A4" w:rsidRDefault="005D6A93" w14:paraId="2162972C" w14:textId="127540D0">
            <w:pPr>
              <w:widowControl w:val="0"/>
              <w:jc w:val="right"/>
              <w:rPr>
                <w:rFonts w:ascii="Helvetica" w:hAnsi="Helvetica" w:cs="Arial"/>
                <w:sz w:val="22"/>
                <w:szCs w:val="22"/>
                <w:lang w:eastAsia="es-ES"/>
              </w:rPr>
            </w:pPr>
            <w:r w:rsidRPr="00FB6E9A">
              <w:rPr>
                <w:rFonts w:ascii="Helvetica" w:hAnsi="Helvetica" w:cs="Arial"/>
                <w:sz w:val="22"/>
                <w:szCs w:val="22"/>
                <w:lang w:eastAsia="es-ES"/>
              </w:rPr>
              <w:t>14.107,40</w:t>
            </w:r>
          </w:p>
        </w:tc>
        <w:tc>
          <w:tcPr>
            <w:tcW w:w="1318" w:type="dxa"/>
            <w:tcBorders>
              <w:bottom w:val="single" w:color="auto" w:sz="4" w:space="0"/>
            </w:tcBorders>
            <w:tcMar/>
          </w:tcPr>
          <w:p w:rsidRPr="00FB6E9A" w:rsidR="004377A4" w:rsidP="004377A4" w:rsidRDefault="004377A4" w14:paraId="52BA643A" w14:textId="21215A31">
            <w:pPr>
              <w:widowControl w:val="0"/>
              <w:jc w:val="right"/>
              <w:rPr>
                <w:rFonts w:ascii="Helvetica" w:hAnsi="Helvetica" w:cs="Arial"/>
                <w:sz w:val="22"/>
                <w:szCs w:val="22"/>
                <w:lang w:eastAsia="es-ES"/>
              </w:rPr>
            </w:pPr>
            <w:r w:rsidRPr="00FB6E9A">
              <w:rPr>
                <w:rFonts w:ascii="Helvetica" w:hAnsi="Helvetica" w:cs="Arial"/>
                <w:sz w:val="22"/>
                <w:szCs w:val="22"/>
                <w:lang w:eastAsia="es-ES"/>
              </w:rPr>
              <w:t>12.930,82</w:t>
            </w:r>
          </w:p>
        </w:tc>
      </w:tr>
      <w:tr w:rsidRPr="0079360D" w:rsidR="004377A4" w:rsidTr="53896C87" w14:paraId="0158C180" w14:textId="77777777">
        <w:trPr>
          <w:trHeight w:val="284"/>
          <w:jc w:val="center"/>
        </w:trPr>
        <w:tc>
          <w:tcPr>
            <w:tcW w:w="5059" w:type="dxa"/>
            <w:tcBorders>
              <w:top w:val="single" w:color="auto" w:sz="4" w:space="0"/>
            </w:tcBorders>
            <w:tcMar/>
          </w:tcPr>
          <w:p w:rsidRPr="005D6A93" w:rsidR="004377A4" w:rsidP="004377A4" w:rsidRDefault="004377A4" w14:paraId="3E7AD19C" w14:textId="29DDD0D4">
            <w:pPr>
              <w:widowControl w:val="0"/>
              <w:rPr>
                <w:rFonts w:ascii="Helvetica" w:hAnsi="Helvetica" w:cs="Arial"/>
                <w:sz w:val="22"/>
                <w:szCs w:val="22"/>
                <w:lang w:eastAsia="es-ES"/>
              </w:rPr>
            </w:pPr>
          </w:p>
        </w:tc>
        <w:tc>
          <w:tcPr>
            <w:tcW w:w="1318" w:type="dxa"/>
            <w:tcBorders>
              <w:top w:val="single" w:color="auto" w:sz="4" w:space="0"/>
            </w:tcBorders>
            <w:tcMar/>
          </w:tcPr>
          <w:p w:rsidRPr="00FB6E9A" w:rsidR="004377A4" w:rsidP="004377A4" w:rsidRDefault="005D6A93" w14:paraId="7A8D475A" w14:textId="623E9D41">
            <w:pPr>
              <w:widowControl w:val="0"/>
              <w:rPr>
                <w:rFonts w:ascii="Helvetica" w:hAnsi="Helvetica" w:cs="Arial"/>
                <w:sz w:val="22"/>
                <w:szCs w:val="22"/>
                <w:lang w:eastAsia="es-ES"/>
              </w:rPr>
            </w:pPr>
            <w:r w:rsidRPr="00FB6E9A">
              <w:rPr>
                <w:rFonts w:ascii="Helvetica" w:hAnsi="Helvetica" w:cs="Arial"/>
                <w:sz w:val="22"/>
                <w:szCs w:val="22"/>
                <w:lang w:eastAsia="es-ES"/>
              </w:rPr>
              <w:t>421.977,76</w:t>
            </w:r>
          </w:p>
        </w:tc>
        <w:tc>
          <w:tcPr>
            <w:tcW w:w="1318" w:type="dxa"/>
            <w:tcBorders>
              <w:top w:val="single" w:color="auto" w:sz="4" w:space="0"/>
            </w:tcBorders>
            <w:tcMar/>
          </w:tcPr>
          <w:p w:rsidRPr="00FB6E9A" w:rsidR="004377A4" w:rsidP="004377A4" w:rsidRDefault="004377A4" w14:paraId="08C825A4" w14:textId="34A8B2B2">
            <w:pPr>
              <w:widowControl w:val="0"/>
              <w:rPr>
                <w:rFonts w:ascii="Helvetica" w:hAnsi="Helvetica" w:cs="Arial"/>
                <w:sz w:val="22"/>
                <w:szCs w:val="22"/>
                <w:lang w:eastAsia="es-ES"/>
              </w:rPr>
            </w:pPr>
            <w:r w:rsidRPr="00FB6E9A">
              <w:rPr>
                <w:rFonts w:ascii="Helvetica" w:hAnsi="Helvetica" w:cs="Arial"/>
                <w:sz w:val="22"/>
                <w:szCs w:val="22"/>
                <w:lang w:eastAsia="es-ES"/>
              </w:rPr>
              <w:t>444.554,97</w:t>
            </w:r>
          </w:p>
        </w:tc>
      </w:tr>
    </w:tbl>
    <w:p w:rsidRPr="005D6A93" w:rsidR="00B10DAE" w:rsidP="006E10EF" w:rsidRDefault="006E10EF" w14:paraId="271C7A93" w14:textId="534F84B5">
      <w:pPr>
        <w:widowControl w:val="0"/>
        <w:ind w:firstLine="708"/>
        <w:jc w:val="both"/>
        <w:rPr>
          <w:rFonts w:ascii="Helvetica" w:hAnsi="Helvetica" w:cs="Arial"/>
          <w:sz w:val="22"/>
          <w:szCs w:val="22"/>
          <w:lang w:eastAsia="es-ES"/>
        </w:rPr>
      </w:pPr>
      <w:r w:rsidRPr="005D6A93">
        <w:rPr>
          <w:rFonts w:ascii="Helvetica" w:hAnsi="Helvetica" w:cs="Arial"/>
          <w:sz w:val="22"/>
          <w:szCs w:val="22"/>
          <w:lang w:eastAsia="es-ES"/>
        </w:rPr>
        <w:t>Se decide en el ejercicio 202</w:t>
      </w:r>
      <w:r w:rsidRPr="005D6A93" w:rsidR="005D6A93">
        <w:rPr>
          <w:rFonts w:ascii="Helvetica" w:hAnsi="Helvetica" w:cs="Arial"/>
          <w:sz w:val="22"/>
          <w:szCs w:val="22"/>
          <w:lang w:eastAsia="es-ES"/>
        </w:rPr>
        <w:t>4</w:t>
      </w:r>
      <w:r w:rsidRPr="005D6A93">
        <w:rPr>
          <w:rFonts w:ascii="Helvetica" w:hAnsi="Helvetica" w:cs="Arial"/>
          <w:sz w:val="22"/>
          <w:szCs w:val="22"/>
          <w:lang w:eastAsia="es-ES"/>
        </w:rPr>
        <w:t xml:space="preserve"> no tener ingresos por la partida </w:t>
      </w:r>
      <w:r w:rsidRPr="005D6A93" w:rsidR="005D6A93">
        <w:rPr>
          <w:rFonts w:ascii="Helvetica" w:hAnsi="Helvetica" w:cs="Arial"/>
          <w:sz w:val="22"/>
          <w:szCs w:val="22"/>
          <w:lang w:eastAsia="es-ES"/>
        </w:rPr>
        <w:t xml:space="preserve">Seguro Responsabilidad Civil </w:t>
      </w:r>
      <w:r w:rsidRPr="005D6A93">
        <w:rPr>
          <w:rFonts w:ascii="Helvetica" w:hAnsi="Helvetica" w:cs="Arial"/>
          <w:sz w:val="22"/>
          <w:szCs w:val="22"/>
          <w:lang w:eastAsia="es-ES"/>
        </w:rPr>
        <w:t xml:space="preserve">Seguros </w:t>
      </w:r>
      <w:r w:rsidRPr="005D6A93" w:rsidR="005D6A93">
        <w:rPr>
          <w:rFonts w:ascii="Helvetica" w:hAnsi="Helvetica" w:cs="Arial"/>
          <w:sz w:val="22"/>
          <w:szCs w:val="22"/>
          <w:lang w:eastAsia="es-ES"/>
        </w:rPr>
        <w:t>y</w:t>
      </w:r>
      <w:r w:rsidRPr="005D6A93">
        <w:rPr>
          <w:rFonts w:ascii="Helvetica" w:hAnsi="Helvetica" w:cs="Arial"/>
          <w:sz w:val="22"/>
          <w:szCs w:val="22"/>
          <w:lang w:eastAsia="es-ES"/>
        </w:rPr>
        <w:t xml:space="preserve"> asumir el gasto de la póliza del proveedor A.M.A Agrupación Mutual Aseguradora por dicho concepto.</w:t>
      </w:r>
    </w:p>
    <w:p w:rsidRPr="005D6A93" w:rsidR="00B10DAE" w:rsidP="003972B8" w:rsidRDefault="00B10DAE" w14:paraId="157CE94E" w14:textId="77777777">
      <w:pPr>
        <w:widowControl w:val="0"/>
        <w:jc w:val="both"/>
        <w:rPr>
          <w:rFonts w:ascii="Helvetica" w:hAnsi="Helvetica" w:cs="Arial"/>
          <w:sz w:val="22"/>
          <w:szCs w:val="22"/>
          <w:lang w:eastAsia="es-ES"/>
        </w:rPr>
      </w:pPr>
    </w:p>
    <w:p w:rsidRPr="005D6A93" w:rsidR="003972B8" w:rsidP="00555E66" w:rsidRDefault="00B849C4" w14:paraId="29096DAC" w14:textId="4EB9845E">
      <w:pPr>
        <w:pStyle w:val="Prrafodelista"/>
        <w:widowControl w:val="0"/>
        <w:numPr>
          <w:ilvl w:val="0"/>
          <w:numId w:val="13"/>
        </w:numPr>
        <w:ind w:left="1134"/>
        <w:jc w:val="both"/>
        <w:rPr>
          <w:rFonts w:ascii="Helvetica" w:hAnsi="Helvetica" w:cs="Arial"/>
          <w:sz w:val="22"/>
          <w:szCs w:val="22"/>
          <w:u w:val="single"/>
          <w:lang w:eastAsia="es-ES"/>
        </w:rPr>
      </w:pPr>
      <w:r w:rsidRPr="005D6A93">
        <w:rPr>
          <w:rFonts w:ascii="Helvetica" w:hAnsi="Helvetica" w:cs="Arial"/>
          <w:sz w:val="22"/>
          <w:szCs w:val="22"/>
          <w:u w:val="single"/>
          <w:lang w:eastAsia="es-ES"/>
        </w:rPr>
        <w:t>Otros ingresos de la actividad</w:t>
      </w:r>
    </w:p>
    <w:p w:rsidRPr="005D6A93" w:rsidR="00D054F9" w:rsidP="003D457F" w:rsidRDefault="00D054F9" w14:paraId="09D2EF1A" w14:textId="37DFA5EA">
      <w:pPr>
        <w:widowControl w:val="0"/>
        <w:jc w:val="both"/>
        <w:rPr>
          <w:rFonts w:ascii="Helvetica" w:hAnsi="Helvetica" w:cs="Arial"/>
          <w:sz w:val="22"/>
          <w:szCs w:val="22"/>
          <w:lang w:eastAsia="es-ES"/>
        </w:rPr>
      </w:pPr>
    </w:p>
    <w:tbl>
      <w:tblPr>
        <w:tblStyle w:val="Tablaconcuadrcula"/>
        <w:tblW w:w="0" w:type="auto"/>
        <w:jc w:val="center"/>
        <w:tblLook w:val="04A0" w:firstRow="1" w:lastRow="0" w:firstColumn="1" w:lastColumn="0" w:noHBand="0" w:noVBand="1"/>
      </w:tblPr>
      <w:tblGrid>
        <w:gridCol w:w="4106"/>
        <w:gridCol w:w="1701"/>
        <w:gridCol w:w="1701"/>
      </w:tblGrid>
      <w:tr w:rsidRPr="005D6A93" w:rsidR="00064B91" w:rsidTr="53896C87" w14:paraId="5B74166C" w14:textId="77777777">
        <w:trPr>
          <w:jc w:val="center"/>
        </w:trPr>
        <w:tc>
          <w:tcPr>
            <w:tcW w:w="4106" w:type="dxa"/>
            <w:tcBorders>
              <w:top w:val="nil"/>
              <w:left w:val="nil"/>
              <w:bottom w:val="nil"/>
              <w:right w:val="nil"/>
            </w:tcBorders>
            <w:shd w:val="clear" w:color="auto" w:fill="A6A6A6" w:themeFill="background1" w:themeFillShade="A6"/>
            <w:tcMar/>
          </w:tcPr>
          <w:p w:rsidRPr="005D6A93" w:rsidR="00064B91" w:rsidP="003D457F" w:rsidRDefault="00064B91" w14:paraId="1722375F" w14:textId="77777777">
            <w:pPr>
              <w:widowControl w:val="0"/>
              <w:rPr>
                <w:rFonts w:ascii="Helvetica" w:hAnsi="Helvetica" w:cs="Arial"/>
                <w:color w:val="FFFFFF" w:themeColor="background1"/>
                <w:sz w:val="22"/>
                <w:szCs w:val="22"/>
                <w:lang w:eastAsia="es-ES"/>
              </w:rPr>
            </w:pPr>
          </w:p>
        </w:tc>
        <w:tc>
          <w:tcPr>
            <w:tcW w:w="1701" w:type="dxa"/>
            <w:tcBorders>
              <w:top w:val="nil"/>
              <w:left w:val="nil"/>
              <w:bottom w:val="nil"/>
              <w:right w:val="nil"/>
            </w:tcBorders>
            <w:shd w:val="clear" w:color="auto" w:fill="A6A6A6" w:themeFill="background1" w:themeFillShade="A6"/>
            <w:tcMar/>
          </w:tcPr>
          <w:p w:rsidRPr="005D6A93" w:rsidR="00064B91" w:rsidP="00223003" w:rsidRDefault="005D6A93" w14:paraId="4DF08DB0" w14:textId="34BE2949">
            <w:pPr>
              <w:widowControl w:val="0"/>
              <w:jc w:val="right"/>
              <w:rPr>
                <w:rFonts w:ascii="Helvetica" w:hAnsi="Helvetica" w:cs="Arial"/>
                <w:color w:val="FFFFFF" w:themeColor="background1"/>
                <w:sz w:val="22"/>
                <w:szCs w:val="22"/>
                <w:lang w:eastAsia="es-ES"/>
              </w:rPr>
            </w:pPr>
            <w:r w:rsidRPr="005D6A93">
              <w:rPr>
                <w:rFonts w:ascii="Helvetica" w:hAnsi="Helvetica" w:cs="Arial"/>
                <w:color w:val="FFFFFF" w:themeColor="background1"/>
                <w:sz w:val="22"/>
                <w:szCs w:val="22"/>
                <w:lang w:eastAsia="es-ES"/>
              </w:rPr>
              <w:t>2024</w:t>
            </w:r>
          </w:p>
        </w:tc>
        <w:tc>
          <w:tcPr>
            <w:tcW w:w="1701" w:type="dxa"/>
            <w:tcBorders>
              <w:top w:val="nil"/>
              <w:left w:val="nil"/>
              <w:bottom w:val="nil"/>
              <w:right w:val="nil"/>
            </w:tcBorders>
            <w:shd w:val="clear" w:color="auto" w:fill="A6A6A6" w:themeFill="background1" w:themeFillShade="A6"/>
            <w:tcMar/>
          </w:tcPr>
          <w:p w:rsidRPr="005D6A93" w:rsidR="00064B91" w:rsidP="00223003" w:rsidRDefault="00064B91" w14:paraId="16B307D6" w14:textId="03E20EA0">
            <w:pPr>
              <w:widowControl w:val="0"/>
              <w:jc w:val="right"/>
              <w:rPr>
                <w:rFonts w:ascii="Helvetica" w:hAnsi="Helvetica" w:cs="Arial"/>
                <w:color w:val="FFFFFF" w:themeColor="background1"/>
                <w:sz w:val="22"/>
                <w:szCs w:val="22"/>
                <w:lang w:eastAsia="es-ES"/>
              </w:rPr>
            </w:pPr>
            <w:r w:rsidRPr="005D6A93">
              <w:rPr>
                <w:rFonts w:ascii="Helvetica" w:hAnsi="Helvetica" w:cs="Arial"/>
                <w:color w:val="FFFFFF" w:themeColor="background1"/>
                <w:sz w:val="22"/>
                <w:szCs w:val="22"/>
                <w:lang w:eastAsia="es-ES"/>
              </w:rPr>
              <w:t>202</w:t>
            </w:r>
            <w:r w:rsidRPr="005D6A93" w:rsidR="005D6A93">
              <w:rPr>
                <w:rFonts w:ascii="Helvetica" w:hAnsi="Helvetica" w:cs="Arial"/>
                <w:color w:val="FFFFFF" w:themeColor="background1"/>
                <w:sz w:val="22"/>
                <w:szCs w:val="22"/>
                <w:lang w:eastAsia="es-ES"/>
              </w:rPr>
              <w:t>3</w:t>
            </w:r>
          </w:p>
        </w:tc>
      </w:tr>
      <w:tr w:rsidRPr="005D6A93" w:rsidR="005D6A93" w:rsidTr="53896C87" w14:paraId="147826D4" w14:textId="77777777">
        <w:trPr>
          <w:jc w:val="center"/>
        </w:trPr>
        <w:tc>
          <w:tcPr>
            <w:tcW w:w="4106" w:type="dxa"/>
            <w:tcBorders>
              <w:top w:val="nil"/>
              <w:left w:val="nil"/>
              <w:bottom w:val="nil"/>
              <w:right w:val="nil"/>
            </w:tcBorders>
            <w:tcMar/>
          </w:tcPr>
          <w:p w:rsidRPr="005D6A93" w:rsidR="005D6A93" w:rsidP="53896C87" w:rsidRDefault="005D6A93" w14:paraId="0F8D18C2" w14:textId="2DEE95CF" w14:noSpellErr="1">
            <w:pPr>
              <w:widowControl w:val="0"/>
              <w:rPr>
                <w:rFonts w:ascii="Helvetica" w:hAnsi="Helvetica" w:cs="Arial"/>
                <w:sz w:val="22"/>
                <w:szCs w:val="22"/>
                <w:lang w:val="es-ES" w:eastAsia="es-ES"/>
              </w:rPr>
            </w:pPr>
            <w:r w:rsidRPr="53896C87" w:rsidR="005D6A93">
              <w:rPr>
                <w:rFonts w:ascii="Helvetica" w:hAnsi="Helvetica" w:cs="Arial"/>
                <w:sz w:val="22"/>
                <w:szCs w:val="22"/>
                <w:lang w:val="es-ES" w:eastAsia="es-ES"/>
              </w:rPr>
              <w:t xml:space="preserve">Ingresos comisiones </w:t>
            </w:r>
            <w:r w:rsidRPr="53896C87" w:rsidR="005D6A93">
              <w:rPr>
                <w:rFonts w:ascii="Helvetica" w:hAnsi="Helvetica" w:cs="Arial"/>
                <w:sz w:val="22"/>
                <w:szCs w:val="22"/>
                <w:lang w:val="es-ES" w:eastAsia="es-ES"/>
              </w:rPr>
              <w:t>Bancofar</w:t>
            </w:r>
          </w:p>
        </w:tc>
        <w:tc>
          <w:tcPr>
            <w:tcW w:w="1701" w:type="dxa"/>
            <w:tcBorders>
              <w:top w:val="nil"/>
              <w:left w:val="nil"/>
              <w:bottom w:val="nil"/>
              <w:right w:val="nil"/>
            </w:tcBorders>
            <w:tcMar/>
          </w:tcPr>
          <w:p w:rsidRPr="005D6A93" w:rsidR="005D6A93" w:rsidP="005D6A93" w:rsidRDefault="005D6A93" w14:paraId="4745748F" w14:textId="57284C4D">
            <w:pPr>
              <w:widowControl w:val="0"/>
              <w:jc w:val="right"/>
              <w:rPr>
                <w:rFonts w:ascii="Helvetica" w:hAnsi="Helvetica" w:cs="Arial"/>
                <w:sz w:val="22"/>
                <w:szCs w:val="22"/>
                <w:lang w:eastAsia="es-ES"/>
              </w:rPr>
            </w:pPr>
            <w:r w:rsidRPr="005D6A93">
              <w:rPr>
                <w:rFonts w:ascii="Helvetica" w:hAnsi="Helvetica" w:cs="Arial"/>
                <w:sz w:val="22"/>
                <w:szCs w:val="22"/>
                <w:lang w:eastAsia="es-ES"/>
              </w:rPr>
              <w:t>9.345,79</w:t>
            </w:r>
          </w:p>
        </w:tc>
        <w:tc>
          <w:tcPr>
            <w:tcW w:w="1701" w:type="dxa"/>
            <w:tcBorders>
              <w:top w:val="nil"/>
              <w:left w:val="nil"/>
              <w:bottom w:val="nil"/>
              <w:right w:val="nil"/>
            </w:tcBorders>
            <w:tcMar/>
          </w:tcPr>
          <w:p w:rsidRPr="005D6A93" w:rsidR="005D6A93" w:rsidP="005D6A93" w:rsidRDefault="005D6A93" w14:paraId="32FB970E" w14:textId="6D7692D9">
            <w:pPr>
              <w:widowControl w:val="0"/>
              <w:jc w:val="right"/>
              <w:rPr>
                <w:rFonts w:ascii="Helvetica" w:hAnsi="Helvetica" w:cs="Arial"/>
                <w:sz w:val="22"/>
                <w:szCs w:val="22"/>
                <w:lang w:eastAsia="es-ES"/>
              </w:rPr>
            </w:pPr>
            <w:r w:rsidRPr="005D6A93">
              <w:rPr>
                <w:rFonts w:ascii="Helvetica" w:hAnsi="Helvetica" w:cs="Arial"/>
                <w:sz w:val="22"/>
                <w:szCs w:val="22"/>
                <w:lang w:eastAsia="es-ES"/>
              </w:rPr>
              <w:t>10.782,46</w:t>
            </w:r>
          </w:p>
        </w:tc>
      </w:tr>
      <w:tr w:rsidRPr="005D6A93" w:rsidR="005D6A93" w:rsidTr="53896C87" w14:paraId="7824F53B" w14:textId="77777777">
        <w:trPr>
          <w:jc w:val="center"/>
        </w:trPr>
        <w:tc>
          <w:tcPr>
            <w:tcW w:w="4106" w:type="dxa"/>
            <w:tcBorders>
              <w:top w:val="nil"/>
              <w:left w:val="nil"/>
              <w:bottom w:val="nil"/>
              <w:right w:val="nil"/>
            </w:tcBorders>
            <w:tcMar/>
          </w:tcPr>
          <w:p w:rsidRPr="005D6A93" w:rsidR="005D6A93" w:rsidP="005D6A93" w:rsidRDefault="005D6A93" w14:paraId="743A6523" w14:textId="574D0B3B">
            <w:pPr>
              <w:widowControl w:val="0"/>
              <w:rPr>
                <w:rFonts w:ascii="Helvetica" w:hAnsi="Helvetica" w:cs="Arial"/>
                <w:sz w:val="22"/>
                <w:szCs w:val="22"/>
                <w:lang w:eastAsia="es-ES"/>
              </w:rPr>
            </w:pPr>
            <w:r w:rsidRPr="005D6A93">
              <w:rPr>
                <w:rFonts w:ascii="Helvetica" w:hAnsi="Helvetica" w:cs="Arial"/>
                <w:sz w:val="22"/>
                <w:szCs w:val="22"/>
                <w:lang w:eastAsia="es-ES"/>
              </w:rPr>
              <w:t>Ingresos por servicios al personal</w:t>
            </w:r>
          </w:p>
        </w:tc>
        <w:tc>
          <w:tcPr>
            <w:tcW w:w="1701" w:type="dxa"/>
            <w:tcBorders>
              <w:top w:val="nil"/>
              <w:left w:val="nil"/>
              <w:bottom w:val="nil"/>
              <w:right w:val="nil"/>
            </w:tcBorders>
            <w:tcMar/>
          </w:tcPr>
          <w:p w:rsidRPr="005D6A93" w:rsidR="005D6A93" w:rsidP="005D6A93" w:rsidRDefault="005D6A93" w14:paraId="7F46EBDE" w14:textId="6D1233A6">
            <w:pPr>
              <w:widowControl w:val="0"/>
              <w:jc w:val="right"/>
              <w:rPr>
                <w:rFonts w:ascii="Helvetica" w:hAnsi="Helvetica" w:cs="Arial"/>
                <w:sz w:val="22"/>
                <w:szCs w:val="22"/>
                <w:lang w:eastAsia="es-ES"/>
              </w:rPr>
            </w:pPr>
            <w:r w:rsidRPr="005D6A93">
              <w:rPr>
                <w:rFonts w:ascii="Helvetica" w:hAnsi="Helvetica" w:cs="Arial"/>
                <w:sz w:val="22"/>
                <w:szCs w:val="22"/>
                <w:lang w:eastAsia="es-ES"/>
              </w:rPr>
              <w:t>460,27</w:t>
            </w:r>
          </w:p>
        </w:tc>
        <w:tc>
          <w:tcPr>
            <w:tcW w:w="1701" w:type="dxa"/>
            <w:tcBorders>
              <w:top w:val="nil"/>
              <w:left w:val="nil"/>
              <w:bottom w:val="nil"/>
              <w:right w:val="nil"/>
            </w:tcBorders>
            <w:tcMar/>
          </w:tcPr>
          <w:p w:rsidRPr="005D6A93" w:rsidR="005D6A93" w:rsidP="005D6A93" w:rsidRDefault="005D6A93" w14:paraId="5ED3A31A" w14:textId="185F608B">
            <w:pPr>
              <w:widowControl w:val="0"/>
              <w:jc w:val="right"/>
              <w:rPr>
                <w:rFonts w:ascii="Helvetica" w:hAnsi="Helvetica" w:cs="Arial"/>
                <w:sz w:val="22"/>
                <w:szCs w:val="22"/>
                <w:lang w:eastAsia="es-ES"/>
              </w:rPr>
            </w:pPr>
            <w:r w:rsidRPr="005D6A93">
              <w:rPr>
                <w:rFonts w:ascii="Helvetica" w:hAnsi="Helvetica" w:cs="Arial"/>
                <w:sz w:val="22"/>
                <w:szCs w:val="22"/>
                <w:lang w:eastAsia="es-ES"/>
              </w:rPr>
              <w:t>0,00</w:t>
            </w:r>
          </w:p>
        </w:tc>
      </w:tr>
      <w:tr w:rsidRPr="005D6A93" w:rsidR="005D6A93" w:rsidTr="53896C87" w14:paraId="6CA408D0" w14:textId="77777777">
        <w:trPr>
          <w:jc w:val="center"/>
        </w:trPr>
        <w:tc>
          <w:tcPr>
            <w:tcW w:w="4106" w:type="dxa"/>
            <w:tcBorders>
              <w:top w:val="nil"/>
              <w:left w:val="nil"/>
              <w:bottom w:val="nil"/>
              <w:right w:val="nil"/>
            </w:tcBorders>
            <w:tcMar/>
          </w:tcPr>
          <w:p w:rsidRPr="005D6A93" w:rsidR="005D6A93" w:rsidP="005D6A93" w:rsidRDefault="005D6A93" w14:paraId="6076454A" w14:textId="5EBF9BAD">
            <w:pPr>
              <w:widowControl w:val="0"/>
              <w:rPr>
                <w:rFonts w:ascii="Helvetica" w:hAnsi="Helvetica" w:cs="Arial"/>
                <w:sz w:val="22"/>
                <w:szCs w:val="22"/>
                <w:lang w:eastAsia="es-ES"/>
              </w:rPr>
            </w:pPr>
            <w:r w:rsidRPr="005D6A93">
              <w:rPr>
                <w:rFonts w:ascii="Helvetica" w:hAnsi="Helvetica" w:cs="Arial"/>
                <w:sz w:val="22"/>
                <w:szCs w:val="22"/>
                <w:lang w:eastAsia="es-ES"/>
              </w:rPr>
              <w:t>Ing. por servicios diversos</w:t>
            </w:r>
          </w:p>
        </w:tc>
        <w:tc>
          <w:tcPr>
            <w:tcW w:w="1701" w:type="dxa"/>
            <w:tcBorders>
              <w:top w:val="nil"/>
              <w:left w:val="nil"/>
              <w:bottom w:val="nil"/>
              <w:right w:val="nil"/>
            </w:tcBorders>
            <w:tcMar/>
          </w:tcPr>
          <w:p w:rsidRPr="005D6A93" w:rsidR="005D6A93" w:rsidP="005D6A93" w:rsidRDefault="005D6A93" w14:paraId="5803F725" w14:textId="4C102E3F">
            <w:pPr>
              <w:widowControl w:val="0"/>
              <w:jc w:val="right"/>
              <w:rPr>
                <w:rFonts w:ascii="Helvetica" w:hAnsi="Helvetica" w:cs="Arial"/>
                <w:sz w:val="22"/>
                <w:szCs w:val="22"/>
                <w:lang w:eastAsia="es-ES"/>
              </w:rPr>
            </w:pPr>
            <w:r w:rsidRPr="005D6A93">
              <w:rPr>
                <w:rFonts w:ascii="Helvetica" w:hAnsi="Helvetica" w:cs="Arial"/>
                <w:sz w:val="22"/>
                <w:szCs w:val="22"/>
                <w:lang w:eastAsia="es-ES"/>
              </w:rPr>
              <w:t>9.144,83</w:t>
            </w:r>
          </w:p>
        </w:tc>
        <w:tc>
          <w:tcPr>
            <w:tcW w:w="1701" w:type="dxa"/>
            <w:tcBorders>
              <w:top w:val="nil"/>
              <w:left w:val="nil"/>
              <w:bottom w:val="nil"/>
              <w:right w:val="nil"/>
            </w:tcBorders>
            <w:tcMar/>
          </w:tcPr>
          <w:p w:rsidRPr="005D6A93" w:rsidR="005D6A93" w:rsidP="005D6A93" w:rsidRDefault="005D6A93" w14:paraId="344D2384" w14:textId="2518AAF3">
            <w:pPr>
              <w:widowControl w:val="0"/>
              <w:jc w:val="right"/>
              <w:rPr>
                <w:rFonts w:ascii="Helvetica" w:hAnsi="Helvetica" w:cs="Arial"/>
                <w:sz w:val="22"/>
                <w:szCs w:val="22"/>
                <w:lang w:eastAsia="es-ES"/>
              </w:rPr>
            </w:pPr>
            <w:r w:rsidRPr="005D6A93">
              <w:rPr>
                <w:rFonts w:ascii="Helvetica" w:hAnsi="Helvetica" w:cs="Arial"/>
                <w:sz w:val="22"/>
                <w:szCs w:val="22"/>
                <w:lang w:eastAsia="es-ES"/>
              </w:rPr>
              <w:t>25.235,81</w:t>
            </w:r>
          </w:p>
        </w:tc>
      </w:tr>
      <w:tr w:rsidRPr="005D6A93" w:rsidR="005D6A93" w:rsidTr="53896C87" w14:paraId="6DB352BB" w14:textId="77777777">
        <w:trPr>
          <w:jc w:val="center"/>
        </w:trPr>
        <w:tc>
          <w:tcPr>
            <w:tcW w:w="4106" w:type="dxa"/>
            <w:tcBorders>
              <w:top w:val="nil"/>
              <w:left w:val="nil"/>
              <w:bottom w:val="nil"/>
              <w:right w:val="nil"/>
            </w:tcBorders>
            <w:tcMar/>
          </w:tcPr>
          <w:p w:rsidRPr="005D6A93" w:rsidR="005D6A93" w:rsidP="005D6A93" w:rsidRDefault="005D6A93" w14:paraId="6BF317A9" w14:textId="3A1AD8C2">
            <w:pPr>
              <w:widowControl w:val="0"/>
              <w:rPr>
                <w:rFonts w:ascii="Helvetica" w:hAnsi="Helvetica" w:cs="Arial"/>
                <w:sz w:val="22"/>
                <w:szCs w:val="22"/>
                <w:lang w:eastAsia="es-ES"/>
              </w:rPr>
            </w:pPr>
            <w:r w:rsidRPr="005D6A93">
              <w:rPr>
                <w:rFonts w:ascii="Helvetica" w:hAnsi="Helvetica" w:cs="Arial"/>
                <w:sz w:val="22"/>
                <w:szCs w:val="22"/>
                <w:lang w:eastAsia="es-ES"/>
              </w:rPr>
              <w:t>Ediciones Consejo General</w:t>
            </w:r>
          </w:p>
        </w:tc>
        <w:tc>
          <w:tcPr>
            <w:tcW w:w="1701" w:type="dxa"/>
            <w:tcBorders>
              <w:top w:val="nil"/>
              <w:left w:val="nil"/>
              <w:bottom w:val="nil"/>
              <w:right w:val="nil"/>
            </w:tcBorders>
            <w:tcMar/>
          </w:tcPr>
          <w:p w:rsidRPr="005D6A93" w:rsidR="005D6A93" w:rsidP="005D6A93" w:rsidRDefault="005D6A93" w14:paraId="7F0B0701" w14:textId="40443C96">
            <w:pPr>
              <w:widowControl w:val="0"/>
              <w:jc w:val="right"/>
              <w:rPr>
                <w:rFonts w:ascii="Helvetica" w:hAnsi="Helvetica" w:cs="Arial"/>
                <w:sz w:val="22"/>
                <w:szCs w:val="22"/>
                <w:lang w:eastAsia="es-ES"/>
              </w:rPr>
            </w:pPr>
            <w:r w:rsidRPr="005D6A93">
              <w:rPr>
                <w:rFonts w:ascii="Helvetica" w:hAnsi="Helvetica" w:cs="Arial"/>
                <w:sz w:val="22"/>
                <w:szCs w:val="22"/>
                <w:lang w:eastAsia="es-ES"/>
              </w:rPr>
              <w:t>15.125,43</w:t>
            </w:r>
          </w:p>
        </w:tc>
        <w:tc>
          <w:tcPr>
            <w:tcW w:w="1701" w:type="dxa"/>
            <w:tcBorders>
              <w:top w:val="nil"/>
              <w:left w:val="nil"/>
              <w:bottom w:val="nil"/>
              <w:right w:val="nil"/>
            </w:tcBorders>
            <w:tcMar/>
          </w:tcPr>
          <w:p w:rsidRPr="005D6A93" w:rsidR="005D6A93" w:rsidP="005D6A93" w:rsidRDefault="005D6A93" w14:paraId="67DF9139" w14:textId="77700442">
            <w:pPr>
              <w:widowControl w:val="0"/>
              <w:jc w:val="right"/>
              <w:rPr>
                <w:rFonts w:ascii="Helvetica" w:hAnsi="Helvetica" w:cs="Arial"/>
                <w:sz w:val="22"/>
                <w:szCs w:val="22"/>
                <w:lang w:eastAsia="es-ES"/>
              </w:rPr>
            </w:pPr>
            <w:r w:rsidRPr="005D6A93">
              <w:rPr>
                <w:rFonts w:ascii="Helvetica" w:hAnsi="Helvetica" w:cs="Arial"/>
                <w:sz w:val="22"/>
                <w:szCs w:val="22"/>
                <w:lang w:eastAsia="es-ES"/>
              </w:rPr>
              <w:t>18.525,38</w:t>
            </w:r>
          </w:p>
        </w:tc>
      </w:tr>
      <w:tr w:rsidRPr="005D6A93" w:rsidR="005D6A93" w:rsidTr="53896C87" w14:paraId="6EEAD56F" w14:textId="77777777">
        <w:trPr>
          <w:jc w:val="center"/>
        </w:trPr>
        <w:tc>
          <w:tcPr>
            <w:tcW w:w="4106" w:type="dxa"/>
            <w:tcBorders>
              <w:top w:val="nil"/>
              <w:left w:val="nil"/>
              <w:bottom w:val="nil"/>
              <w:right w:val="nil"/>
            </w:tcBorders>
            <w:tcMar/>
          </w:tcPr>
          <w:p w:rsidRPr="005D6A93" w:rsidR="005D6A93" w:rsidP="005D6A93" w:rsidRDefault="005D6A93" w14:paraId="1379C6FF" w14:textId="137194A6">
            <w:pPr>
              <w:widowControl w:val="0"/>
              <w:rPr>
                <w:rFonts w:ascii="Helvetica" w:hAnsi="Helvetica" w:cs="Arial"/>
                <w:sz w:val="22"/>
                <w:szCs w:val="22"/>
                <w:lang w:eastAsia="es-ES"/>
              </w:rPr>
            </w:pPr>
            <w:r w:rsidRPr="005D6A93">
              <w:rPr>
                <w:rFonts w:ascii="Helvetica" w:hAnsi="Helvetica" w:cs="Arial"/>
                <w:sz w:val="22"/>
                <w:szCs w:val="22"/>
                <w:lang w:eastAsia="es-ES"/>
              </w:rPr>
              <w:t>Aportación AMA</w:t>
            </w:r>
          </w:p>
        </w:tc>
        <w:tc>
          <w:tcPr>
            <w:tcW w:w="1701" w:type="dxa"/>
            <w:tcBorders>
              <w:top w:val="nil"/>
              <w:left w:val="nil"/>
              <w:bottom w:val="nil"/>
              <w:right w:val="nil"/>
            </w:tcBorders>
            <w:tcMar/>
          </w:tcPr>
          <w:p w:rsidRPr="005D6A93" w:rsidR="005D6A93" w:rsidP="005D6A93" w:rsidRDefault="005D6A93" w14:paraId="7D9D8DCC" w14:textId="30366F51">
            <w:pPr>
              <w:widowControl w:val="0"/>
              <w:jc w:val="right"/>
              <w:rPr>
                <w:rFonts w:ascii="Helvetica" w:hAnsi="Helvetica" w:cs="Arial"/>
                <w:sz w:val="22"/>
                <w:szCs w:val="22"/>
                <w:lang w:eastAsia="es-ES"/>
              </w:rPr>
            </w:pPr>
            <w:r w:rsidRPr="005D6A93">
              <w:rPr>
                <w:rFonts w:ascii="Helvetica" w:hAnsi="Helvetica" w:cs="Arial"/>
                <w:sz w:val="22"/>
                <w:szCs w:val="22"/>
                <w:lang w:eastAsia="es-ES"/>
              </w:rPr>
              <w:t>11.214,96</w:t>
            </w:r>
          </w:p>
        </w:tc>
        <w:tc>
          <w:tcPr>
            <w:tcW w:w="1701" w:type="dxa"/>
            <w:tcBorders>
              <w:top w:val="nil"/>
              <w:left w:val="nil"/>
              <w:bottom w:val="nil"/>
              <w:right w:val="nil"/>
            </w:tcBorders>
            <w:tcMar/>
          </w:tcPr>
          <w:p w:rsidRPr="005D6A93" w:rsidR="005D6A93" w:rsidP="005D6A93" w:rsidRDefault="005D6A93" w14:paraId="41D3F03D" w14:textId="4C800157">
            <w:pPr>
              <w:widowControl w:val="0"/>
              <w:jc w:val="right"/>
              <w:rPr>
                <w:rFonts w:ascii="Helvetica" w:hAnsi="Helvetica" w:cs="Arial"/>
                <w:sz w:val="22"/>
                <w:szCs w:val="22"/>
                <w:lang w:eastAsia="es-ES"/>
              </w:rPr>
            </w:pPr>
            <w:r w:rsidRPr="005D6A93">
              <w:rPr>
                <w:rFonts w:ascii="Helvetica" w:hAnsi="Helvetica" w:cs="Arial"/>
                <w:sz w:val="22"/>
                <w:szCs w:val="22"/>
                <w:lang w:eastAsia="es-ES"/>
              </w:rPr>
              <w:t>11.214,96</w:t>
            </w:r>
          </w:p>
        </w:tc>
      </w:tr>
      <w:tr w:rsidRPr="0079360D" w:rsidR="005D6A93" w:rsidTr="53896C87" w14:paraId="5DD81EE8" w14:textId="77777777">
        <w:trPr>
          <w:jc w:val="center"/>
        </w:trPr>
        <w:tc>
          <w:tcPr>
            <w:tcW w:w="4106" w:type="dxa"/>
            <w:tcBorders>
              <w:top w:val="single" w:color="auto" w:sz="4" w:space="0"/>
              <w:left w:val="nil"/>
              <w:bottom w:val="nil"/>
              <w:right w:val="nil"/>
            </w:tcBorders>
            <w:tcMar/>
          </w:tcPr>
          <w:p w:rsidRPr="005D6A93" w:rsidR="005D6A93" w:rsidP="005D6A93" w:rsidRDefault="005D6A93" w14:paraId="420AFD88" w14:textId="4077EFF3">
            <w:pPr>
              <w:widowControl w:val="0"/>
              <w:rPr>
                <w:rFonts w:ascii="Helvetica" w:hAnsi="Helvetica" w:cs="Arial"/>
                <w:sz w:val="22"/>
                <w:szCs w:val="22"/>
                <w:lang w:eastAsia="es-ES"/>
              </w:rPr>
            </w:pPr>
          </w:p>
        </w:tc>
        <w:tc>
          <w:tcPr>
            <w:tcW w:w="1701" w:type="dxa"/>
            <w:tcBorders>
              <w:top w:val="single" w:color="auto" w:sz="4" w:space="0"/>
              <w:left w:val="nil"/>
              <w:bottom w:val="nil"/>
              <w:right w:val="nil"/>
            </w:tcBorders>
            <w:tcMar/>
          </w:tcPr>
          <w:p w:rsidRPr="005D6A93" w:rsidR="005D6A93" w:rsidP="005D6A93" w:rsidRDefault="005D6A93" w14:paraId="17A49F88" w14:textId="23822040">
            <w:pPr>
              <w:widowControl w:val="0"/>
              <w:jc w:val="right"/>
              <w:rPr>
                <w:rFonts w:ascii="Helvetica" w:hAnsi="Helvetica" w:cs="Arial"/>
                <w:sz w:val="22"/>
                <w:szCs w:val="22"/>
                <w:lang w:eastAsia="es-ES"/>
              </w:rPr>
            </w:pPr>
            <w:r w:rsidRPr="005D6A93">
              <w:rPr>
                <w:rFonts w:ascii="Helvetica" w:hAnsi="Helvetica" w:cs="Arial"/>
                <w:sz w:val="22"/>
                <w:szCs w:val="22"/>
                <w:lang w:eastAsia="es-ES"/>
              </w:rPr>
              <w:t>45.291,28</w:t>
            </w:r>
          </w:p>
        </w:tc>
        <w:tc>
          <w:tcPr>
            <w:tcW w:w="1701" w:type="dxa"/>
            <w:tcBorders>
              <w:top w:val="single" w:color="auto" w:sz="4" w:space="0"/>
              <w:left w:val="nil"/>
              <w:bottom w:val="nil"/>
              <w:right w:val="nil"/>
            </w:tcBorders>
            <w:tcMar/>
          </w:tcPr>
          <w:p w:rsidRPr="005D6A93" w:rsidR="005D6A93" w:rsidP="005D6A93" w:rsidRDefault="005D6A93" w14:paraId="3AAD2E23" w14:textId="1A9D90CA">
            <w:pPr>
              <w:widowControl w:val="0"/>
              <w:jc w:val="right"/>
              <w:rPr>
                <w:rFonts w:ascii="Helvetica" w:hAnsi="Helvetica" w:cs="Arial"/>
                <w:sz w:val="22"/>
                <w:szCs w:val="22"/>
                <w:lang w:eastAsia="es-ES"/>
              </w:rPr>
            </w:pPr>
            <w:r w:rsidRPr="005D6A93">
              <w:rPr>
                <w:rFonts w:ascii="Helvetica" w:hAnsi="Helvetica" w:cs="Arial"/>
                <w:sz w:val="22"/>
                <w:szCs w:val="22"/>
                <w:lang w:eastAsia="es-ES"/>
              </w:rPr>
              <w:t>65.758,61</w:t>
            </w:r>
          </w:p>
        </w:tc>
      </w:tr>
    </w:tbl>
    <w:p w:rsidRPr="0079360D" w:rsidR="00AC36A1" w:rsidP="00AC36A1" w:rsidRDefault="00AC36A1" w14:paraId="355B4EA7" w14:textId="77777777">
      <w:pPr>
        <w:pStyle w:val="Prrafodelista"/>
        <w:widowControl w:val="0"/>
        <w:ind w:left="1134"/>
        <w:jc w:val="both"/>
        <w:rPr>
          <w:rFonts w:ascii="Helvetica" w:hAnsi="Helvetica" w:cs="Arial"/>
          <w:sz w:val="22"/>
          <w:szCs w:val="22"/>
          <w:highlight w:val="yellow"/>
          <w:lang w:eastAsia="es-ES"/>
        </w:rPr>
      </w:pPr>
    </w:p>
    <w:p w:rsidRPr="005D6A93" w:rsidR="00B849C4" w:rsidP="00555E66" w:rsidRDefault="0058235B" w14:paraId="37F67709" w14:textId="03EFD823">
      <w:pPr>
        <w:pStyle w:val="Prrafodelista"/>
        <w:widowControl w:val="0"/>
        <w:numPr>
          <w:ilvl w:val="0"/>
          <w:numId w:val="13"/>
        </w:numPr>
        <w:ind w:left="1134"/>
        <w:jc w:val="both"/>
        <w:rPr>
          <w:rFonts w:ascii="Helvetica" w:hAnsi="Helvetica" w:cs="Arial"/>
          <w:sz w:val="22"/>
          <w:szCs w:val="22"/>
          <w:lang w:eastAsia="es-ES"/>
        </w:rPr>
      </w:pPr>
      <w:r w:rsidRPr="005D6A93">
        <w:rPr>
          <w:rFonts w:ascii="Helvetica" w:hAnsi="Helvetica" w:cs="Arial"/>
          <w:sz w:val="22"/>
          <w:szCs w:val="22"/>
          <w:lang w:eastAsia="es-ES"/>
        </w:rPr>
        <w:t>Ingresos financieros</w:t>
      </w:r>
    </w:p>
    <w:p w:rsidRPr="005D6A93" w:rsidR="0058235B" w:rsidP="003D457F" w:rsidRDefault="0058235B" w14:paraId="2903E790" w14:textId="29BF07DB">
      <w:pPr>
        <w:widowControl w:val="0"/>
        <w:jc w:val="both"/>
        <w:rPr>
          <w:rFonts w:ascii="Helvetica" w:hAnsi="Helvetica" w:cs="Arial"/>
          <w:sz w:val="22"/>
          <w:szCs w:val="22"/>
          <w:lang w:eastAsia="es-ES"/>
        </w:rPr>
      </w:pPr>
    </w:p>
    <w:tbl>
      <w:tblPr>
        <w:tblStyle w:val="Tablaconcuadrcula"/>
        <w:tblW w:w="0" w:type="auto"/>
        <w:jc w:val="center"/>
        <w:tblLook w:val="04A0" w:firstRow="1" w:lastRow="0" w:firstColumn="1" w:lastColumn="0" w:noHBand="0" w:noVBand="1"/>
      </w:tblPr>
      <w:tblGrid>
        <w:gridCol w:w="4790"/>
        <w:gridCol w:w="1701"/>
        <w:gridCol w:w="1701"/>
      </w:tblGrid>
      <w:tr w:rsidRPr="00C551E0" w:rsidR="00064B91" w:rsidTr="00E36118" w14:paraId="789C6BDC" w14:textId="77777777">
        <w:trPr>
          <w:jc w:val="center"/>
        </w:trPr>
        <w:tc>
          <w:tcPr>
            <w:tcW w:w="4790" w:type="dxa"/>
            <w:tcBorders>
              <w:top w:val="nil"/>
              <w:left w:val="nil"/>
              <w:bottom w:val="nil"/>
              <w:right w:val="nil"/>
            </w:tcBorders>
            <w:shd w:val="clear" w:color="auto" w:fill="A6A6A6" w:themeFill="background1" w:themeFillShade="A6"/>
          </w:tcPr>
          <w:p w:rsidRPr="005D6A93" w:rsidR="00064B91" w:rsidP="00BF38C7" w:rsidRDefault="00064B91" w14:paraId="336BB432" w14:textId="502AC920">
            <w:pPr>
              <w:widowControl w:val="0"/>
              <w:tabs>
                <w:tab w:val="left" w:pos="1680"/>
              </w:tabs>
              <w:rPr>
                <w:rFonts w:ascii="Helvetica" w:hAnsi="Helvetica" w:cs="Arial"/>
                <w:color w:val="FFFFFF" w:themeColor="background1"/>
                <w:sz w:val="22"/>
                <w:szCs w:val="22"/>
                <w:lang w:eastAsia="es-ES"/>
              </w:rPr>
            </w:pPr>
            <w:r w:rsidRPr="005D6A93">
              <w:rPr>
                <w:rFonts w:ascii="Helvetica" w:hAnsi="Helvetica" w:cs="Arial"/>
                <w:color w:val="FFFFFF" w:themeColor="background1"/>
                <w:sz w:val="22"/>
                <w:szCs w:val="22"/>
                <w:lang w:eastAsia="es-ES"/>
              </w:rPr>
              <w:tab/>
            </w:r>
          </w:p>
        </w:tc>
        <w:tc>
          <w:tcPr>
            <w:tcW w:w="1701" w:type="dxa"/>
            <w:tcBorders>
              <w:top w:val="nil"/>
              <w:left w:val="nil"/>
              <w:bottom w:val="nil"/>
              <w:right w:val="nil"/>
            </w:tcBorders>
            <w:shd w:val="clear" w:color="auto" w:fill="A6A6A6" w:themeFill="background1" w:themeFillShade="A6"/>
          </w:tcPr>
          <w:p w:rsidRPr="00C551E0" w:rsidR="00064B91" w:rsidP="00E37852" w:rsidRDefault="005D6A93" w14:paraId="533720AF" w14:textId="28BD20AF">
            <w:pPr>
              <w:widowControl w:val="0"/>
              <w:jc w:val="right"/>
              <w:rPr>
                <w:rFonts w:ascii="Helvetica" w:hAnsi="Helvetica" w:cs="Arial"/>
                <w:color w:val="FFFFFF" w:themeColor="background1"/>
                <w:sz w:val="22"/>
                <w:szCs w:val="22"/>
                <w:lang w:eastAsia="es-ES"/>
              </w:rPr>
            </w:pPr>
            <w:r w:rsidRPr="00C551E0">
              <w:rPr>
                <w:rFonts w:ascii="Helvetica" w:hAnsi="Helvetica" w:cs="Arial"/>
                <w:color w:val="FFFFFF" w:themeColor="background1"/>
                <w:sz w:val="22"/>
                <w:szCs w:val="22"/>
                <w:lang w:eastAsia="es-ES"/>
              </w:rPr>
              <w:t>2024</w:t>
            </w:r>
          </w:p>
        </w:tc>
        <w:tc>
          <w:tcPr>
            <w:tcW w:w="1701" w:type="dxa"/>
            <w:tcBorders>
              <w:top w:val="nil"/>
              <w:left w:val="nil"/>
              <w:bottom w:val="nil"/>
              <w:right w:val="nil"/>
            </w:tcBorders>
            <w:shd w:val="clear" w:color="auto" w:fill="A6A6A6" w:themeFill="background1" w:themeFillShade="A6"/>
          </w:tcPr>
          <w:p w:rsidRPr="00C551E0" w:rsidR="00064B91" w:rsidP="00E37852" w:rsidRDefault="00064B91" w14:paraId="45ECBA78" w14:textId="2DCE8BDC">
            <w:pPr>
              <w:widowControl w:val="0"/>
              <w:jc w:val="right"/>
              <w:rPr>
                <w:rFonts w:ascii="Helvetica" w:hAnsi="Helvetica" w:cs="Arial"/>
                <w:color w:val="FFFFFF" w:themeColor="background1"/>
                <w:sz w:val="22"/>
                <w:szCs w:val="22"/>
                <w:lang w:eastAsia="es-ES"/>
              </w:rPr>
            </w:pPr>
            <w:r w:rsidRPr="00C551E0">
              <w:rPr>
                <w:rFonts w:ascii="Helvetica" w:hAnsi="Helvetica" w:cs="Arial"/>
                <w:color w:val="FFFFFF" w:themeColor="background1"/>
                <w:sz w:val="22"/>
                <w:szCs w:val="22"/>
                <w:lang w:eastAsia="es-ES"/>
              </w:rPr>
              <w:t>202</w:t>
            </w:r>
            <w:r w:rsidRPr="00C551E0" w:rsidR="005D6A93">
              <w:rPr>
                <w:rFonts w:ascii="Helvetica" w:hAnsi="Helvetica" w:cs="Arial"/>
                <w:color w:val="FFFFFF" w:themeColor="background1"/>
                <w:sz w:val="22"/>
                <w:szCs w:val="22"/>
                <w:lang w:eastAsia="es-ES"/>
              </w:rPr>
              <w:t>3</w:t>
            </w:r>
          </w:p>
        </w:tc>
      </w:tr>
      <w:tr w:rsidRPr="00C551E0" w:rsidR="005D6A93" w:rsidTr="00E36118" w14:paraId="6103CF62" w14:textId="77777777">
        <w:trPr>
          <w:jc w:val="center"/>
        </w:trPr>
        <w:tc>
          <w:tcPr>
            <w:tcW w:w="4790" w:type="dxa"/>
            <w:tcBorders>
              <w:top w:val="nil"/>
              <w:left w:val="nil"/>
              <w:bottom w:val="nil"/>
              <w:right w:val="nil"/>
            </w:tcBorders>
          </w:tcPr>
          <w:p w:rsidRPr="00C551E0" w:rsidR="005D6A93" w:rsidP="005D6A93" w:rsidRDefault="005D6A93" w14:paraId="23E2D388" w14:textId="3D8A58E1">
            <w:pPr>
              <w:widowControl w:val="0"/>
              <w:rPr>
                <w:rFonts w:ascii="Helvetica" w:hAnsi="Helvetica" w:cs="Arial"/>
                <w:sz w:val="22"/>
                <w:szCs w:val="22"/>
                <w:lang w:eastAsia="es-ES"/>
              </w:rPr>
            </w:pPr>
            <w:r w:rsidRPr="00C551E0">
              <w:rPr>
                <w:rFonts w:ascii="Helvetica" w:hAnsi="Helvetica" w:cs="Arial"/>
                <w:sz w:val="22"/>
                <w:szCs w:val="22"/>
                <w:lang w:eastAsia="es-ES"/>
              </w:rPr>
              <w:t>Ing. de crédito a largo plazo</w:t>
            </w:r>
          </w:p>
        </w:tc>
        <w:tc>
          <w:tcPr>
            <w:tcW w:w="1701" w:type="dxa"/>
            <w:tcBorders>
              <w:top w:val="nil"/>
              <w:left w:val="nil"/>
              <w:bottom w:val="nil"/>
              <w:right w:val="nil"/>
            </w:tcBorders>
          </w:tcPr>
          <w:p w:rsidRPr="00C551E0" w:rsidR="005D6A93" w:rsidP="005D6A93" w:rsidRDefault="00C551E0" w14:paraId="2F19CEE5" w14:textId="434D000F">
            <w:pPr>
              <w:widowControl w:val="0"/>
              <w:jc w:val="right"/>
              <w:rPr>
                <w:rFonts w:ascii="Helvetica" w:hAnsi="Helvetica" w:cs="Arial"/>
                <w:sz w:val="22"/>
                <w:szCs w:val="22"/>
                <w:lang w:eastAsia="es-ES"/>
              </w:rPr>
            </w:pPr>
            <w:r w:rsidRPr="00C551E0">
              <w:rPr>
                <w:rFonts w:ascii="Helvetica" w:hAnsi="Helvetica" w:cs="Arial"/>
                <w:sz w:val="22"/>
                <w:szCs w:val="22"/>
                <w:lang w:eastAsia="es-ES"/>
              </w:rPr>
              <w:t>98,54</w:t>
            </w:r>
          </w:p>
        </w:tc>
        <w:tc>
          <w:tcPr>
            <w:tcW w:w="1701" w:type="dxa"/>
            <w:tcBorders>
              <w:top w:val="nil"/>
              <w:left w:val="nil"/>
              <w:bottom w:val="nil"/>
              <w:right w:val="nil"/>
            </w:tcBorders>
          </w:tcPr>
          <w:p w:rsidRPr="00C551E0" w:rsidR="005D6A93" w:rsidP="005D6A93" w:rsidRDefault="005D6A93" w14:paraId="4FD9BE94" w14:textId="5268D939">
            <w:pPr>
              <w:widowControl w:val="0"/>
              <w:jc w:val="right"/>
              <w:rPr>
                <w:rFonts w:ascii="Helvetica" w:hAnsi="Helvetica" w:cs="Arial"/>
                <w:sz w:val="22"/>
                <w:szCs w:val="22"/>
                <w:lang w:eastAsia="es-ES"/>
              </w:rPr>
            </w:pPr>
            <w:r w:rsidRPr="00C551E0">
              <w:rPr>
                <w:rFonts w:ascii="Helvetica" w:hAnsi="Helvetica" w:cs="Arial"/>
                <w:sz w:val="22"/>
                <w:szCs w:val="22"/>
                <w:lang w:eastAsia="es-ES"/>
              </w:rPr>
              <w:t>3.187,60</w:t>
            </w:r>
          </w:p>
        </w:tc>
      </w:tr>
      <w:tr w:rsidRPr="00C551E0" w:rsidR="005D6A93" w:rsidTr="00E36118" w14:paraId="675F5727" w14:textId="77777777">
        <w:trPr>
          <w:jc w:val="center"/>
        </w:trPr>
        <w:tc>
          <w:tcPr>
            <w:tcW w:w="4790" w:type="dxa"/>
            <w:tcBorders>
              <w:top w:val="nil"/>
              <w:left w:val="nil"/>
              <w:bottom w:val="nil"/>
              <w:right w:val="nil"/>
            </w:tcBorders>
          </w:tcPr>
          <w:p w:rsidRPr="00C551E0" w:rsidR="005D6A93" w:rsidP="005D6A93" w:rsidRDefault="005D6A93" w14:paraId="6A37BE63" w14:textId="5D397375">
            <w:pPr>
              <w:widowControl w:val="0"/>
              <w:rPr>
                <w:rFonts w:ascii="Helvetica" w:hAnsi="Helvetica" w:cs="Arial"/>
                <w:sz w:val="22"/>
                <w:szCs w:val="22"/>
                <w:lang w:eastAsia="es-ES"/>
              </w:rPr>
            </w:pPr>
            <w:r w:rsidRPr="00C551E0">
              <w:rPr>
                <w:rFonts w:ascii="Helvetica" w:hAnsi="Helvetica" w:cs="Arial"/>
                <w:sz w:val="22"/>
                <w:szCs w:val="22"/>
                <w:lang w:eastAsia="es-ES"/>
              </w:rPr>
              <w:t>Ing. de créditos a corto plazo, otras entidades</w:t>
            </w:r>
          </w:p>
        </w:tc>
        <w:tc>
          <w:tcPr>
            <w:tcW w:w="1701" w:type="dxa"/>
            <w:tcBorders>
              <w:top w:val="nil"/>
              <w:left w:val="nil"/>
              <w:bottom w:val="nil"/>
              <w:right w:val="nil"/>
            </w:tcBorders>
          </w:tcPr>
          <w:p w:rsidRPr="00C551E0" w:rsidR="005D6A93" w:rsidP="005D6A93" w:rsidRDefault="00C551E0" w14:paraId="34AC4FEF" w14:textId="2D57FE10">
            <w:pPr>
              <w:widowControl w:val="0"/>
              <w:jc w:val="right"/>
              <w:rPr>
                <w:rFonts w:ascii="Helvetica" w:hAnsi="Helvetica" w:cs="Arial"/>
                <w:sz w:val="22"/>
                <w:szCs w:val="22"/>
                <w:lang w:eastAsia="es-ES"/>
              </w:rPr>
            </w:pPr>
            <w:r w:rsidRPr="00C551E0">
              <w:rPr>
                <w:rFonts w:ascii="Helvetica" w:hAnsi="Helvetica" w:cs="Arial"/>
                <w:sz w:val="22"/>
                <w:szCs w:val="22"/>
                <w:lang w:eastAsia="es-ES"/>
              </w:rPr>
              <w:t>33.886,12</w:t>
            </w:r>
          </w:p>
        </w:tc>
        <w:tc>
          <w:tcPr>
            <w:tcW w:w="1701" w:type="dxa"/>
            <w:tcBorders>
              <w:top w:val="nil"/>
              <w:left w:val="nil"/>
              <w:bottom w:val="nil"/>
              <w:right w:val="nil"/>
            </w:tcBorders>
          </w:tcPr>
          <w:p w:rsidRPr="00C551E0" w:rsidR="005D6A93" w:rsidP="005D6A93" w:rsidRDefault="005D6A93" w14:paraId="778FC95B" w14:textId="20BCB340">
            <w:pPr>
              <w:widowControl w:val="0"/>
              <w:jc w:val="right"/>
              <w:rPr>
                <w:rFonts w:ascii="Helvetica" w:hAnsi="Helvetica" w:cs="Arial"/>
                <w:sz w:val="22"/>
                <w:szCs w:val="22"/>
                <w:lang w:eastAsia="es-ES"/>
              </w:rPr>
            </w:pPr>
            <w:r w:rsidRPr="00C551E0">
              <w:rPr>
                <w:rFonts w:ascii="Helvetica" w:hAnsi="Helvetica" w:cs="Arial"/>
                <w:sz w:val="22"/>
                <w:szCs w:val="22"/>
                <w:lang w:eastAsia="es-ES"/>
              </w:rPr>
              <w:t>10.887,35</w:t>
            </w:r>
          </w:p>
        </w:tc>
      </w:tr>
      <w:tr w:rsidRPr="00C551E0" w:rsidR="005D6A93" w:rsidTr="00E36118" w14:paraId="3B61E90C" w14:textId="77777777">
        <w:trPr>
          <w:jc w:val="center"/>
        </w:trPr>
        <w:tc>
          <w:tcPr>
            <w:tcW w:w="4790" w:type="dxa"/>
            <w:tcBorders>
              <w:top w:val="nil"/>
              <w:left w:val="nil"/>
              <w:bottom w:val="nil"/>
              <w:right w:val="nil"/>
            </w:tcBorders>
          </w:tcPr>
          <w:p w:rsidRPr="00C551E0" w:rsidR="005D6A93" w:rsidP="005D6A93" w:rsidRDefault="005D6A93" w14:paraId="4F9F5D6A" w14:textId="6EBEE816">
            <w:pPr>
              <w:widowControl w:val="0"/>
              <w:rPr>
                <w:rFonts w:ascii="Helvetica" w:hAnsi="Helvetica" w:cs="Arial"/>
                <w:sz w:val="22"/>
                <w:szCs w:val="22"/>
                <w:lang w:eastAsia="es-ES"/>
              </w:rPr>
            </w:pPr>
            <w:r w:rsidRPr="00C551E0">
              <w:rPr>
                <w:rFonts w:ascii="Helvetica" w:hAnsi="Helvetica" w:cs="Arial"/>
                <w:sz w:val="22"/>
                <w:szCs w:val="22"/>
                <w:lang w:eastAsia="es-ES"/>
              </w:rPr>
              <w:t>Ing. financieros</w:t>
            </w:r>
          </w:p>
        </w:tc>
        <w:tc>
          <w:tcPr>
            <w:tcW w:w="1701" w:type="dxa"/>
            <w:tcBorders>
              <w:top w:val="nil"/>
              <w:left w:val="nil"/>
              <w:bottom w:val="nil"/>
              <w:right w:val="nil"/>
            </w:tcBorders>
          </w:tcPr>
          <w:p w:rsidRPr="00C551E0" w:rsidR="005D6A93" w:rsidP="005D6A93" w:rsidRDefault="00C551E0" w14:paraId="372BBA40" w14:textId="028A410F">
            <w:pPr>
              <w:widowControl w:val="0"/>
              <w:jc w:val="right"/>
              <w:rPr>
                <w:rFonts w:ascii="Helvetica" w:hAnsi="Helvetica" w:cs="Arial"/>
                <w:sz w:val="22"/>
                <w:szCs w:val="22"/>
                <w:lang w:eastAsia="es-ES"/>
              </w:rPr>
            </w:pPr>
            <w:r w:rsidRPr="00C551E0">
              <w:rPr>
                <w:rFonts w:ascii="Helvetica" w:hAnsi="Helvetica" w:cs="Arial"/>
                <w:sz w:val="22"/>
                <w:szCs w:val="22"/>
                <w:lang w:eastAsia="es-ES"/>
              </w:rPr>
              <w:t>58.687,83</w:t>
            </w:r>
          </w:p>
        </w:tc>
        <w:tc>
          <w:tcPr>
            <w:tcW w:w="1701" w:type="dxa"/>
            <w:tcBorders>
              <w:top w:val="nil"/>
              <w:left w:val="nil"/>
              <w:bottom w:val="nil"/>
              <w:right w:val="nil"/>
            </w:tcBorders>
          </w:tcPr>
          <w:p w:rsidRPr="00C551E0" w:rsidR="005D6A93" w:rsidP="005D6A93" w:rsidRDefault="005D6A93" w14:paraId="2FCF9B14" w14:textId="569ACF8E">
            <w:pPr>
              <w:widowControl w:val="0"/>
              <w:jc w:val="right"/>
              <w:rPr>
                <w:rFonts w:ascii="Helvetica" w:hAnsi="Helvetica" w:cs="Arial"/>
                <w:sz w:val="22"/>
                <w:szCs w:val="22"/>
                <w:lang w:eastAsia="es-ES"/>
              </w:rPr>
            </w:pPr>
            <w:r w:rsidRPr="00C551E0">
              <w:rPr>
                <w:rFonts w:ascii="Helvetica" w:hAnsi="Helvetica" w:cs="Arial"/>
                <w:sz w:val="22"/>
                <w:szCs w:val="22"/>
                <w:lang w:eastAsia="es-ES"/>
              </w:rPr>
              <w:t>11.332,52</w:t>
            </w:r>
          </w:p>
        </w:tc>
      </w:tr>
      <w:tr w:rsidRPr="0079360D" w:rsidR="005D6A93" w:rsidTr="00E36118" w14:paraId="142E0ABC" w14:textId="77777777">
        <w:trPr>
          <w:jc w:val="center"/>
        </w:trPr>
        <w:tc>
          <w:tcPr>
            <w:tcW w:w="4790" w:type="dxa"/>
            <w:tcBorders>
              <w:top w:val="single" w:color="auto" w:sz="4" w:space="0"/>
              <w:left w:val="nil"/>
              <w:bottom w:val="nil"/>
              <w:right w:val="nil"/>
            </w:tcBorders>
          </w:tcPr>
          <w:p w:rsidRPr="00C551E0" w:rsidR="005D6A93" w:rsidP="005D6A93" w:rsidRDefault="005D6A93" w14:paraId="48F9DE0A" w14:textId="77777777">
            <w:pPr>
              <w:widowControl w:val="0"/>
              <w:rPr>
                <w:rFonts w:ascii="Helvetica" w:hAnsi="Helvetica" w:cs="Arial"/>
                <w:sz w:val="22"/>
                <w:szCs w:val="22"/>
                <w:lang w:eastAsia="es-ES"/>
              </w:rPr>
            </w:pPr>
          </w:p>
          <w:p w:rsidRPr="00C551E0" w:rsidR="005D6A93" w:rsidP="005D6A93" w:rsidRDefault="005D6A93" w14:paraId="36363924" w14:textId="6BE84708">
            <w:pPr>
              <w:widowControl w:val="0"/>
              <w:rPr>
                <w:rFonts w:ascii="Helvetica" w:hAnsi="Helvetica" w:cs="Arial"/>
                <w:sz w:val="22"/>
                <w:szCs w:val="22"/>
                <w:lang w:eastAsia="es-ES"/>
              </w:rPr>
            </w:pPr>
          </w:p>
        </w:tc>
        <w:tc>
          <w:tcPr>
            <w:tcW w:w="1701" w:type="dxa"/>
            <w:tcBorders>
              <w:top w:val="single" w:color="auto" w:sz="4" w:space="0"/>
              <w:left w:val="nil"/>
              <w:bottom w:val="nil"/>
              <w:right w:val="nil"/>
            </w:tcBorders>
          </w:tcPr>
          <w:p w:rsidRPr="00C551E0" w:rsidR="005D6A93" w:rsidP="005D6A93" w:rsidRDefault="00C551E0" w14:paraId="259EC6CC" w14:textId="0AB984A8">
            <w:pPr>
              <w:widowControl w:val="0"/>
              <w:jc w:val="right"/>
              <w:rPr>
                <w:rFonts w:ascii="Helvetica" w:hAnsi="Helvetica" w:cs="Arial"/>
                <w:sz w:val="22"/>
                <w:szCs w:val="22"/>
                <w:lang w:eastAsia="es-ES"/>
              </w:rPr>
            </w:pPr>
            <w:r w:rsidRPr="00C551E0">
              <w:rPr>
                <w:rFonts w:ascii="Helvetica" w:hAnsi="Helvetica" w:cs="Arial"/>
                <w:sz w:val="22"/>
                <w:szCs w:val="22"/>
                <w:lang w:eastAsia="es-ES"/>
              </w:rPr>
              <w:t>92.672,49</w:t>
            </w:r>
          </w:p>
        </w:tc>
        <w:tc>
          <w:tcPr>
            <w:tcW w:w="1701" w:type="dxa"/>
            <w:tcBorders>
              <w:top w:val="single" w:color="auto" w:sz="4" w:space="0"/>
              <w:left w:val="nil"/>
              <w:bottom w:val="nil"/>
              <w:right w:val="nil"/>
            </w:tcBorders>
          </w:tcPr>
          <w:p w:rsidRPr="005D6A93" w:rsidR="005D6A93" w:rsidP="005D6A93" w:rsidRDefault="005D6A93" w14:paraId="593AF45E" w14:textId="43FC546F">
            <w:pPr>
              <w:widowControl w:val="0"/>
              <w:jc w:val="right"/>
              <w:rPr>
                <w:rFonts w:ascii="Helvetica" w:hAnsi="Helvetica" w:cs="Arial"/>
                <w:sz w:val="22"/>
                <w:szCs w:val="22"/>
                <w:lang w:eastAsia="es-ES"/>
              </w:rPr>
            </w:pPr>
            <w:r w:rsidRPr="00C551E0">
              <w:rPr>
                <w:rFonts w:ascii="Helvetica" w:hAnsi="Helvetica" w:cs="Arial"/>
                <w:sz w:val="22"/>
                <w:szCs w:val="22"/>
                <w:lang w:eastAsia="es-ES"/>
              </w:rPr>
              <w:t>25.407,47</w:t>
            </w:r>
          </w:p>
        </w:tc>
      </w:tr>
    </w:tbl>
    <w:p w:rsidRPr="006D2979" w:rsidR="0058235B" w:rsidP="004B0915" w:rsidRDefault="0058235B" w14:paraId="30B1C936" w14:textId="6E42B952">
      <w:pPr>
        <w:pStyle w:val="Prrafodelista"/>
        <w:widowControl w:val="0"/>
        <w:numPr>
          <w:ilvl w:val="0"/>
          <w:numId w:val="6"/>
        </w:numPr>
        <w:spacing w:after="240"/>
        <w:jc w:val="both"/>
        <w:rPr>
          <w:rFonts w:ascii="Helvetica" w:hAnsi="Helvetica" w:cs="Arial"/>
          <w:sz w:val="22"/>
          <w:szCs w:val="22"/>
          <w:lang w:eastAsia="es-ES"/>
        </w:rPr>
      </w:pPr>
      <w:r w:rsidRPr="005D6A93">
        <w:rPr>
          <w:rFonts w:ascii="Helvetica" w:hAnsi="Helvetica" w:cs="Arial"/>
          <w:sz w:val="22"/>
          <w:szCs w:val="22"/>
          <w:lang w:eastAsia="es-ES"/>
        </w:rPr>
        <w:t>Los ingresos de crédito a largo plazo corresponden a los intereses generados mensualmente por la financiación en la venta de “Las pantallas digitales” de las farmacias</w:t>
      </w:r>
      <w:r w:rsidRPr="005D6A93" w:rsidR="005D6A93">
        <w:rPr>
          <w:rFonts w:ascii="Helvetica" w:hAnsi="Helvetica" w:cs="Arial"/>
          <w:sz w:val="22"/>
          <w:szCs w:val="22"/>
          <w:lang w:eastAsia="es-ES"/>
        </w:rPr>
        <w:t xml:space="preserve">, financiación finalizada </w:t>
      </w:r>
      <w:r w:rsidRPr="006D2979" w:rsidR="00763F6A">
        <w:rPr>
          <w:rFonts w:ascii="Helvetica" w:hAnsi="Helvetica" w:cs="Arial"/>
          <w:sz w:val="22"/>
          <w:szCs w:val="22"/>
          <w:lang w:eastAsia="es-ES"/>
        </w:rPr>
        <w:t>al inicio de</w:t>
      </w:r>
      <w:r w:rsidRPr="006D2979" w:rsidR="005D6A93">
        <w:rPr>
          <w:rFonts w:ascii="Helvetica" w:hAnsi="Helvetica" w:cs="Arial"/>
          <w:sz w:val="22"/>
          <w:szCs w:val="22"/>
          <w:lang w:eastAsia="es-ES"/>
        </w:rPr>
        <w:t>l presente ejercicio.</w:t>
      </w:r>
    </w:p>
    <w:p w:rsidRPr="003364E1" w:rsidR="006F65B8" w:rsidP="004B0915" w:rsidRDefault="006F65B8" w14:paraId="76F07CFD" w14:textId="7AECCF39">
      <w:pPr>
        <w:pStyle w:val="Prrafodelista"/>
        <w:widowControl w:val="0"/>
        <w:numPr>
          <w:ilvl w:val="0"/>
          <w:numId w:val="6"/>
        </w:numPr>
        <w:spacing w:after="240"/>
        <w:jc w:val="both"/>
        <w:rPr>
          <w:rFonts w:ascii="Helvetica" w:hAnsi="Helvetica" w:cs="Arial"/>
          <w:sz w:val="22"/>
          <w:szCs w:val="22"/>
          <w:lang w:eastAsia="es-ES"/>
        </w:rPr>
      </w:pPr>
      <w:r w:rsidRPr="003364E1">
        <w:rPr>
          <w:rFonts w:ascii="Helvetica" w:hAnsi="Helvetica" w:cs="Arial"/>
          <w:sz w:val="22"/>
          <w:szCs w:val="22"/>
          <w:lang w:eastAsia="es-ES"/>
        </w:rPr>
        <w:t xml:space="preserve">Los ingresos de créditos a corto plazo hacen referencia a los intereses que abona la Institución en la póliza de crédito </w:t>
      </w:r>
      <w:r w:rsidRPr="003364E1" w:rsidR="00D862D9">
        <w:rPr>
          <w:rFonts w:ascii="Helvetica" w:hAnsi="Helvetica" w:cs="Arial"/>
          <w:sz w:val="22"/>
          <w:szCs w:val="22"/>
          <w:lang w:eastAsia="es-ES"/>
        </w:rPr>
        <w:t>por</w:t>
      </w:r>
      <w:r w:rsidRPr="003364E1">
        <w:rPr>
          <w:rFonts w:ascii="Helvetica" w:hAnsi="Helvetica" w:cs="Arial"/>
          <w:sz w:val="22"/>
          <w:szCs w:val="22"/>
          <w:lang w:eastAsia="es-ES"/>
        </w:rPr>
        <w:t xml:space="preserve"> los anticipos solicitados </w:t>
      </w:r>
      <w:r w:rsidRPr="003364E1" w:rsidR="00D862D9">
        <w:rPr>
          <w:rFonts w:ascii="Helvetica" w:hAnsi="Helvetica" w:cs="Arial"/>
          <w:sz w:val="22"/>
          <w:szCs w:val="22"/>
          <w:lang w:eastAsia="es-ES"/>
        </w:rPr>
        <w:t>de</w:t>
      </w:r>
      <w:r w:rsidRPr="003364E1">
        <w:rPr>
          <w:rFonts w:ascii="Helvetica" w:hAnsi="Helvetica" w:cs="Arial"/>
          <w:sz w:val="22"/>
          <w:szCs w:val="22"/>
          <w:lang w:eastAsia="es-ES"/>
        </w:rPr>
        <w:t xml:space="preserve"> titulares de farmacia.</w:t>
      </w:r>
    </w:p>
    <w:p w:rsidR="006F65B8" w:rsidP="53896C87" w:rsidRDefault="00D862D9" w14:paraId="797919F7" w14:textId="0D360D69" w14:noSpellErr="1">
      <w:pPr>
        <w:pStyle w:val="Prrafodelista"/>
        <w:widowControl w:val="0"/>
        <w:numPr>
          <w:ilvl w:val="0"/>
          <w:numId w:val="6"/>
        </w:numPr>
        <w:spacing w:after="240"/>
        <w:jc w:val="both"/>
        <w:rPr>
          <w:rFonts w:ascii="Helvetica" w:hAnsi="Helvetica" w:cs="Arial"/>
          <w:sz w:val="22"/>
          <w:szCs w:val="22"/>
          <w:lang w:val="es-ES" w:eastAsia="es-ES"/>
        </w:rPr>
      </w:pPr>
      <w:r w:rsidRPr="53896C87" w:rsidR="00D862D9">
        <w:rPr>
          <w:rFonts w:ascii="Helvetica" w:hAnsi="Helvetica" w:cs="Arial"/>
          <w:sz w:val="22"/>
          <w:szCs w:val="22"/>
          <w:lang w:val="es-ES" w:eastAsia="es-ES"/>
        </w:rPr>
        <w:t xml:space="preserve">Los ingresos financieros pertenecen a los intereses generados </w:t>
      </w:r>
      <w:r w:rsidRPr="53896C87" w:rsidR="006E10EF">
        <w:rPr>
          <w:rFonts w:ascii="Helvetica" w:hAnsi="Helvetica" w:cs="Arial"/>
          <w:sz w:val="22"/>
          <w:szCs w:val="22"/>
          <w:lang w:val="es-ES" w:eastAsia="es-ES"/>
        </w:rPr>
        <w:t>dep</w:t>
      </w:r>
      <w:r w:rsidRPr="53896C87" w:rsidR="00DF54BA">
        <w:rPr>
          <w:rFonts w:ascii="Helvetica" w:hAnsi="Helvetica" w:cs="Arial"/>
          <w:sz w:val="22"/>
          <w:szCs w:val="22"/>
          <w:lang w:val="es-ES" w:eastAsia="es-ES"/>
        </w:rPr>
        <w:t>ó</w:t>
      </w:r>
      <w:r w:rsidRPr="53896C87" w:rsidR="006E10EF">
        <w:rPr>
          <w:rFonts w:ascii="Helvetica" w:hAnsi="Helvetica" w:cs="Arial"/>
          <w:sz w:val="22"/>
          <w:szCs w:val="22"/>
          <w:lang w:val="es-ES" w:eastAsia="es-ES"/>
        </w:rPr>
        <w:t xml:space="preserve">sito constituido </w:t>
      </w:r>
      <w:r w:rsidRPr="53896C87" w:rsidR="00D862D9">
        <w:rPr>
          <w:rFonts w:ascii="Helvetica" w:hAnsi="Helvetica" w:cs="Arial"/>
          <w:sz w:val="22"/>
          <w:szCs w:val="22"/>
          <w:lang w:val="es-ES" w:eastAsia="es-ES"/>
        </w:rPr>
        <w:t>con la entidad Bancofar</w:t>
      </w:r>
      <w:r w:rsidRPr="53896C87" w:rsidR="00763F6A">
        <w:rPr>
          <w:rFonts w:ascii="Helvetica" w:hAnsi="Helvetica" w:cs="Arial"/>
          <w:sz w:val="22"/>
          <w:szCs w:val="22"/>
          <w:lang w:val="es-ES" w:eastAsia="es-ES"/>
        </w:rPr>
        <w:t xml:space="preserve"> </w:t>
      </w:r>
      <w:r w:rsidRPr="53896C87" w:rsidR="00763F6A">
        <w:rPr>
          <w:rFonts w:ascii="Helvetica" w:hAnsi="Helvetica" w:cs="Arial"/>
          <w:snapToGrid w:val="0"/>
          <w:sz w:val="22"/>
          <w:szCs w:val="22"/>
          <w:lang w:val="es-ES"/>
        </w:rPr>
        <w:t>(ahora denominada CBNK)</w:t>
      </w:r>
      <w:r w:rsidRPr="53896C87" w:rsidR="00AC36A1">
        <w:rPr>
          <w:rFonts w:ascii="Helvetica" w:hAnsi="Helvetica" w:cs="Arial"/>
          <w:sz w:val="22"/>
          <w:szCs w:val="22"/>
          <w:lang w:val="es-ES" w:eastAsia="es-ES"/>
        </w:rPr>
        <w:t>.</w:t>
      </w:r>
    </w:p>
    <w:p w:rsidRPr="00C551E0" w:rsidR="00B849C4" w:rsidP="004B0915" w:rsidRDefault="00AE4544" w14:paraId="3AC812BB" w14:textId="70C002F3">
      <w:pPr>
        <w:pStyle w:val="Prrafodelista"/>
        <w:widowControl w:val="0"/>
        <w:numPr>
          <w:ilvl w:val="1"/>
          <w:numId w:val="20"/>
        </w:numPr>
        <w:spacing w:after="240"/>
        <w:jc w:val="both"/>
        <w:rPr>
          <w:rFonts w:ascii="Helvetica" w:hAnsi="Helvetica" w:cs="Arial"/>
          <w:b/>
          <w:bCs/>
          <w:sz w:val="22"/>
          <w:szCs w:val="22"/>
          <w:lang w:eastAsia="es-ES"/>
        </w:rPr>
      </w:pPr>
      <w:r w:rsidRPr="00C551E0">
        <w:rPr>
          <w:rFonts w:ascii="Helvetica" w:hAnsi="Helvetica" w:cs="Arial"/>
          <w:b/>
          <w:bCs/>
          <w:sz w:val="22"/>
          <w:szCs w:val="22"/>
          <w:lang w:eastAsia="es-ES"/>
        </w:rPr>
        <w:t>Gastos</w:t>
      </w:r>
    </w:p>
    <w:p w:rsidRPr="00C551E0" w:rsidR="00B849C4" w:rsidP="004B0915" w:rsidRDefault="00AE4544" w14:paraId="54F37D4C" w14:textId="0AAFA708">
      <w:pPr>
        <w:pStyle w:val="Prrafodelista"/>
        <w:widowControl w:val="0"/>
        <w:numPr>
          <w:ilvl w:val="1"/>
          <w:numId w:val="19"/>
        </w:numPr>
        <w:spacing w:after="240"/>
        <w:jc w:val="both"/>
        <w:rPr>
          <w:rFonts w:ascii="Helvetica" w:hAnsi="Helvetica" w:cs="Arial"/>
          <w:sz w:val="22"/>
          <w:szCs w:val="22"/>
          <w:lang w:eastAsia="es-ES"/>
        </w:rPr>
      </w:pPr>
      <w:r w:rsidRPr="00C551E0">
        <w:rPr>
          <w:rFonts w:ascii="Helvetica" w:hAnsi="Helvetica" w:cs="Arial"/>
          <w:sz w:val="22"/>
          <w:szCs w:val="22"/>
          <w:u w:val="single"/>
          <w:lang w:eastAsia="es-ES"/>
        </w:rPr>
        <w:t>Gastos por ayudas y otros</w:t>
      </w:r>
    </w:p>
    <w:p w:rsidRPr="00C551E0" w:rsidR="00292E8C" w:rsidP="004B0915" w:rsidRDefault="00934EDD" w14:paraId="06CAD5F0" w14:textId="7494BDDA">
      <w:pPr>
        <w:widowControl w:val="0"/>
        <w:spacing w:after="240"/>
        <w:jc w:val="both"/>
        <w:rPr>
          <w:rFonts w:ascii="Helvetica" w:hAnsi="Helvetica" w:cs="Arial"/>
          <w:sz w:val="22"/>
          <w:szCs w:val="22"/>
          <w:lang w:eastAsia="es-ES"/>
        </w:rPr>
      </w:pPr>
      <w:r w:rsidRPr="00C551E0">
        <w:rPr>
          <w:rFonts w:ascii="Helvetica" w:hAnsi="Helvetica" w:cs="Arial"/>
          <w:sz w:val="22"/>
          <w:szCs w:val="22"/>
          <w:lang w:eastAsia="es-ES"/>
        </w:rPr>
        <w:t xml:space="preserve">El Colegio aporta en concepto de ayudas monetarias el 0,7% de </w:t>
      </w:r>
      <w:r w:rsidRPr="00C551E0" w:rsidR="00753FC8">
        <w:rPr>
          <w:rFonts w:ascii="Helvetica" w:hAnsi="Helvetica" w:cs="Arial"/>
          <w:sz w:val="22"/>
          <w:szCs w:val="22"/>
          <w:lang w:eastAsia="es-ES"/>
        </w:rPr>
        <w:t>l</w:t>
      </w:r>
      <w:r w:rsidRPr="00C551E0" w:rsidR="00BF38C7">
        <w:rPr>
          <w:rFonts w:ascii="Helvetica" w:hAnsi="Helvetica" w:cs="Arial"/>
          <w:sz w:val="22"/>
          <w:szCs w:val="22"/>
          <w:lang w:eastAsia="es-ES"/>
        </w:rPr>
        <w:t>o</w:t>
      </w:r>
      <w:r w:rsidRPr="00C551E0">
        <w:rPr>
          <w:rFonts w:ascii="Helvetica" w:hAnsi="Helvetica" w:cs="Arial"/>
          <w:sz w:val="22"/>
          <w:szCs w:val="22"/>
          <w:lang w:eastAsia="es-ES"/>
        </w:rPr>
        <w:t xml:space="preserve">s </w:t>
      </w:r>
      <w:r w:rsidRPr="00C551E0" w:rsidR="00BF38C7">
        <w:rPr>
          <w:rFonts w:ascii="Helvetica" w:hAnsi="Helvetica" w:cs="Arial"/>
          <w:sz w:val="22"/>
          <w:szCs w:val="22"/>
          <w:lang w:eastAsia="es-ES"/>
        </w:rPr>
        <w:t xml:space="preserve">ingresos por </w:t>
      </w:r>
      <w:r w:rsidRPr="00C551E0">
        <w:rPr>
          <w:rFonts w:ascii="Helvetica" w:hAnsi="Helvetica" w:cs="Arial"/>
          <w:sz w:val="22"/>
          <w:szCs w:val="22"/>
          <w:lang w:eastAsia="es-ES"/>
        </w:rPr>
        <w:t>Cuotas Colegiados a Farmacéuticos Canarios Solidarios.</w:t>
      </w:r>
      <w:r w:rsidRPr="00C551E0" w:rsidR="00BF38C7">
        <w:rPr>
          <w:rFonts w:ascii="Helvetica" w:hAnsi="Helvetica" w:cs="Arial"/>
          <w:sz w:val="22"/>
          <w:szCs w:val="22"/>
          <w:lang w:eastAsia="es-ES"/>
        </w:rPr>
        <w:t xml:space="preserve"> </w:t>
      </w:r>
    </w:p>
    <w:tbl>
      <w:tblPr>
        <w:tblStyle w:val="Tablaconcuadrcula"/>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95"/>
        <w:gridCol w:w="1195"/>
      </w:tblGrid>
      <w:tr w:rsidRPr="00C551E0" w:rsidR="00064B91" w:rsidTr="000267C3" w14:paraId="7D036B06" w14:textId="77777777">
        <w:trPr>
          <w:jc w:val="center"/>
        </w:trPr>
        <w:tc>
          <w:tcPr>
            <w:tcW w:w="1195" w:type="dxa"/>
            <w:shd w:val="clear" w:color="auto" w:fill="A6A6A6" w:themeFill="background1" w:themeFillShade="A6"/>
          </w:tcPr>
          <w:p w:rsidRPr="00C551E0" w:rsidR="00064B91" w:rsidP="00292E8C" w:rsidRDefault="00064B91" w14:paraId="75A4F697" w14:textId="755DFA82">
            <w:pPr>
              <w:widowControl w:val="0"/>
              <w:jc w:val="right"/>
              <w:rPr>
                <w:rFonts w:ascii="Helvetica" w:hAnsi="Helvetica" w:cs="Arial"/>
                <w:color w:val="FFFFFF" w:themeColor="background1"/>
                <w:sz w:val="22"/>
                <w:szCs w:val="22"/>
                <w:lang w:eastAsia="es-ES"/>
              </w:rPr>
            </w:pPr>
            <w:r w:rsidRPr="00C551E0">
              <w:rPr>
                <w:rFonts w:ascii="Helvetica" w:hAnsi="Helvetica" w:cs="Arial"/>
                <w:color w:val="FFFFFF" w:themeColor="background1"/>
                <w:sz w:val="22"/>
                <w:szCs w:val="22"/>
                <w:lang w:eastAsia="es-ES"/>
              </w:rPr>
              <w:t>202</w:t>
            </w:r>
            <w:r w:rsidRPr="00C551E0" w:rsidR="00C551E0">
              <w:rPr>
                <w:rFonts w:ascii="Helvetica" w:hAnsi="Helvetica" w:cs="Arial"/>
                <w:color w:val="FFFFFF" w:themeColor="background1"/>
                <w:sz w:val="22"/>
                <w:szCs w:val="22"/>
                <w:lang w:eastAsia="es-ES"/>
              </w:rPr>
              <w:t>4</w:t>
            </w:r>
          </w:p>
        </w:tc>
        <w:tc>
          <w:tcPr>
            <w:tcW w:w="1195" w:type="dxa"/>
            <w:shd w:val="clear" w:color="auto" w:fill="A6A6A6" w:themeFill="background1" w:themeFillShade="A6"/>
          </w:tcPr>
          <w:p w:rsidRPr="00C551E0" w:rsidR="00064B91" w:rsidP="00292E8C" w:rsidRDefault="00C551E0" w14:paraId="29847E4D" w14:textId="3F620B7E">
            <w:pPr>
              <w:widowControl w:val="0"/>
              <w:jc w:val="right"/>
              <w:rPr>
                <w:rFonts w:ascii="Helvetica" w:hAnsi="Helvetica" w:cs="Arial"/>
                <w:color w:val="FFFFFF" w:themeColor="background1"/>
                <w:sz w:val="22"/>
                <w:szCs w:val="22"/>
                <w:lang w:eastAsia="es-ES"/>
              </w:rPr>
            </w:pPr>
            <w:r w:rsidRPr="00C551E0">
              <w:rPr>
                <w:rFonts w:ascii="Helvetica" w:hAnsi="Helvetica" w:cs="Arial"/>
                <w:color w:val="FFFFFF" w:themeColor="background1"/>
                <w:sz w:val="22"/>
                <w:szCs w:val="22"/>
                <w:lang w:eastAsia="es-ES"/>
              </w:rPr>
              <w:t>2023</w:t>
            </w:r>
          </w:p>
        </w:tc>
      </w:tr>
      <w:tr w:rsidRPr="0079360D" w:rsidR="00064B91" w:rsidTr="000267C3" w14:paraId="610A0ED1" w14:textId="77777777">
        <w:trPr>
          <w:jc w:val="center"/>
        </w:trPr>
        <w:tc>
          <w:tcPr>
            <w:tcW w:w="1195" w:type="dxa"/>
          </w:tcPr>
          <w:p w:rsidRPr="00C551E0" w:rsidR="00064B91" w:rsidP="00292E8C" w:rsidRDefault="00C551E0" w14:paraId="6EC290EE" w14:textId="34049977">
            <w:pPr>
              <w:widowControl w:val="0"/>
              <w:jc w:val="right"/>
              <w:rPr>
                <w:rFonts w:ascii="Helvetica" w:hAnsi="Helvetica" w:cs="Arial"/>
                <w:sz w:val="22"/>
                <w:szCs w:val="22"/>
                <w:lang w:eastAsia="es-ES"/>
              </w:rPr>
            </w:pPr>
            <w:r w:rsidRPr="00C551E0">
              <w:rPr>
                <w:rFonts w:ascii="Helvetica" w:hAnsi="Helvetica" w:cs="Arial"/>
                <w:snapToGrid w:val="0"/>
                <w:sz w:val="22"/>
                <w:szCs w:val="22"/>
              </w:rPr>
              <w:t>3.315,32</w:t>
            </w:r>
          </w:p>
        </w:tc>
        <w:tc>
          <w:tcPr>
            <w:tcW w:w="1195" w:type="dxa"/>
          </w:tcPr>
          <w:p w:rsidRPr="00C551E0" w:rsidR="00064B91" w:rsidP="00292E8C" w:rsidRDefault="00C551E0" w14:paraId="03A93EF4" w14:textId="2776AD05">
            <w:pPr>
              <w:widowControl w:val="0"/>
              <w:jc w:val="right"/>
              <w:rPr>
                <w:rFonts w:ascii="Helvetica" w:hAnsi="Helvetica" w:cs="Arial"/>
                <w:sz w:val="22"/>
                <w:szCs w:val="22"/>
                <w:lang w:eastAsia="es-ES"/>
              </w:rPr>
            </w:pPr>
            <w:r w:rsidRPr="00C551E0">
              <w:rPr>
                <w:rFonts w:ascii="Helvetica" w:hAnsi="Helvetica" w:cs="Arial"/>
                <w:sz w:val="22"/>
                <w:szCs w:val="22"/>
                <w:lang w:eastAsia="es-ES"/>
              </w:rPr>
              <w:t>3.259,07</w:t>
            </w:r>
          </w:p>
        </w:tc>
      </w:tr>
    </w:tbl>
    <w:p w:rsidRPr="00C551E0" w:rsidR="00934EDD" w:rsidP="003D457F" w:rsidRDefault="00610444" w14:paraId="1332D6DF" w14:textId="0472CCD4">
      <w:pPr>
        <w:widowControl w:val="0"/>
        <w:jc w:val="both"/>
        <w:rPr>
          <w:rFonts w:ascii="Helvetica" w:hAnsi="Helvetica" w:cs="Arial"/>
          <w:sz w:val="22"/>
          <w:szCs w:val="22"/>
          <w:lang w:eastAsia="es-ES"/>
        </w:rPr>
      </w:pPr>
      <w:r w:rsidRPr="00C551E0">
        <w:rPr>
          <w:rFonts w:ascii="Helvetica" w:hAnsi="Helvetica" w:cs="Arial"/>
          <w:sz w:val="22"/>
          <w:szCs w:val="22"/>
          <w:lang w:eastAsia="es-ES"/>
        </w:rPr>
        <w:t>Los gastos de los órganos de la Junta de Gobierno son:</w:t>
      </w:r>
    </w:p>
    <w:p w:rsidRPr="00C551E0" w:rsidR="00610444" w:rsidP="003D457F" w:rsidRDefault="00610444" w14:paraId="3C8A023F" w14:textId="77777777">
      <w:pPr>
        <w:widowControl w:val="0"/>
        <w:jc w:val="both"/>
        <w:rPr>
          <w:rFonts w:ascii="Helvetica" w:hAnsi="Helvetica" w:cs="Arial"/>
          <w:sz w:val="22"/>
          <w:szCs w:val="22"/>
          <w:lang w:eastAsia="es-ES"/>
        </w:rPr>
      </w:pPr>
    </w:p>
    <w:tbl>
      <w:tblPr>
        <w:tblStyle w:val="Tablaconcuadrcula"/>
        <w:tblW w:w="72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56"/>
        <w:gridCol w:w="1318"/>
        <w:gridCol w:w="1318"/>
      </w:tblGrid>
      <w:tr w:rsidRPr="00C551E0" w:rsidR="00064B91" w:rsidTr="53896C87" w14:paraId="6B618DAD" w14:textId="77777777">
        <w:trPr>
          <w:jc w:val="center"/>
        </w:trPr>
        <w:tc>
          <w:tcPr>
            <w:tcW w:w="4656" w:type="dxa"/>
            <w:shd w:val="clear" w:color="auto" w:fill="A6A6A6" w:themeFill="background1" w:themeFillShade="A6"/>
            <w:tcMar/>
          </w:tcPr>
          <w:p w:rsidRPr="00C551E0" w:rsidR="00064B91" w:rsidP="003D457F" w:rsidRDefault="00064B91" w14:paraId="4EE92F7C" w14:textId="77777777">
            <w:pPr>
              <w:widowControl w:val="0"/>
              <w:rPr>
                <w:rFonts w:ascii="Helvetica" w:hAnsi="Helvetica" w:cs="Arial"/>
                <w:color w:val="FFFFFF" w:themeColor="background1"/>
                <w:sz w:val="22"/>
                <w:szCs w:val="22"/>
                <w:lang w:eastAsia="es-ES"/>
              </w:rPr>
            </w:pPr>
          </w:p>
        </w:tc>
        <w:tc>
          <w:tcPr>
            <w:tcW w:w="1318" w:type="dxa"/>
            <w:shd w:val="clear" w:color="auto" w:fill="A6A6A6" w:themeFill="background1" w:themeFillShade="A6"/>
            <w:tcMar/>
          </w:tcPr>
          <w:p w:rsidRPr="00C551E0" w:rsidR="00064B91" w:rsidP="00D862D9" w:rsidRDefault="00064B91" w14:paraId="366AECF2" w14:textId="23A7F027">
            <w:pPr>
              <w:widowControl w:val="0"/>
              <w:jc w:val="right"/>
              <w:rPr>
                <w:rFonts w:ascii="Helvetica" w:hAnsi="Helvetica" w:cs="Arial"/>
                <w:color w:val="FFFFFF" w:themeColor="background1"/>
                <w:sz w:val="22"/>
                <w:szCs w:val="22"/>
                <w:lang w:eastAsia="es-ES"/>
              </w:rPr>
            </w:pPr>
            <w:r w:rsidRPr="00C551E0">
              <w:rPr>
                <w:rFonts w:ascii="Helvetica" w:hAnsi="Helvetica" w:cs="Arial"/>
                <w:color w:val="FFFFFF" w:themeColor="background1"/>
                <w:sz w:val="22"/>
                <w:szCs w:val="22"/>
                <w:lang w:eastAsia="es-ES"/>
              </w:rPr>
              <w:t>202</w:t>
            </w:r>
            <w:r w:rsidRPr="00C551E0" w:rsidR="00C551E0">
              <w:rPr>
                <w:rFonts w:ascii="Helvetica" w:hAnsi="Helvetica" w:cs="Arial"/>
                <w:color w:val="FFFFFF" w:themeColor="background1"/>
                <w:sz w:val="22"/>
                <w:szCs w:val="22"/>
                <w:lang w:eastAsia="es-ES"/>
              </w:rPr>
              <w:t>4</w:t>
            </w:r>
          </w:p>
        </w:tc>
        <w:tc>
          <w:tcPr>
            <w:tcW w:w="1318" w:type="dxa"/>
            <w:shd w:val="clear" w:color="auto" w:fill="A6A6A6" w:themeFill="background1" w:themeFillShade="A6"/>
            <w:tcMar/>
          </w:tcPr>
          <w:p w:rsidRPr="00C551E0" w:rsidR="00064B91" w:rsidP="00D862D9" w:rsidRDefault="00C551E0" w14:paraId="62CF7944" w14:textId="5F8A0697">
            <w:pPr>
              <w:widowControl w:val="0"/>
              <w:jc w:val="right"/>
              <w:rPr>
                <w:rFonts w:ascii="Helvetica" w:hAnsi="Helvetica" w:cs="Arial"/>
                <w:color w:val="FFFFFF" w:themeColor="background1"/>
                <w:sz w:val="22"/>
                <w:szCs w:val="22"/>
                <w:lang w:eastAsia="es-ES"/>
              </w:rPr>
            </w:pPr>
            <w:r w:rsidRPr="00C551E0">
              <w:rPr>
                <w:rFonts w:ascii="Helvetica" w:hAnsi="Helvetica" w:cs="Arial"/>
                <w:color w:val="FFFFFF" w:themeColor="background1"/>
                <w:sz w:val="22"/>
                <w:szCs w:val="22"/>
                <w:lang w:eastAsia="es-ES"/>
              </w:rPr>
              <w:t>2023</w:t>
            </w:r>
          </w:p>
        </w:tc>
      </w:tr>
      <w:tr w:rsidRPr="00C551E0" w:rsidR="00C551E0" w:rsidTr="53896C87" w14:paraId="6E823F8A" w14:textId="77777777">
        <w:trPr>
          <w:jc w:val="center"/>
        </w:trPr>
        <w:tc>
          <w:tcPr>
            <w:tcW w:w="4656" w:type="dxa"/>
            <w:tcMar/>
          </w:tcPr>
          <w:p w:rsidRPr="00C551E0" w:rsidR="00C551E0" w:rsidP="00C551E0" w:rsidRDefault="00C551E0" w14:paraId="188515B8" w14:textId="6641361E">
            <w:pPr>
              <w:widowControl w:val="0"/>
              <w:rPr>
                <w:rFonts w:ascii="Helvetica" w:hAnsi="Helvetica" w:cs="Arial"/>
                <w:sz w:val="22"/>
                <w:szCs w:val="22"/>
                <w:lang w:eastAsia="es-ES"/>
              </w:rPr>
            </w:pPr>
            <w:r w:rsidRPr="00C551E0">
              <w:rPr>
                <w:rFonts w:ascii="Helvetica" w:hAnsi="Helvetica" w:cs="Arial"/>
                <w:sz w:val="22"/>
                <w:szCs w:val="22"/>
                <w:lang w:eastAsia="es-ES"/>
              </w:rPr>
              <w:t>Gastos Órgano de Gobierno</w:t>
            </w:r>
          </w:p>
        </w:tc>
        <w:tc>
          <w:tcPr>
            <w:tcW w:w="1318" w:type="dxa"/>
            <w:tcMar/>
          </w:tcPr>
          <w:p w:rsidRPr="00C551E0" w:rsidR="00C551E0" w:rsidP="00C551E0" w:rsidRDefault="00C551E0" w14:paraId="03595FFB" w14:textId="2B3CCFF0">
            <w:pPr>
              <w:widowControl w:val="0"/>
              <w:jc w:val="right"/>
              <w:rPr>
                <w:rFonts w:ascii="Helvetica" w:hAnsi="Helvetica" w:cs="Arial"/>
                <w:sz w:val="22"/>
                <w:szCs w:val="22"/>
                <w:lang w:eastAsia="es-ES"/>
              </w:rPr>
            </w:pPr>
            <w:r w:rsidRPr="00C551E0">
              <w:rPr>
                <w:rFonts w:ascii="Helvetica" w:hAnsi="Helvetica" w:cs="Arial"/>
                <w:sz w:val="22"/>
                <w:szCs w:val="22"/>
                <w:lang w:eastAsia="es-ES"/>
              </w:rPr>
              <w:t>3.464,85</w:t>
            </w:r>
          </w:p>
        </w:tc>
        <w:tc>
          <w:tcPr>
            <w:tcW w:w="1318" w:type="dxa"/>
            <w:tcMar/>
          </w:tcPr>
          <w:p w:rsidRPr="00C551E0" w:rsidR="00C551E0" w:rsidP="00C551E0" w:rsidRDefault="00C551E0" w14:paraId="449EEEAA" w14:textId="506A9363">
            <w:pPr>
              <w:widowControl w:val="0"/>
              <w:jc w:val="right"/>
              <w:rPr>
                <w:rFonts w:ascii="Helvetica" w:hAnsi="Helvetica" w:cs="Arial"/>
                <w:sz w:val="22"/>
                <w:szCs w:val="22"/>
                <w:lang w:eastAsia="es-ES"/>
              </w:rPr>
            </w:pPr>
            <w:r w:rsidRPr="00C551E0">
              <w:rPr>
                <w:rFonts w:ascii="Helvetica" w:hAnsi="Helvetica" w:cs="Arial"/>
                <w:sz w:val="22"/>
                <w:szCs w:val="22"/>
                <w:lang w:eastAsia="es-ES"/>
              </w:rPr>
              <w:t>4.267,08</w:t>
            </w:r>
          </w:p>
        </w:tc>
      </w:tr>
      <w:tr w:rsidRPr="00C551E0" w:rsidR="00C551E0" w:rsidTr="53896C87" w14:paraId="7B62A22B" w14:textId="77777777">
        <w:trPr>
          <w:jc w:val="center"/>
        </w:trPr>
        <w:tc>
          <w:tcPr>
            <w:tcW w:w="4656" w:type="dxa"/>
            <w:tcMar/>
          </w:tcPr>
          <w:p w:rsidRPr="00C551E0" w:rsidR="00C551E0" w:rsidP="53896C87" w:rsidRDefault="00C551E0" w14:paraId="15CC8413" w14:textId="5F7FAFE9" w14:noSpellErr="1">
            <w:pPr>
              <w:widowControl w:val="0"/>
              <w:rPr>
                <w:rFonts w:ascii="Helvetica" w:hAnsi="Helvetica" w:cs="Arial"/>
                <w:sz w:val="22"/>
                <w:szCs w:val="22"/>
                <w:lang w:val="es-ES" w:eastAsia="es-ES"/>
              </w:rPr>
            </w:pPr>
            <w:r w:rsidRPr="53896C87" w:rsidR="00C551E0">
              <w:rPr>
                <w:rFonts w:ascii="Helvetica" w:hAnsi="Helvetica" w:cs="Arial"/>
                <w:sz w:val="22"/>
                <w:szCs w:val="22"/>
                <w:lang w:val="es-ES" w:eastAsia="es-ES"/>
              </w:rPr>
              <w:t xml:space="preserve">Gastos Sustitución </w:t>
            </w:r>
            <w:r w:rsidRPr="53896C87" w:rsidR="00C551E0">
              <w:rPr>
                <w:rFonts w:ascii="Helvetica" w:hAnsi="Helvetica" w:cs="Arial"/>
                <w:sz w:val="22"/>
                <w:szCs w:val="22"/>
                <w:lang w:val="es-ES" w:eastAsia="es-ES"/>
              </w:rPr>
              <w:t>Presidente</w:t>
            </w:r>
          </w:p>
        </w:tc>
        <w:tc>
          <w:tcPr>
            <w:tcW w:w="1318" w:type="dxa"/>
            <w:tcMar/>
          </w:tcPr>
          <w:p w:rsidRPr="00C551E0" w:rsidR="00C551E0" w:rsidP="00C551E0" w:rsidRDefault="00C551E0" w14:paraId="714B4FAF" w14:textId="3EA35129">
            <w:pPr>
              <w:widowControl w:val="0"/>
              <w:jc w:val="right"/>
              <w:rPr>
                <w:rFonts w:ascii="Helvetica" w:hAnsi="Helvetica" w:cs="Arial"/>
                <w:sz w:val="22"/>
                <w:szCs w:val="22"/>
                <w:lang w:eastAsia="es-ES"/>
              </w:rPr>
            </w:pPr>
            <w:r w:rsidRPr="00C551E0">
              <w:rPr>
                <w:rFonts w:ascii="Helvetica" w:hAnsi="Helvetica" w:cs="Arial"/>
                <w:sz w:val="22"/>
                <w:szCs w:val="22"/>
                <w:lang w:eastAsia="es-ES"/>
              </w:rPr>
              <w:t>41.888,98</w:t>
            </w:r>
          </w:p>
        </w:tc>
        <w:tc>
          <w:tcPr>
            <w:tcW w:w="1318" w:type="dxa"/>
            <w:tcMar/>
          </w:tcPr>
          <w:p w:rsidRPr="00C551E0" w:rsidR="00C551E0" w:rsidP="00C551E0" w:rsidRDefault="00C551E0" w14:paraId="61F398F4" w14:textId="108261D6">
            <w:pPr>
              <w:widowControl w:val="0"/>
              <w:jc w:val="right"/>
              <w:rPr>
                <w:rFonts w:ascii="Helvetica" w:hAnsi="Helvetica" w:cs="Arial"/>
                <w:sz w:val="22"/>
                <w:szCs w:val="22"/>
                <w:lang w:eastAsia="es-ES"/>
              </w:rPr>
            </w:pPr>
            <w:r w:rsidRPr="00C551E0">
              <w:rPr>
                <w:rFonts w:ascii="Helvetica" w:hAnsi="Helvetica" w:cs="Arial"/>
                <w:sz w:val="22"/>
                <w:szCs w:val="22"/>
                <w:lang w:eastAsia="es-ES"/>
              </w:rPr>
              <w:t>40.472,28</w:t>
            </w:r>
          </w:p>
        </w:tc>
      </w:tr>
      <w:tr w:rsidRPr="00C551E0" w:rsidR="00C551E0" w:rsidTr="53896C87" w14:paraId="299A7C35" w14:textId="77777777">
        <w:trPr>
          <w:jc w:val="center"/>
        </w:trPr>
        <w:tc>
          <w:tcPr>
            <w:tcW w:w="4656" w:type="dxa"/>
            <w:tcMar/>
          </w:tcPr>
          <w:p w:rsidRPr="00C551E0" w:rsidR="00C551E0" w:rsidP="53896C87" w:rsidRDefault="00C551E0" w14:paraId="5F5F534A" w14:textId="5062004A" w14:noSpellErr="1">
            <w:pPr>
              <w:widowControl w:val="0"/>
              <w:rPr>
                <w:rFonts w:ascii="Helvetica" w:hAnsi="Helvetica" w:cs="Arial"/>
                <w:sz w:val="22"/>
                <w:szCs w:val="22"/>
                <w:lang w:val="es-ES" w:eastAsia="es-ES"/>
              </w:rPr>
            </w:pPr>
            <w:r w:rsidRPr="53896C87" w:rsidR="00C551E0">
              <w:rPr>
                <w:rFonts w:ascii="Helvetica" w:hAnsi="Helvetica" w:cs="Arial"/>
                <w:sz w:val="22"/>
                <w:szCs w:val="22"/>
                <w:lang w:val="es-ES" w:eastAsia="es-ES"/>
              </w:rPr>
              <w:t xml:space="preserve">Gastos Sustitución </w:t>
            </w:r>
            <w:r w:rsidRPr="53896C87" w:rsidR="00C551E0">
              <w:rPr>
                <w:rFonts w:ascii="Helvetica" w:hAnsi="Helvetica" w:cs="Arial"/>
                <w:sz w:val="22"/>
                <w:szCs w:val="22"/>
                <w:lang w:val="es-ES" w:eastAsia="es-ES"/>
              </w:rPr>
              <w:t>Vicepresidente</w:t>
            </w:r>
          </w:p>
        </w:tc>
        <w:tc>
          <w:tcPr>
            <w:tcW w:w="1318" w:type="dxa"/>
            <w:tcMar/>
          </w:tcPr>
          <w:p w:rsidRPr="00C551E0" w:rsidR="00C551E0" w:rsidP="00C551E0" w:rsidRDefault="00C551E0" w14:paraId="494EA04C" w14:textId="0B5A203E">
            <w:pPr>
              <w:widowControl w:val="0"/>
              <w:jc w:val="right"/>
              <w:rPr>
                <w:rFonts w:ascii="Helvetica" w:hAnsi="Helvetica" w:cs="Arial"/>
                <w:sz w:val="22"/>
                <w:szCs w:val="22"/>
                <w:lang w:eastAsia="es-ES"/>
              </w:rPr>
            </w:pPr>
            <w:r w:rsidRPr="00C551E0">
              <w:rPr>
                <w:rFonts w:ascii="Helvetica" w:hAnsi="Helvetica" w:cs="Arial"/>
                <w:sz w:val="22"/>
                <w:szCs w:val="22"/>
                <w:lang w:eastAsia="es-ES"/>
              </w:rPr>
              <w:t>20.944,47</w:t>
            </w:r>
          </w:p>
        </w:tc>
        <w:tc>
          <w:tcPr>
            <w:tcW w:w="1318" w:type="dxa"/>
            <w:tcMar/>
          </w:tcPr>
          <w:p w:rsidRPr="00C551E0" w:rsidR="00C551E0" w:rsidP="00C551E0" w:rsidRDefault="00C551E0" w14:paraId="670B3731" w14:textId="3938517F">
            <w:pPr>
              <w:widowControl w:val="0"/>
              <w:jc w:val="right"/>
              <w:rPr>
                <w:rFonts w:ascii="Helvetica" w:hAnsi="Helvetica" w:cs="Arial"/>
                <w:sz w:val="22"/>
                <w:szCs w:val="22"/>
                <w:lang w:eastAsia="es-ES"/>
              </w:rPr>
            </w:pPr>
            <w:r w:rsidRPr="00C551E0">
              <w:rPr>
                <w:rFonts w:ascii="Helvetica" w:hAnsi="Helvetica" w:cs="Arial"/>
                <w:sz w:val="22"/>
                <w:szCs w:val="22"/>
                <w:lang w:eastAsia="es-ES"/>
              </w:rPr>
              <w:t>20.236,20</w:t>
            </w:r>
          </w:p>
        </w:tc>
      </w:tr>
      <w:tr w:rsidRPr="00C551E0" w:rsidR="00C551E0" w:rsidTr="53896C87" w14:paraId="6C389242" w14:textId="77777777">
        <w:trPr>
          <w:jc w:val="center"/>
        </w:trPr>
        <w:tc>
          <w:tcPr>
            <w:tcW w:w="4656" w:type="dxa"/>
            <w:tcMar/>
          </w:tcPr>
          <w:p w:rsidRPr="00C551E0" w:rsidR="00C551E0" w:rsidP="53896C87" w:rsidRDefault="00C551E0" w14:paraId="28734D44" w14:textId="040E7168" w14:noSpellErr="1">
            <w:pPr>
              <w:widowControl w:val="0"/>
              <w:rPr>
                <w:rFonts w:ascii="Helvetica" w:hAnsi="Helvetica" w:cs="Arial"/>
                <w:sz w:val="22"/>
                <w:szCs w:val="22"/>
                <w:lang w:val="es-ES" w:eastAsia="es-ES"/>
              </w:rPr>
            </w:pPr>
            <w:r w:rsidRPr="53896C87" w:rsidR="00C551E0">
              <w:rPr>
                <w:rFonts w:ascii="Helvetica" w:hAnsi="Helvetica" w:cs="Arial"/>
                <w:sz w:val="22"/>
                <w:szCs w:val="22"/>
                <w:lang w:val="es-ES" w:eastAsia="es-ES"/>
              </w:rPr>
              <w:t xml:space="preserve">Gastos Sustitución </w:t>
            </w:r>
            <w:r w:rsidRPr="53896C87" w:rsidR="00C551E0">
              <w:rPr>
                <w:rFonts w:ascii="Helvetica" w:hAnsi="Helvetica" w:cs="Arial"/>
                <w:sz w:val="22"/>
                <w:szCs w:val="22"/>
                <w:lang w:val="es-ES" w:eastAsia="es-ES"/>
              </w:rPr>
              <w:t>Secretario</w:t>
            </w:r>
          </w:p>
        </w:tc>
        <w:tc>
          <w:tcPr>
            <w:tcW w:w="1318" w:type="dxa"/>
            <w:tcMar/>
          </w:tcPr>
          <w:p w:rsidRPr="00C551E0" w:rsidR="00C551E0" w:rsidP="00C551E0" w:rsidRDefault="00C551E0" w14:paraId="090EFCD9" w14:textId="068CC18E">
            <w:pPr>
              <w:widowControl w:val="0"/>
              <w:jc w:val="right"/>
              <w:rPr>
                <w:rFonts w:ascii="Helvetica" w:hAnsi="Helvetica" w:cs="Arial"/>
                <w:sz w:val="22"/>
                <w:szCs w:val="22"/>
                <w:lang w:eastAsia="es-ES"/>
              </w:rPr>
            </w:pPr>
            <w:r w:rsidRPr="00C551E0">
              <w:rPr>
                <w:rFonts w:ascii="Helvetica" w:hAnsi="Helvetica" w:cs="Arial"/>
                <w:sz w:val="22"/>
                <w:szCs w:val="22"/>
                <w:lang w:eastAsia="es-ES"/>
              </w:rPr>
              <w:t>41.888,98</w:t>
            </w:r>
          </w:p>
        </w:tc>
        <w:tc>
          <w:tcPr>
            <w:tcW w:w="1318" w:type="dxa"/>
            <w:tcMar/>
          </w:tcPr>
          <w:p w:rsidRPr="00C551E0" w:rsidR="00C551E0" w:rsidP="00C551E0" w:rsidRDefault="00C551E0" w14:paraId="6A6804BD" w14:textId="1F20B64A">
            <w:pPr>
              <w:widowControl w:val="0"/>
              <w:jc w:val="right"/>
              <w:rPr>
                <w:rFonts w:ascii="Helvetica" w:hAnsi="Helvetica" w:cs="Arial"/>
                <w:sz w:val="22"/>
                <w:szCs w:val="22"/>
                <w:lang w:eastAsia="es-ES"/>
              </w:rPr>
            </w:pPr>
            <w:r w:rsidRPr="00C551E0">
              <w:rPr>
                <w:rFonts w:ascii="Helvetica" w:hAnsi="Helvetica" w:cs="Arial"/>
                <w:sz w:val="22"/>
                <w:szCs w:val="22"/>
                <w:lang w:eastAsia="es-ES"/>
              </w:rPr>
              <w:t>40.472,28</w:t>
            </w:r>
          </w:p>
        </w:tc>
      </w:tr>
      <w:tr w:rsidRPr="00C551E0" w:rsidR="00C551E0" w:rsidTr="53896C87" w14:paraId="01AFC006" w14:textId="77777777">
        <w:trPr>
          <w:jc w:val="center"/>
        </w:trPr>
        <w:tc>
          <w:tcPr>
            <w:tcW w:w="4656" w:type="dxa"/>
            <w:tcMar/>
          </w:tcPr>
          <w:p w:rsidRPr="00C551E0" w:rsidR="00C551E0" w:rsidP="00C551E0" w:rsidRDefault="00C551E0" w14:paraId="0C0D7D17" w14:textId="48B68431">
            <w:pPr>
              <w:widowControl w:val="0"/>
              <w:rPr>
                <w:rFonts w:ascii="Helvetica" w:hAnsi="Helvetica" w:cs="Arial"/>
                <w:sz w:val="22"/>
                <w:szCs w:val="22"/>
                <w:lang w:eastAsia="es-ES"/>
              </w:rPr>
            </w:pPr>
            <w:r w:rsidRPr="00C551E0">
              <w:rPr>
                <w:rFonts w:ascii="Helvetica" w:hAnsi="Helvetica" w:cs="Arial"/>
                <w:sz w:val="22"/>
                <w:szCs w:val="22"/>
                <w:lang w:eastAsia="es-ES"/>
              </w:rPr>
              <w:t>Gastos Sustitución Tesorero</w:t>
            </w:r>
          </w:p>
        </w:tc>
        <w:tc>
          <w:tcPr>
            <w:tcW w:w="1318" w:type="dxa"/>
            <w:tcMar/>
          </w:tcPr>
          <w:p w:rsidRPr="00C551E0" w:rsidR="00C551E0" w:rsidP="00C551E0" w:rsidRDefault="00C551E0" w14:paraId="6007EEFE" w14:textId="0E821909">
            <w:pPr>
              <w:widowControl w:val="0"/>
              <w:jc w:val="right"/>
              <w:rPr>
                <w:rFonts w:ascii="Helvetica" w:hAnsi="Helvetica" w:cs="Arial"/>
                <w:sz w:val="22"/>
                <w:szCs w:val="22"/>
                <w:lang w:eastAsia="es-ES"/>
              </w:rPr>
            </w:pPr>
            <w:r w:rsidRPr="00C551E0">
              <w:rPr>
                <w:rFonts w:ascii="Helvetica" w:hAnsi="Helvetica" w:cs="Arial"/>
                <w:sz w:val="22"/>
                <w:szCs w:val="22"/>
                <w:lang w:eastAsia="es-ES"/>
              </w:rPr>
              <w:t>20.945,66</w:t>
            </w:r>
          </w:p>
        </w:tc>
        <w:tc>
          <w:tcPr>
            <w:tcW w:w="1318" w:type="dxa"/>
            <w:tcMar/>
          </w:tcPr>
          <w:p w:rsidRPr="00C551E0" w:rsidR="00C551E0" w:rsidP="00C551E0" w:rsidRDefault="00C551E0" w14:paraId="7C849C04" w14:textId="601D712C">
            <w:pPr>
              <w:widowControl w:val="0"/>
              <w:jc w:val="right"/>
              <w:rPr>
                <w:rFonts w:ascii="Helvetica" w:hAnsi="Helvetica" w:cs="Arial"/>
                <w:sz w:val="22"/>
                <w:szCs w:val="22"/>
                <w:lang w:eastAsia="es-ES"/>
              </w:rPr>
            </w:pPr>
            <w:r w:rsidRPr="00C551E0">
              <w:rPr>
                <w:rFonts w:ascii="Helvetica" w:hAnsi="Helvetica" w:cs="Arial"/>
                <w:sz w:val="22"/>
                <w:szCs w:val="22"/>
                <w:lang w:eastAsia="es-ES"/>
              </w:rPr>
              <w:t>20.236,20</w:t>
            </w:r>
          </w:p>
        </w:tc>
      </w:tr>
      <w:tr w:rsidRPr="00C551E0" w:rsidR="00C551E0" w:rsidTr="53896C87" w14:paraId="6DC6980C" w14:textId="77777777">
        <w:trPr>
          <w:jc w:val="center"/>
        </w:trPr>
        <w:tc>
          <w:tcPr>
            <w:tcW w:w="4656" w:type="dxa"/>
            <w:tcMar/>
          </w:tcPr>
          <w:p w:rsidRPr="00C551E0" w:rsidR="00C551E0" w:rsidP="00C551E0" w:rsidRDefault="00C551E0" w14:paraId="45E49461" w14:textId="4FCCDE56">
            <w:pPr>
              <w:widowControl w:val="0"/>
              <w:rPr>
                <w:rFonts w:ascii="Helvetica" w:hAnsi="Helvetica" w:cs="Arial"/>
                <w:sz w:val="22"/>
                <w:szCs w:val="22"/>
                <w:lang w:eastAsia="es-ES"/>
              </w:rPr>
            </w:pPr>
            <w:r w:rsidRPr="00C551E0">
              <w:rPr>
                <w:rFonts w:ascii="Helvetica" w:hAnsi="Helvetica" w:cs="Arial"/>
                <w:sz w:val="22"/>
                <w:szCs w:val="22"/>
                <w:lang w:eastAsia="es-ES"/>
              </w:rPr>
              <w:t>Gastos Desplazamientos Junta de Gobierno</w:t>
            </w:r>
          </w:p>
        </w:tc>
        <w:tc>
          <w:tcPr>
            <w:tcW w:w="1318" w:type="dxa"/>
            <w:tcMar/>
          </w:tcPr>
          <w:p w:rsidRPr="00C551E0" w:rsidR="00C551E0" w:rsidP="00C551E0" w:rsidRDefault="00C551E0" w14:paraId="60DCABF1" w14:textId="0091D938">
            <w:pPr>
              <w:widowControl w:val="0"/>
              <w:jc w:val="right"/>
              <w:rPr>
                <w:rFonts w:ascii="Helvetica" w:hAnsi="Helvetica" w:cs="Arial"/>
                <w:sz w:val="22"/>
                <w:szCs w:val="22"/>
                <w:lang w:eastAsia="es-ES"/>
              </w:rPr>
            </w:pPr>
            <w:r w:rsidRPr="00C551E0">
              <w:rPr>
                <w:rFonts w:ascii="Helvetica" w:hAnsi="Helvetica" w:cs="Arial"/>
                <w:sz w:val="22"/>
                <w:szCs w:val="22"/>
                <w:lang w:eastAsia="es-ES"/>
              </w:rPr>
              <w:t>12.531,49</w:t>
            </w:r>
          </w:p>
        </w:tc>
        <w:tc>
          <w:tcPr>
            <w:tcW w:w="1318" w:type="dxa"/>
            <w:tcMar/>
          </w:tcPr>
          <w:p w:rsidRPr="00C551E0" w:rsidR="00C551E0" w:rsidP="00C551E0" w:rsidRDefault="00C551E0" w14:paraId="6D1D3323" w14:textId="598F93AA">
            <w:pPr>
              <w:widowControl w:val="0"/>
              <w:jc w:val="right"/>
              <w:rPr>
                <w:rFonts w:ascii="Helvetica" w:hAnsi="Helvetica" w:cs="Arial"/>
                <w:sz w:val="22"/>
                <w:szCs w:val="22"/>
                <w:lang w:eastAsia="es-ES"/>
              </w:rPr>
            </w:pPr>
            <w:r w:rsidRPr="00C551E0">
              <w:rPr>
                <w:rFonts w:ascii="Helvetica" w:hAnsi="Helvetica" w:cs="Arial"/>
                <w:sz w:val="22"/>
                <w:szCs w:val="22"/>
                <w:lang w:eastAsia="es-ES"/>
              </w:rPr>
              <w:t>11.324,65</w:t>
            </w:r>
          </w:p>
        </w:tc>
      </w:tr>
      <w:tr w:rsidRPr="00C551E0" w:rsidR="00C551E0" w:rsidTr="53896C87" w14:paraId="6C1020A5" w14:textId="77777777">
        <w:trPr>
          <w:jc w:val="center"/>
        </w:trPr>
        <w:tc>
          <w:tcPr>
            <w:tcW w:w="4656" w:type="dxa"/>
            <w:tcMar/>
          </w:tcPr>
          <w:p w:rsidRPr="00C551E0" w:rsidR="00C551E0" w:rsidP="00C551E0" w:rsidRDefault="00C551E0" w14:paraId="53D688AB" w14:textId="05BF4DD6">
            <w:pPr>
              <w:widowControl w:val="0"/>
              <w:rPr>
                <w:rFonts w:ascii="Helvetica" w:hAnsi="Helvetica" w:cs="Arial"/>
                <w:sz w:val="22"/>
                <w:szCs w:val="22"/>
                <w:lang w:eastAsia="es-ES"/>
              </w:rPr>
            </w:pPr>
            <w:r w:rsidRPr="00C551E0">
              <w:rPr>
                <w:rFonts w:ascii="Helvetica" w:hAnsi="Helvetica" w:cs="Arial"/>
                <w:sz w:val="22"/>
                <w:szCs w:val="22"/>
                <w:lang w:eastAsia="es-ES"/>
              </w:rPr>
              <w:t>Gastos Estancia Junta de Gobierno</w:t>
            </w:r>
          </w:p>
        </w:tc>
        <w:tc>
          <w:tcPr>
            <w:tcW w:w="1318" w:type="dxa"/>
            <w:tcMar/>
          </w:tcPr>
          <w:p w:rsidRPr="00C551E0" w:rsidR="00C551E0" w:rsidP="00C551E0" w:rsidRDefault="00C551E0" w14:paraId="51F6139D" w14:textId="4AB8D997">
            <w:pPr>
              <w:widowControl w:val="0"/>
              <w:jc w:val="right"/>
              <w:rPr>
                <w:rFonts w:ascii="Helvetica" w:hAnsi="Helvetica" w:cs="Arial"/>
                <w:sz w:val="22"/>
                <w:szCs w:val="22"/>
                <w:lang w:eastAsia="es-ES"/>
              </w:rPr>
            </w:pPr>
            <w:r w:rsidRPr="00C551E0">
              <w:rPr>
                <w:rFonts w:ascii="Helvetica" w:hAnsi="Helvetica" w:cs="Arial"/>
                <w:sz w:val="22"/>
                <w:szCs w:val="22"/>
                <w:lang w:eastAsia="es-ES"/>
              </w:rPr>
              <w:t>12.446,69</w:t>
            </w:r>
          </w:p>
        </w:tc>
        <w:tc>
          <w:tcPr>
            <w:tcW w:w="1318" w:type="dxa"/>
            <w:tcMar/>
          </w:tcPr>
          <w:p w:rsidRPr="00C551E0" w:rsidR="00C551E0" w:rsidP="00C551E0" w:rsidRDefault="00C551E0" w14:paraId="6845E4F5" w14:textId="27C88410">
            <w:pPr>
              <w:widowControl w:val="0"/>
              <w:jc w:val="right"/>
              <w:rPr>
                <w:rFonts w:ascii="Helvetica" w:hAnsi="Helvetica" w:cs="Arial"/>
                <w:sz w:val="22"/>
                <w:szCs w:val="22"/>
                <w:lang w:eastAsia="es-ES"/>
              </w:rPr>
            </w:pPr>
            <w:r w:rsidRPr="00C551E0">
              <w:rPr>
                <w:rFonts w:ascii="Helvetica" w:hAnsi="Helvetica" w:cs="Arial"/>
                <w:sz w:val="22"/>
                <w:szCs w:val="22"/>
                <w:lang w:eastAsia="es-ES"/>
              </w:rPr>
              <w:t>4.369,94</w:t>
            </w:r>
          </w:p>
        </w:tc>
      </w:tr>
      <w:tr w:rsidRPr="00C551E0" w:rsidR="00C551E0" w:rsidTr="53896C87" w14:paraId="46BBA506" w14:textId="77777777">
        <w:trPr>
          <w:jc w:val="center"/>
        </w:trPr>
        <w:tc>
          <w:tcPr>
            <w:tcW w:w="4656" w:type="dxa"/>
            <w:tcMar/>
          </w:tcPr>
          <w:p w:rsidRPr="00C551E0" w:rsidR="00C551E0" w:rsidP="00C551E0" w:rsidRDefault="00C551E0" w14:paraId="757155CB" w14:textId="1A593C53">
            <w:pPr>
              <w:widowControl w:val="0"/>
              <w:rPr>
                <w:rFonts w:ascii="Helvetica" w:hAnsi="Helvetica" w:cs="Arial"/>
                <w:sz w:val="22"/>
                <w:szCs w:val="22"/>
                <w:lang w:eastAsia="es-ES"/>
              </w:rPr>
            </w:pPr>
            <w:r w:rsidRPr="00C551E0">
              <w:rPr>
                <w:rFonts w:ascii="Helvetica" w:hAnsi="Helvetica" w:cs="Arial"/>
                <w:sz w:val="22"/>
                <w:szCs w:val="22"/>
                <w:lang w:eastAsia="es-ES"/>
              </w:rPr>
              <w:t>Gastos Dedicación y Funciones</w:t>
            </w:r>
          </w:p>
        </w:tc>
        <w:tc>
          <w:tcPr>
            <w:tcW w:w="1318" w:type="dxa"/>
            <w:tcMar/>
          </w:tcPr>
          <w:p w:rsidRPr="00C551E0" w:rsidR="00C551E0" w:rsidP="00C551E0" w:rsidRDefault="00C551E0" w14:paraId="11C163F6" w14:textId="5EFA24F2">
            <w:pPr>
              <w:widowControl w:val="0"/>
              <w:jc w:val="right"/>
              <w:rPr>
                <w:rFonts w:ascii="Helvetica" w:hAnsi="Helvetica" w:cs="Arial"/>
                <w:sz w:val="22"/>
                <w:szCs w:val="22"/>
                <w:lang w:eastAsia="es-ES"/>
              </w:rPr>
            </w:pPr>
            <w:r w:rsidRPr="00C551E0">
              <w:rPr>
                <w:rFonts w:ascii="Helvetica" w:hAnsi="Helvetica" w:cs="Arial"/>
                <w:sz w:val="22"/>
                <w:szCs w:val="22"/>
                <w:lang w:eastAsia="es-ES"/>
              </w:rPr>
              <w:t>12.420,00</w:t>
            </w:r>
          </w:p>
        </w:tc>
        <w:tc>
          <w:tcPr>
            <w:tcW w:w="1318" w:type="dxa"/>
            <w:tcMar/>
          </w:tcPr>
          <w:p w:rsidRPr="00C551E0" w:rsidR="00C551E0" w:rsidP="00C551E0" w:rsidRDefault="00C551E0" w14:paraId="17F53294" w14:textId="7CB4BAD1">
            <w:pPr>
              <w:widowControl w:val="0"/>
              <w:jc w:val="right"/>
              <w:rPr>
                <w:rFonts w:ascii="Helvetica" w:hAnsi="Helvetica" w:cs="Arial"/>
                <w:sz w:val="22"/>
                <w:szCs w:val="22"/>
                <w:lang w:eastAsia="es-ES"/>
              </w:rPr>
            </w:pPr>
            <w:r w:rsidRPr="00C551E0">
              <w:rPr>
                <w:rFonts w:ascii="Helvetica" w:hAnsi="Helvetica" w:cs="Arial"/>
                <w:sz w:val="22"/>
                <w:szCs w:val="22"/>
                <w:lang w:eastAsia="es-ES"/>
              </w:rPr>
              <w:t>12.000,00</w:t>
            </w:r>
          </w:p>
        </w:tc>
      </w:tr>
      <w:tr w:rsidRPr="00C551E0" w:rsidR="00C551E0" w:rsidTr="53896C87" w14:paraId="0C608D21" w14:textId="77777777">
        <w:trPr>
          <w:jc w:val="center"/>
        </w:trPr>
        <w:tc>
          <w:tcPr>
            <w:tcW w:w="4656" w:type="dxa"/>
            <w:tcBorders>
              <w:bottom w:val="single" w:color="auto" w:sz="4" w:space="0"/>
            </w:tcBorders>
            <w:tcMar/>
          </w:tcPr>
          <w:p w:rsidRPr="00C551E0" w:rsidR="00C551E0" w:rsidP="00C551E0" w:rsidRDefault="00C551E0" w14:paraId="3EA37C5A" w14:textId="6B98DA45">
            <w:pPr>
              <w:widowControl w:val="0"/>
              <w:rPr>
                <w:rFonts w:ascii="Helvetica" w:hAnsi="Helvetica" w:cs="Arial"/>
                <w:sz w:val="22"/>
                <w:szCs w:val="22"/>
                <w:lang w:eastAsia="es-ES"/>
              </w:rPr>
            </w:pPr>
            <w:r w:rsidRPr="00C551E0">
              <w:rPr>
                <w:rFonts w:ascii="Helvetica" w:hAnsi="Helvetica" w:cs="Arial"/>
                <w:sz w:val="22"/>
                <w:szCs w:val="22"/>
                <w:lang w:eastAsia="es-ES"/>
              </w:rPr>
              <w:t>Gastos Formación Junta de Gobierno</w:t>
            </w:r>
          </w:p>
        </w:tc>
        <w:tc>
          <w:tcPr>
            <w:tcW w:w="1318" w:type="dxa"/>
            <w:tcBorders>
              <w:bottom w:val="single" w:color="auto" w:sz="4" w:space="0"/>
            </w:tcBorders>
            <w:tcMar/>
          </w:tcPr>
          <w:p w:rsidRPr="00C551E0" w:rsidR="00C551E0" w:rsidP="00C551E0" w:rsidRDefault="00C551E0" w14:paraId="20E65EA4" w14:textId="0F175DC6">
            <w:pPr>
              <w:widowControl w:val="0"/>
              <w:jc w:val="right"/>
              <w:rPr>
                <w:rFonts w:ascii="Helvetica" w:hAnsi="Helvetica" w:cs="Arial"/>
                <w:sz w:val="22"/>
                <w:szCs w:val="22"/>
                <w:lang w:eastAsia="es-ES"/>
              </w:rPr>
            </w:pPr>
            <w:r w:rsidRPr="00C551E0">
              <w:rPr>
                <w:rFonts w:ascii="Helvetica" w:hAnsi="Helvetica" w:cs="Arial"/>
                <w:sz w:val="22"/>
                <w:szCs w:val="22"/>
                <w:lang w:eastAsia="es-ES"/>
              </w:rPr>
              <w:t>4.620,96</w:t>
            </w:r>
          </w:p>
        </w:tc>
        <w:tc>
          <w:tcPr>
            <w:tcW w:w="1318" w:type="dxa"/>
            <w:tcBorders>
              <w:bottom w:val="single" w:color="auto" w:sz="4" w:space="0"/>
            </w:tcBorders>
            <w:tcMar/>
          </w:tcPr>
          <w:p w:rsidRPr="00C551E0" w:rsidR="00C551E0" w:rsidP="00C551E0" w:rsidRDefault="00C551E0" w14:paraId="40C97A2B" w14:textId="6E6DB92E">
            <w:pPr>
              <w:widowControl w:val="0"/>
              <w:jc w:val="right"/>
              <w:rPr>
                <w:rFonts w:ascii="Helvetica" w:hAnsi="Helvetica" w:cs="Arial"/>
                <w:sz w:val="22"/>
                <w:szCs w:val="22"/>
                <w:lang w:eastAsia="es-ES"/>
              </w:rPr>
            </w:pPr>
            <w:r w:rsidRPr="00C551E0">
              <w:rPr>
                <w:rFonts w:ascii="Helvetica" w:hAnsi="Helvetica" w:cs="Arial"/>
                <w:sz w:val="22"/>
                <w:szCs w:val="22"/>
                <w:lang w:eastAsia="es-ES"/>
              </w:rPr>
              <w:t>2.264,96</w:t>
            </w:r>
          </w:p>
        </w:tc>
      </w:tr>
      <w:tr w:rsidRPr="00C551E0" w:rsidR="00C551E0" w:rsidTr="53896C87" w14:paraId="7C6711E3" w14:textId="77777777">
        <w:trPr>
          <w:jc w:val="center"/>
        </w:trPr>
        <w:tc>
          <w:tcPr>
            <w:tcW w:w="4656" w:type="dxa"/>
            <w:tcBorders>
              <w:top w:val="single" w:color="auto" w:sz="4" w:space="0"/>
            </w:tcBorders>
            <w:tcMar/>
          </w:tcPr>
          <w:p w:rsidRPr="00C551E0" w:rsidR="00C551E0" w:rsidP="00C551E0" w:rsidRDefault="00C551E0" w14:paraId="730628C2" w14:textId="77777777">
            <w:pPr>
              <w:widowControl w:val="0"/>
              <w:rPr>
                <w:rFonts w:ascii="Helvetica" w:hAnsi="Helvetica" w:cs="Arial"/>
                <w:sz w:val="22"/>
                <w:szCs w:val="22"/>
                <w:lang w:eastAsia="es-ES"/>
              </w:rPr>
            </w:pPr>
          </w:p>
        </w:tc>
        <w:tc>
          <w:tcPr>
            <w:tcW w:w="1318" w:type="dxa"/>
            <w:tcBorders>
              <w:top w:val="single" w:color="auto" w:sz="4" w:space="0"/>
            </w:tcBorders>
            <w:tcMar/>
          </w:tcPr>
          <w:p w:rsidRPr="00C551E0" w:rsidR="00C551E0" w:rsidP="00C551E0" w:rsidRDefault="00C551E0" w14:paraId="6EFD12CA" w14:textId="4C1785F9">
            <w:pPr>
              <w:widowControl w:val="0"/>
              <w:jc w:val="right"/>
              <w:rPr>
                <w:rFonts w:ascii="Helvetica" w:hAnsi="Helvetica" w:cs="Arial"/>
                <w:sz w:val="22"/>
                <w:szCs w:val="22"/>
                <w:lang w:eastAsia="es-ES"/>
              </w:rPr>
            </w:pPr>
            <w:r w:rsidRPr="00C551E0">
              <w:rPr>
                <w:rFonts w:ascii="Helvetica" w:hAnsi="Helvetica" w:cs="Arial"/>
                <w:sz w:val="22"/>
                <w:szCs w:val="22"/>
                <w:lang w:eastAsia="es-ES"/>
              </w:rPr>
              <w:t>171.152,08</w:t>
            </w:r>
          </w:p>
        </w:tc>
        <w:tc>
          <w:tcPr>
            <w:tcW w:w="1318" w:type="dxa"/>
            <w:tcBorders>
              <w:top w:val="single" w:color="auto" w:sz="4" w:space="0"/>
            </w:tcBorders>
            <w:tcMar/>
          </w:tcPr>
          <w:p w:rsidRPr="00C551E0" w:rsidR="00C551E0" w:rsidP="00C551E0" w:rsidRDefault="00C551E0" w14:paraId="4E5694D5" w14:textId="1E3A0302">
            <w:pPr>
              <w:widowControl w:val="0"/>
              <w:jc w:val="right"/>
              <w:rPr>
                <w:rFonts w:ascii="Helvetica" w:hAnsi="Helvetica" w:cs="Arial"/>
                <w:sz w:val="22"/>
                <w:szCs w:val="22"/>
                <w:lang w:eastAsia="es-ES"/>
              </w:rPr>
            </w:pPr>
            <w:r w:rsidRPr="00C551E0">
              <w:rPr>
                <w:rFonts w:ascii="Helvetica" w:hAnsi="Helvetica" w:cs="Arial"/>
                <w:sz w:val="22"/>
                <w:szCs w:val="22"/>
                <w:lang w:eastAsia="es-ES"/>
              </w:rPr>
              <w:t>155.643,59</w:t>
            </w:r>
          </w:p>
        </w:tc>
      </w:tr>
    </w:tbl>
    <w:p w:rsidRPr="00C551E0" w:rsidR="005F0609" w:rsidP="53896C87" w:rsidRDefault="005F0609" w14:paraId="75EE9703" w14:textId="7B271D1C" w14:noSpellErr="1">
      <w:pPr>
        <w:pStyle w:val="Prrafodelista"/>
        <w:widowControl w:val="0"/>
        <w:spacing w:before="240" w:after="240"/>
        <w:ind w:left="0" w:firstLine="709"/>
        <w:jc w:val="both"/>
        <w:rPr>
          <w:rFonts w:ascii="Helvetica" w:hAnsi="Helvetica" w:cs="Arial"/>
          <w:sz w:val="22"/>
          <w:szCs w:val="22"/>
          <w:lang w:val="es-ES" w:eastAsia="es-ES"/>
        </w:rPr>
      </w:pPr>
      <w:r w:rsidRPr="53896C87" w:rsidR="005F0609">
        <w:rPr>
          <w:rFonts w:ascii="Helvetica" w:hAnsi="Helvetica" w:cs="Arial"/>
          <w:sz w:val="22"/>
          <w:szCs w:val="22"/>
          <w:lang w:val="es-ES" w:eastAsia="es-ES"/>
        </w:rPr>
        <w:t>Las remuneraciones obtenidas por la Junta de Gobierno incluyen los gastos por sustitución de un farmacéutico, y/o dietas por desplazamiento y asistencia a reuniones según el cargo ostentado, de conformidad con lo establecido en los Estatutos vigentes</w:t>
      </w:r>
      <w:r w:rsidRPr="53896C87" w:rsidR="001F366A">
        <w:rPr>
          <w:rFonts w:ascii="Helvetica" w:hAnsi="Helvetica" w:cs="Arial"/>
          <w:sz w:val="22"/>
          <w:szCs w:val="22"/>
          <w:lang w:val="es-ES" w:eastAsia="es-ES"/>
        </w:rPr>
        <w:t xml:space="preserve"> y/o por acuerdo de la Junta de Gobierno.</w:t>
      </w:r>
    </w:p>
    <w:p w:rsidRPr="00C551E0" w:rsidR="00934EDD" w:rsidP="004B0915" w:rsidRDefault="00E718E2" w14:paraId="1989EA15" w14:textId="0D0A0F5E">
      <w:pPr>
        <w:pStyle w:val="Prrafodelista"/>
        <w:widowControl w:val="0"/>
        <w:numPr>
          <w:ilvl w:val="1"/>
          <w:numId w:val="19"/>
        </w:numPr>
        <w:spacing w:after="240"/>
        <w:jc w:val="both"/>
        <w:rPr>
          <w:rFonts w:ascii="Helvetica" w:hAnsi="Helvetica" w:cs="Arial"/>
          <w:sz w:val="22"/>
          <w:szCs w:val="22"/>
          <w:lang w:eastAsia="es-ES"/>
        </w:rPr>
      </w:pPr>
      <w:r w:rsidRPr="00C551E0">
        <w:rPr>
          <w:rFonts w:ascii="Helvetica" w:hAnsi="Helvetica" w:cs="Arial"/>
          <w:sz w:val="22"/>
          <w:szCs w:val="22"/>
          <w:u w:val="single"/>
          <w:lang w:eastAsia="es-ES"/>
        </w:rPr>
        <w:t>Aprovisionamientos</w:t>
      </w:r>
    </w:p>
    <w:p w:rsidRPr="00C551E0" w:rsidR="00934EDD" w:rsidP="004B0915" w:rsidRDefault="000A5751" w14:paraId="5B9AB364" w14:textId="1BD69E01">
      <w:pPr>
        <w:widowControl w:val="0"/>
        <w:spacing w:after="240"/>
        <w:ind w:firstLine="708"/>
        <w:jc w:val="both"/>
        <w:rPr>
          <w:rFonts w:ascii="Helvetica" w:hAnsi="Helvetica" w:cs="Arial"/>
          <w:sz w:val="22"/>
          <w:szCs w:val="22"/>
          <w:lang w:eastAsia="es-ES"/>
        </w:rPr>
      </w:pPr>
      <w:r w:rsidRPr="00C551E0">
        <w:rPr>
          <w:rFonts w:ascii="Helvetica" w:hAnsi="Helvetica" w:cs="Arial"/>
          <w:sz w:val="22"/>
          <w:szCs w:val="22"/>
          <w:lang w:eastAsia="es-ES"/>
        </w:rPr>
        <w:t xml:space="preserve">Se </w:t>
      </w:r>
      <w:r w:rsidRPr="00C551E0" w:rsidR="00996F72">
        <w:rPr>
          <w:rFonts w:ascii="Helvetica" w:hAnsi="Helvetica" w:cs="Arial"/>
          <w:sz w:val="22"/>
          <w:szCs w:val="22"/>
          <w:lang w:eastAsia="es-ES"/>
        </w:rPr>
        <w:t>divide,</w:t>
      </w:r>
      <w:r w:rsidRPr="00C551E0" w:rsidR="00EF18AC">
        <w:rPr>
          <w:rFonts w:ascii="Helvetica" w:hAnsi="Helvetica" w:cs="Arial"/>
          <w:sz w:val="22"/>
          <w:szCs w:val="22"/>
          <w:lang w:eastAsia="es-ES"/>
        </w:rPr>
        <w:t xml:space="preserve"> por un </w:t>
      </w:r>
      <w:r w:rsidRPr="00C551E0" w:rsidR="00135D06">
        <w:rPr>
          <w:rFonts w:ascii="Helvetica" w:hAnsi="Helvetica" w:cs="Arial"/>
          <w:sz w:val="22"/>
          <w:szCs w:val="22"/>
          <w:lang w:eastAsia="es-ES"/>
        </w:rPr>
        <w:t>lado,</w:t>
      </w:r>
      <w:r w:rsidRPr="00C551E0" w:rsidR="00EF18AC">
        <w:rPr>
          <w:rFonts w:ascii="Helvetica" w:hAnsi="Helvetica" w:cs="Arial"/>
          <w:sz w:val="22"/>
          <w:szCs w:val="22"/>
          <w:lang w:eastAsia="es-ES"/>
        </w:rPr>
        <w:t xml:space="preserve"> las compras</w:t>
      </w:r>
      <w:r w:rsidRPr="00C551E0" w:rsidR="00164C21">
        <w:rPr>
          <w:rFonts w:ascii="Helvetica" w:hAnsi="Helvetica" w:cs="Arial"/>
          <w:sz w:val="22"/>
          <w:szCs w:val="22"/>
          <w:lang w:eastAsia="es-ES"/>
        </w:rPr>
        <w:t xml:space="preserve"> y su variación de existencias</w:t>
      </w:r>
      <w:r w:rsidRPr="00C551E0" w:rsidR="00EF18AC">
        <w:rPr>
          <w:rFonts w:ascii="Helvetica" w:hAnsi="Helvetica" w:cs="Arial"/>
          <w:sz w:val="22"/>
          <w:szCs w:val="22"/>
          <w:lang w:eastAsia="es-ES"/>
        </w:rPr>
        <w:t xml:space="preserve"> y por otro lado los trabajos realizados por terceros.</w:t>
      </w:r>
    </w:p>
    <w:p w:rsidRPr="00C551E0" w:rsidR="00EF18AC" w:rsidP="004B0915" w:rsidRDefault="00135D06" w14:paraId="58C6D578" w14:textId="044F8506">
      <w:pPr>
        <w:pStyle w:val="Prrafodelista"/>
        <w:widowControl w:val="0"/>
        <w:numPr>
          <w:ilvl w:val="0"/>
          <w:numId w:val="14"/>
        </w:numPr>
        <w:spacing w:after="240"/>
        <w:ind w:left="426"/>
        <w:jc w:val="both"/>
        <w:rPr>
          <w:rFonts w:ascii="Helvetica" w:hAnsi="Helvetica" w:cs="Arial"/>
          <w:sz w:val="22"/>
          <w:szCs w:val="22"/>
          <w:lang w:eastAsia="es-ES"/>
        </w:rPr>
      </w:pPr>
      <w:r w:rsidRPr="00C551E0">
        <w:rPr>
          <w:rFonts w:ascii="Helvetica" w:hAnsi="Helvetica" w:cs="Arial"/>
          <w:sz w:val="22"/>
          <w:szCs w:val="22"/>
          <w:lang w:eastAsia="es-ES"/>
        </w:rPr>
        <w:t>Compras y variación de existencias</w:t>
      </w:r>
    </w:p>
    <w:tbl>
      <w:tblPr>
        <w:tblStyle w:val="Tablaconcuadrcula"/>
        <w:tblW w:w="6930" w:type="dxa"/>
        <w:jc w:val="center"/>
        <w:tblLook w:val="04A0" w:firstRow="1" w:lastRow="0" w:firstColumn="1" w:lastColumn="0" w:noHBand="0" w:noVBand="1"/>
      </w:tblPr>
      <w:tblGrid>
        <w:gridCol w:w="4540"/>
        <w:gridCol w:w="1195"/>
        <w:gridCol w:w="1195"/>
      </w:tblGrid>
      <w:tr w:rsidRPr="00C551E0" w:rsidR="00064B91" w:rsidTr="53896C87" w14:paraId="2189BF9F" w14:textId="77777777">
        <w:trPr>
          <w:trHeight w:val="284"/>
          <w:jc w:val="center"/>
        </w:trPr>
        <w:tc>
          <w:tcPr>
            <w:tcW w:w="4540" w:type="dxa"/>
            <w:tcBorders>
              <w:top w:val="nil"/>
              <w:left w:val="nil"/>
              <w:bottom w:val="nil"/>
              <w:right w:val="nil"/>
            </w:tcBorders>
            <w:shd w:val="clear" w:color="auto" w:fill="A6A6A6" w:themeFill="background1" w:themeFillShade="A6"/>
            <w:tcMar/>
          </w:tcPr>
          <w:p w:rsidRPr="00C551E0" w:rsidR="00064B91" w:rsidP="00EF18AC" w:rsidRDefault="00064B91" w14:paraId="64DA40AB" w14:textId="31304C8D">
            <w:pPr>
              <w:widowControl w:val="0"/>
              <w:jc w:val="left"/>
              <w:rPr>
                <w:rFonts w:ascii="Helvetica" w:hAnsi="Helvetica" w:cs="Arial"/>
                <w:color w:val="FFFFFF" w:themeColor="background1"/>
                <w:sz w:val="22"/>
                <w:szCs w:val="22"/>
                <w:lang w:eastAsia="es-ES"/>
              </w:rPr>
            </w:pPr>
            <w:r w:rsidRPr="00C551E0">
              <w:rPr>
                <w:rFonts w:ascii="Helvetica" w:hAnsi="Helvetica" w:cs="Arial"/>
                <w:color w:val="FFFFFF" w:themeColor="background1"/>
                <w:sz w:val="22"/>
                <w:szCs w:val="22"/>
                <w:lang w:eastAsia="es-ES"/>
              </w:rPr>
              <w:t>COMPRAS</w:t>
            </w:r>
          </w:p>
        </w:tc>
        <w:tc>
          <w:tcPr>
            <w:tcW w:w="1195" w:type="dxa"/>
            <w:tcBorders>
              <w:top w:val="nil"/>
              <w:left w:val="nil"/>
              <w:bottom w:val="nil"/>
              <w:right w:val="nil"/>
            </w:tcBorders>
            <w:shd w:val="clear" w:color="auto" w:fill="A6A6A6" w:themeFill="background1" w:themeFillShade="A6"/>
            <w:tcMar/>
          </w:tcPr>
          <w:p w:rsidRPr="00C551E0" w:rsidR="00064B91" w:rsidP="00EF18AC" w:rsidRDefault="00C551E0" w14:paraId="5B9C4BF7" w14:textId="3E9DD202">
            <w:pPr>
              <w:widowControl w:val="0"/>
              <w:jc w:val="center"/>
              <w:rPr>
                <w:rFonts w:ascii="Helvetica" w:hAnsi="Helvetica" w:cs="Arial"/>
                <w:color w:val="FFFFFF" w:themeColor="background1"/>
                <w:sz w:val="22"/>
                <w:szCs w:val="22"/>
                <w:lang w:eastAsia="es-ES"/>
              </w:rPr>
            </w:pPr>
            <w:r w:rsidRPr="00C551E0">
              <w:rPr>
                <w:rFonts w:ascii="Helvetica" w:hAnsi="Helvetica" w:cs="Arial"/>
                <w:color w:val="FFFFFF" w:themeColor="background1"/>
                <w:sz w:val="22"/>
                <w:szCs w:val="22"/>
                <w:lang w:eastAsia="es-ES"/>
              </w:rPr>
              <w:t>2024</w:t>
            </w:r>
          </w:p>
        </w:tc>
        <w:tc>
          <w:tcPr>
            <w:tcW w:w="1195" w:type="dxa"/>
            <w:tcBorders>
              <w:top w:val="nil"/>
              <w:left w:val="nil"/>
              <w:bottom w:val="nil"/>
              <w:right w:val="nil"/>
            </w:tcBorders>
            <w:shd w:val="clear" w:color="auto" w:fill="A6A6A6" w:themeFill="background1" w:themeFillShade="A6"/>
            <w:tcMar/>
          </w:tcPr>
          <w:p w:rsidRPr="00C551E0" w:rsidR="00064B91" w:rsidP="00EF18AC" w:rsidRDefault="00064B91" w14:paraId="23EFC068" w14:textId="7BBB30AD">
            <w:pPr>
              <w:widowControl w:val="0"/>
              <w:jc w:val="center"/>
              <w:rPr>
                <w:rFonts w:ascii="Helvetica" w:hAnsi="Helvetica" w:cs="Arial"/>
                <w:color w:val="FFFFFF" w:themeColor="background1"/>
                <w:sz w:val="22"/>
                <w:szCs w:val="22"/>
                <w:lang w:eastAsia="es-ES"/>
              </w:rPr>
            </w:pPr>
            <w:r w:rsidRPr="00C551E0">
              <w:rPr>
                <w:rFonts w:ascii="Helvetica" w:hAnsi="Helvetica" w:cs="Arial"/>
                <w:color w:val="FFFFFF" w:themeColor="background1"/>
                <w:sz w:val="22"/>
                <w:szCs w:val="22"/>
                <w:lang w:eastAsia="es-ES"/>
              </w:rPr>
              <w:t>202</w:t>
            </w:r>
            <w:r w:rsidRPr="00C551E0" w:rsidR="00C551E0">
              <w:rPr>
                <w:rFonts w:ascii="Helvetica" w:hAnsi="Helvetica" w:cs="Arial"/>
                <w:color w:val="FFFFFF" w:themeColor="background1"/>
                <w:sz w:val="22"/>
                <w:szCs w:val="22"/>
                <w:lang w:eastAsia="es-ES"/>
              </w:rPr>
              <w:t>3</w:t>
            </w:r>
          </w:p>
        </w:tc>
      </w:tr>
      <w:tr w:rsidRPr="00C551E0" w:rsidR="00C551E0" w:rsidTr="53896C87" w14:paraId="731A9E8D" w14:textId="77777777">
        <w:trPr>
          <w:trHeight w:val="284"/>
          <w:jc w:val="center"/>
        </w:trPr>
        <w:tc>
          <w:tcPr>
            <w:tcW w:w="4540" w:type="dxa"/>
            <w:tcBorders>
              <w:top w:val="nil"/>
              <w:left w:val="nil"/>
              <w:bottom w:val="nil"/>
              <w:right w:val="nil"/>
            </w:tcBorders>
            <w:tcMar/>
          </w:tcPr>
          <w:p w:rsidRPr="00C551E0" w:rsidR="00C551E0" w:rsidP="00C551E0" w:rsidRDefault="00C551E0" w14:paraId="3C88FED8" w14:textId="674DF60C">
            <w:pPr>
              <w:widowControl w:val="0"/>
              <w:rPr>
                <w:rFonts w:ascii="Helvetica" w:hAnsi="Helvetica" w:cs="Arial"/>
                <w:sz w:val="22"/>
                <w:szCs w:val="22"/>
                <w:lang w:eastAsia="es-ES"/>
              </w:rPr>
            </w:pPr>
            <w:r w:rsidRPr="00C551E0">
              <w:rPr>
                <w:rFonts w:ascii="Helvetica" w:hAnsi="Helvetica" w:cs="Arial"/>
                <w:sz w:val="22"/>
                <w:szCs w:val="22"/>
                <w:lang w:eastAsia="es-ES"/>
              </w:rPr>
              <w:t>Certificados ordinarios</w:t>
            </w:r>
          </w:p>
        </w:tc>
        <w:tc>
          <w:tcPr>
            <w:tcW w:w="1195" w:type="dxa"/>
            <w:tcBorders>
              <w:top w:val="nil"/>
              <w:left w:val="nil"/>
              <w:bottom w:val="nil"/>
              <w:right w:val="nil"/>
            </w:tcBorders>
            <w:tcMar/>
          </w:tcPr>
          <w:p w:rsidRPr="00C551E0" w:rsidR="00C551E0" w:rsidP="00C551E0" w:rsidRDefault="00C551E0" w14:paraId="2C121CF5" w14:textId="4B4B39F9">
            <w:pPr>
              <w:widowControl w:val="0"/>
              <w:jc w:val="right"/>
              <w:rPr>
                <w:rFonts w:ascii="Helvetica" w:hAnsi="Helvetica" w:cs="Arial"/>
                <w:sz w:val="22"/>
                <w:szCs w:val="22"/>
                <w:lang w:eastAsia="es-ES"/>
              </w:rPr>
            </w:pPr>
            <w:r w:rsidRPr="00C551E0">
              <w:rPr>
                <w:rFonts w:ascii="Helvetica" w:hAnsi="Helvetica" w:cs="Arial"/>
                <w:sz w:val="22"/>
                <w:szCs w:val="22"/>
                <w:lang w:eastAsia="es-ES"/>
              </w:rPr>
              <w:t>38.250,00</w:t>
            </w:r>
          </w:p>
        </w:tc>
        <w:tc>
          <w:tcPr>
            <w:tcW w:w="1195" w:type="dxa"/>
            <w:tcBorders>
              <w:top w:val="nil"/>
              <w:left w:val="nil"/>
              <w:bottom w:val="nil"/>
              <w:right w:val="nil"/>
            </w:tcBorders>
            <w:tcMar/>
          </w:tcPr>
          <w:p w:rsidRPr="00C551E0" w:rsidR="00C551E0" w:rsidP="00C551E0" w:rsidRDefault="00C551E0" w14:paraId="6EA57444" w14:textId="243EF0F4">
            <w:pPr>
              <w:widowControl w:val="0"/>
              <w:jc w:val="right"/>
              <w:rPr>
                <w:rFonts w:ascii="Helvetica" w:hAnsi="Helvetica" w:cs="Arial"/>
                <w:sz w:val="22"/>
                <w:szCs w:val="22"/>
                <w:lang w:eastAsia="es-ES"/>
              </w:rPr>
            </w:pPr>
            <w:r w:rsidRPr="00C551E0">
              <w:rPr>
                <w:rFonts w:ascii="Helvetica" w:hAnsi="Helvetica" w:cs="Arial"/>
                <w:sz w:val="22"/>
                <w:szCs w:val="22"/>
                <w:lang w:eastAsia="es-ES"/>
              </w:rPr>
              <w:t>40.500,00</w:t>
            </w:r>
          </w:p>
        </w:tc>
      </w:tr>
      <w:tr w:rsidRPr="00C551E0" w:rsidR="00C551E0" w:rsidTr="53896C87" w14:paraId="7357CD31" w14:textId="77777777">
        <w:trPr>
          <w:trHeight w:val="284"/>
          <w:jc w:val="center"/>
        </w:trPr>
        <w:tc>
          <w:tcPr>
            <w:tcW w:w="4540" w:type="dxa"/>
            <w:tcBorders>
              <w:top w:val="nil"/>
              <w:left w:val="nil"/>
              <w:bottom w:val="nil"/>
              <w:right w:val="nil"/>
            </w:tcBorders>
            <w:tcMar/>
          </w:tcPr>
          <w:p w:rsidRPr="00C551E0" w:rsidR="00C551E0" w:rsidP="00C551E0" w:rsidRDefault="00C551E0" w14:paraId="5F416FF9" w14:textId="4C9DD4EF">
            <w:pPr>
              <w:widowControl w:val="0"/>
              <w:rPr>
                <w:rFonts w:ascii="Helvetica" w:hAnsi="Helvetica" w:cs="Arial"/>
                <w:sz w:val="22"/>
                <w:szCs w:val="22"/>
                <w:lang w:eastAsia="es-ES"/>
              </w:rPr>
            </w:pPr>
            <w:r w:rsidRPr="00C551E0">
              <w:rPr>
                <w:rFonts w:ascii="Helvetica" w:hAnsi="Helvetica" w:cs="Arial"/>
                <w:sz w:val="22"/>
                <w:szCs w:val="22"/>
                <w:lang w:eastAsia="es-ES"/>
              </w:rPr>
              <w:t>Recetas otros</w:t>
            </w:r>
          </w:p>
        </w:tc>
        <w:tc>
          <w:tcPr>
            <w:tcW w:w="1195" w:type="dxa"/>
            <w:tcBorders>
              <w:top w:val="nil"/>
              <w:left w:val="nil"/>
              <w:bottom w:val="nil"/>
              <w:right w:val="nil"/>
            </w:tcBorders>
            <w:tcMar/>
          </w:tcPr>
          <w:p w:rsidRPr="00C551E0" w:rsidR="00C551E0" w:rsidP="00C551E0" w:rsidRDefault="00C551E0" w14:paraId="342A9F60" w14:textId="07885292">
            <w:pPr>
              <w:widowControl w:val="0"/>
              <w:jc w:val="right"/>
              <w:rPr>
                <w:rFonts w:ascii="Helvetica" w:hAnsi="Helvetica" w:cs="Arial"/>
                <w:sz w:val="22"/>
                <w:szCs w:val="22"/>
                <w:lang w:eastAsia="es-ES"/>
              </w:rPr>
            </w:pPr>
            <w:r w:rsidRPr="00C551E0">
              <w:rPr>
                <w:rFonts w:ascii="Helvetica" w:hAnsi="Helvetica" w:cs="Arial"/>
                <w:sz w:val="22"/>
                <w:szCs w:val="22"/>
                <w:lang w:eastAsia="es-ES"/>
              </w:rPr>
              <w:t>1.641,14</w:t>
            </w:r>
          </w:p>
        </w:tc>
        <w:tc>
          <w:tcPr>
            <w:tcW w:w="1195" w:type="dxa"/>
            <w:tcBorders>
              <w:top w:val="nil"/>
              <w:left w:val="nil"/>
              <w:bottom w:val="nil"/>
              <w:right w:val="nil"/>
            </w:tcBorders>
            <w:tcMar/>
          </w:tcPr>
          <w:p w:rsidRPr="00C551E0" w:rsidR="00C551E0" w:rsidP="00C551E0" w:rsidRDefault="00C551E0" w14:paraId="6C717AE5" w14:textId="4DF357A8">
            <w:pPr>
              <w:widowControl w:val="0"/>
              <w:jc w:val="right"/>
              <w:rPr>
                <w:rFonts w:ascii="Helvetica" w:hAnsi="Helvetica" w:cs="Arial"/>
                <w:sz w:val="22"/>
                <w:szCs w:val="22"/>
                <w:lang w:eastAsia="es-ES"/>
              </w:rPr>
            </w:pPr>
            <w:r w:rsidRPr="00C551E0">
              <w:rPr>
                <w:rFonts w:ascii="Helvetica" w:hAnsi="Helvetica" w:cs="Arial"/>
                <w:sz w:val="22"/>
                <w:szCs w:val="22"/>
                <w:lang w:eastAsia="es-ES"/>
              </w:rPr>
              <w:t>1.820,90</w:t>
            </w:r>
          </w:p>
        </w:tc>
      </w:tr>
      <w:tr w:rsidRPr="00C551E0" w:rsidR="00C551E0" w:rsidTr="53896C87" w14:paraId="2868823F" w14:textId="77777777">
        <w:trPr>
          <w:trHeight w:val="284"/>
          <w:jc w:val="center"/>
        </w:trPr>
        <w:tc>
          <w:tcPr>
            <w:tcW w:w="4540" w:type="dxa"/>
            <w:tcBorders>
              <w:top w:val="nil"/>
              <w:left w:val="nil"/>
              <w:bottom w:val="nil"/>
              <w:right w:val="nil"/>
            </w:tcBorders>
            <w:tcMar/>
          </w:tcPr>
          <w:p w:rsidRPr="00C551E0" w:rsidR="00C551E0" w:rsidP="00C551E0" w:rsidRDefault="00C551E0" w14:paraId="0A67C757" w14:textId="775A3DC4">
            <w:pPr>
              <w:widowControl w:val="0"/>
              <w:rPr>
                <w:rFonts w:ascii="Helvetica" w:hAnsi="Helvetica" w:cs="Arial"/>
                <w:sz w:val="22"/>
                <w:szCs w:val="22"/>
                <w:lang w:eastAsia="es-ES"/>
              </w:rPr>
            </w:pPr>
            <w:r w:rsidRPr="00C551E0">
              <w:rPr>
                <w:rFonts w:ascii="Helvetica" w:hAnsi="Helvetica" w:cs="Arial"/>
                <w:sz w:val="22"/>
                <w:szCs w:val="22"/>
                <w:lang w:eastAsia="es-ES"/>
              </w:rPr>
              <w:t>Recetas SCS</w:t>
            </w:r>
          </w:p>
        </w:tc>
        <w:tc>
          <w:tcPr>
            <w:tcW w:w="1195" w:type="dxa"/>
            <w:tcBorders>
              <w:top w:val="nil"/>
              <w:left w:val="nil"/>
              <w:bottom w:val="nil"/>
              <w:right w:val="nil"/>
            </w:tcBorders>
            <w:tcMar/>
          </w:tcPr>
          <w:p w:rsidRPr="00C551E0" w:rsidR="00C551E0" w:rsidP="00C551E0" w:rsidRDefault="00C551E0" w14:paraId="0AEED6C1" w14:textId="2F8B02E9">
            <w:pPr>
              <w:widowControl w:val="0"/>
              <w:jc w:val="right"/>
              <w:rPr>
                <w:rFonts w:ascii="Helvetica" w:hAnsi="Helvetica" w:cs="Arial"/>
                <w:sz w:val="22"/>
                <w:szCs w:val="22"/>
                <w:lang w:eastAsia="es-ES"/>
              </w:rPr>
            </w:pPr>
            <w:r w:rsidRPr="00C551E0">
              <w:rPr>
                <w:rFonts w:ascii="Helvetica" w:hAnsi="Helvetica" w:cs="Arial"/>
                <w:sz w:val="22"/>
                <w:szCs w:val="22"/>
                <w:lang w:eastAsia="es-ES"/>
              </w:rPr>
              <w:t>3.472,86</w:t>
            </w:r>
          </w:p>
        </w:tc>
        <w:tc>
          <w:tcPr>
            <w:tcW w:w="1195" w:type="dxa"/>
            <w:tcBorders>
              <w:top w:val="nil"/>
              <w:left w:val="nil"/>
              <w:bottom w:val="nil"/>
              <w:right w:val="nil"/>
            </w:tcBorders>
            <w:tcMar/>
          </w:tcPr>
          <w:p w:rsidRPr="00C551E0" w:rsidR="00C551E0" w:rsidP="00C551E0" w:rsidRDefault="00C551E0" w14:paraId="4A5715DE" w14:textId="636E7FB0">
            <w:pPr>
              <w:widowControl w:val="0"/>
              <w:jc w:val="right"/>
              <w:rPr>
                <w:rFonts w:ascii="Helvetica" w:hAnsi="Helvetica" w:cs="Arial"/>
                <w:sz w:val="22"/>
                <w:szCs w:val="22"/>
                <w:lang w:eastAsia="es-ES"/>
              </w:rPr>
            </w:pPr>
            <w:r w:rsidRPr="00C551E0">
              <w:rPr>
                <w:rFonts w:ascii="Helvetica" w:hAnsi="Helvetica" w:cs="Arial"/>
                <w:sz w:val="22"/>
                <w:szCs w:val="22"/>
                <w:lang w:eastAsia="es-ES"/>
              </w:rPr>
              <w:t>6.752,86</w:t>
            </w:r>
          </w:p>
        </w:tc>
      </w:tr>
      <w:tr w:rsidRPr="00C551E0" w:rsidR="00C551E0" w:rsidTr="53896C87" w14:paraId="1A32E496" w14:textId="77777777">
        <w:trPr>
          <w:trHeight w:val="284"/>
          <w:jc w:val="center"/>
        </w:trPr>
        <w:tc>
          <w:tcPr>
            <w:tcW w:w="4540" w:type="dxa"/>
            <w:tcBorders>
              <w:top w:val="nil"/>
              <w:left w:val="nil"/>
              <w:bottom w:val="nil"/>
              <w:right w:val="nil"/>
            </w:tcBorders>
            <w:tcMar/>
          </w:tcPr>
          <w:p w:rsidRPr="00C551E0" w:rsidR="00C551E0" w:rsidP="00C551E0" w:rsidRDefault="00C551E0" w14:paraId="7C15B408" w14:textId="608E0482">
            <w:pPr>
              <w:widowControl w:val="0"/>
              <w:rPr>
                <w:rFonts w:ascii="Helvetica" w:hAnsi="Helvetica" w:cs="Arial"/>
                <w:sz w:val="22"/>
                <w:szCs w:val="22"/>
                <w:lang w:eastAsia="es-ES"/>
              </w:rPr>
            </w:pPr>
            <w:r w:rsidRPr="00C551E0">
              <w:rPr>
                <w:rFonts w:ascii="Helvetica" w:hAnsi="Helvetica" w:cs="Arial"/>
                <w:sz w:val="22"/>
                <w:szCs w:val="22"/>
                <w:lang w:eastAsia="es-ES"/>
              </w:rPr>
              <w:t>Tarjetas chip blancas</w:t>
            </w:r>
          </w:p>
        </w:tc>
        <w:tc>
          <w:tcPr>
            <w:tcW w:w="1195" w:type="dxa"/>
            <w:tcBorders>
              <w:top w:val="nil"/>
              <w:left w:val="nil"/>
              <w:bottom w:val="nil"/>
              <w:right w:val="nil"/>
            </w:tcBorders>
            <w:tcMar/>
          </w:tcPr>
          <w:p w:rsidRPr="00C551E0" w:rsidR="00C551E0" w:rsidP="00C551E0" w:rsidRDefault="00C551E0" w14:paraId="67A8966F" w14:textId="6107187A">
            <w:pPr>
              <w:widowControl w:val="0"/>
              <w:jc w:val="right"/>
              <w:rPr>
                <w:rFonts w:ascii="Helvetica" w:hAnsi="Helvetica" w:cs="Arial"/>
                <w:sz w:val="22"/>
                <w:szCs w:val="22"/>
                <w:lang w:eastAsia="es-ES"/>
              </w:rPr>
            </w:pPr>
            <w:r w:rsidRPr="00C551E0">
              <w:rPr>
                <w:rFonts w:ascii="Helvetica" w:hAnsi="Helvetica" w:cs="Arial"/>
                <w:sz w:val="22"/>
                <w:szCs w:val="22"/>
                <w:lang w:eastAsia="es-ES"/>
              </w:rPr>
              <w:t>0,00</w:t>
            </w:r>
          </w:p>
        </w:tc>
        <w:tc>
          <w:tcPr>
            <w:tcW w:w="1195" w:type="dxa"/>
            <w:tcBorders>
              <w:top w:val="nil"/>
              <w:left w:val="nil"/>
              <w:bottom w:val="nil"/>
              <w:right w:val="nil"/>
            </w:tcBorders>
            <w:tcMar/>
          </w:tcPr>
          <w:p w:rsidRPr="00C551E0" w:rsidR="00C551E0" w:rsidP="00C551E0" w:rsidRDefault="00C551E0" w14:paraId="49A00028" w14:textId="33AC95B6">
            <w:pPr>
              <w:widowControl w:val="0"/>
              <w:jc w:val="right"/>
              <w:rPr>
                <w:rFonts w:ascii="Helvetica" w:hAnsi="Helvetica" w:cs="Arial"/>
                <w:sz w:val="22"/>
                <w:szCs w:val="22"/>
                <w:lang w:eastAsia="es-ES"/>
              </w:rPr>
            </w:pPr>
            <w:r w:rsidRPr="00C551E0">
              <w:rPr>
                <w:rFonts w:ascii="Helvetica" w:hAnsi="Helvetica" w:cs="Arial"/>
                <w:sz w:val="22"/>
                <w:szCs w:val="22"/>
                <w:lang w:eastAsia="es-ES"/>
              </w:rPr>
              <w:t>10.077,66</w:t>
            </w:r>
          </w:p>
        </w:tc>
      </w:tr>
      <w:tr w:rsidRPr="00C551E0" w:rsidR="00C551E0" w:rsidTr="53896C87" w14:paraId="0AB6FEB8" w14:textId="77777777">
        <w:trPr>
          <w:trHeight w:val="284"/>
          <w:jc w:val="center"/>
        </w:trPr>
        <w:tc>
          <w:tcPr>
            <w:tcW w:w="4540" w:type="dxa"/>
            <w:tcBorders>
              <w:top w:val="nil"/>
              <w:left w:val="nil"/>
              <w:bottom w:val="nil"/>
              <w:right w:val="nil"/>
            </w:tcBorders>
            <w:tcMar/>
          </w:tcPr>
          <w:p w:rsidRPr="00C551E0" w:rsidR="00C551E0" w:rsidP="53896C87" w:rsidRDefault="00C551E0" w14:paraId="4C597152" w14:textId="33E4BB3C">
            <w:pPr>
              <w:widowControl w:val="0"/>
              <w:rPr>
                <w:rFonts w:ascii="Helvetica" w:hAnsi="Helvetica" w:cs="Arial"/>
                <w:sz w:val="22"/>
                <w:szCs w:val="22"/>
                <w:lang w:val="es-ES" w:eastAsia="es-ES"/>
              </w:rPr>
            </w:pPr>
            <w:r w:rsidRPr="53896C87" w:rsidR="00C551E0">
              <w:rPr>
                <w:rFonts w:ascii="Helvetica" w:hAnsi="Helvetica" w:cs="Arial"/>
                <w:sz w:val="22"/>
                <w:szCs w:val="22"/>
                <w:lang w:val="es-ES" w:eastAsia="es-ES"/>
              </w:rPr>
              <w:t xml:space="preserve">Libros </w:t>
            </w:r>
            <w:r w:rsidRPr="53896C87" w:rsidR="00C551E0">
              <w:rPr>
                <w:rFonts w:ascii="Helvetica" w:hAnsi="Helvetica" w:cs="Arial"/>
                <w:sz w:val="22"/>
                <w:szCs w:val="22"/>
                <w:lang w:val="es-ES" w:eastAsia="es-ES"/>
              </w:rPr>
              <w:t>of</w:t>
            </w:r>
            <w:r w:rsidRPr="53896C87" w:rsidR="00C551E0">
              <w:rPr>
                <w:rFonts w:ascii="Helvetica" w:hAnsi="Helvetica" w:cs="Arial"/>
                <w:sz w:val="22"/>
                <w:szCs w:val="22"/>
                <w:lang w:val="es-ES" w:eastAsia="es-ES"/>
              </w:rPr>
              <w:t xml:space="preserve">. </w:t>
            </w:r>
            <w:r w:rsidRPr="53896C87" w:rsidR="00C551E0">
              <w:rPr>
                <w:rFonts w:ascii="Helvetica" w:hAnsi="Helvetica" w:cs="Arial"/>
                <w:sz w:val="22"/>
                <w:szCs w:val="22"/>
                <w:lang w:val="es-ES" w:eastAsia="es-ES"/>
              </w:rPr>
              <w:t>Contabilidad estupefacientes</w:t>
            </w:r>
          </w:p>
        </w:tc>
        <w:tc>
          <w:tcPr>
            <w:tcW w:w="1195" w:type="dxa"/>
            <w:tcBorders>
              <w:top w:val="nil"/>
              <w:left w:val="nil"/>
              <w:bottom w:val="nil"/>
              <w:right w:val="nil"/>
            </w:tcBorders>
            <w:tcMar/>
          </w:tcPr>
          <w:p w:rsidRPr="00C551E0" w:rsidR="00C551E0" w:rsidP="00C551E0" w:rsidRDefault="00C551E0" w14:paraId="39F5E050" w14:textId="6C417344">
            <w:pPr>
              <w:widowControl w:val="0"/>
              <w:jc w:val="right"/>
              <w:rPr>
                <w:rFonts w:ascii="Helvetica" w:hAnsi="Helvetica" w:cs="Arial"/>
                <w:sz w:val="22"/>
                <w:szCs w:val="22"/>
                <w:lang w:eastAsia="es-ES"/>
              </w:rPr>
            </w:pPr>
            <w:r w:rsidRPr="00C551E0">
              <w:rPr>
                <w:rFonts w:ascii="Helvetica" w:hAnsi="Helvetica" w:cs="Arial"/>
                <w:sz w:val="22"/>
                <w:szCs w:val="22"/>
                <w:lang w:eastAsia="es-ES"/>
              </w:rPr>
              <w:t>0,00</w:t>
            </w:r>
          </w:p>
        </w:tc>
        <w:tc>
          <w:tcPr>
            <w:tcW w:w="1195" w:type="dxa"/>
            <w:tcBorders>
              <w:top w:val="nil"/>
              <w:left w:val="nil"/>
              <w:bottom w:val="nil"/>
              <w:right w:val="nil"/>
            </w:tcBorders>
            <w:tcMar/>
          </w:tcPr>
          <w:p w:rsidRPr="00C551E0" w:rsidR="00C551E0" w:rsidP="00C551E0" w:rsidRDefault="00C551E0" w14:paraId="1E5D26BD" w14:textId="15EC1CA7">
            <w:pPr>
              <w:widowControl w:val="0"/>
              <w:jc w:val="right"/>
              <w:rPr>
                <w:rFonts w:ascii="Helvetica" w:hAnsi="Helvetica" w:cs="Arial"/>
                <w:sz w:val="22"/>
                <w:szCs w:val="22"/>
                <w:lang w:eastAsia="es-ES"/>
              </w:rPr>
            </w:pPr>
            <w:r w:rsidRPr="00C551E0">
              <w:rPr>
                <w:rFonts w:ascii="Helvetica" w:hAnsi="Helvetica" w:cs="Arial"/>
                <w:sz w:val="22"/>
                <w:szCs w:val="22"/>
                <w:lang w:eastAsia="es-ES"/>
              </w:rPr>
              <w:t>3.623,14</w:t>
            </w:r>
          </w:p>
        </w:tc>
      </w:tr>
      <w:tr w:rsidRPr="00C551E0" w:rsidR="00C551E0" w:rsidTr="53896C87" w14:paraId="6E2D4863" w14:textId="77777777">
        <w:trPr>
          <w:trHeight w:val="284"/>
          <w:jc w:val="center"/>
        </w:trPr>
        <w:tc>
          <w:tcPr>
            <w:tcW w:w="4540" w:type="dxa"/>
            <w:tcBorders>
              <w:top w:val="nil"/>
              <w:left w:val="nil"/>
              <w:bottom w:val="nil"/>
              <w:right w:val="nil"/>
            </w:tcBorders>
            <w:tcMar/>
          </w:tcPr>
          <w:p w:rsidRPr="00C551E0" w:rsidR="00C551E0" w:rsidP="00C551E0" w:rsidRDefault="00C551E0" w14:paraId="2B6BB4A1" w14:textId="0F12B6C4">
            <w:pPr>
              <w:widowControl w:val="0"/>
              <w:rPr>
                <w:rFonts w:ascii="Helvetica" w:hAnsi="Helvetica" w:cs="Arial"/>
                <w:sz w:val="22"/>
                <w:szCs w:val="22"/>
                <w:lang w:eastAsia="es-ES"/>
              </w:rPr>
            </w:pPr>
            <w:r w:rsidRPr="00C551E0">
              <w:rPr>
                <w:rFonts w:ascii="Helvetica" w:hAnsi="Helvetica" w:cs="Arial"/>
                <w:sz w:val="22"/>
                <w:szCs w:val="22"/>
                <w:lang w:eastAsia="es-ES"/>
              </w:rPr>
              <w:t>Scanner</w:t>
            </w:r>
          </w:p>
        </w:tc>
        <w:tc>
          <w:tcPr>
            <w:tcW w:w="1195" w:type="dxa"/>
            <w:tcBorders>
              <w:top w:val="nil"/>
              <w:left w:val="nil"/>
              <w:bottom w:val="nil"/>
              <w:right w:val="nil"/>
            </w:tcBorders>
            <w:tcMar/>
          </w:tcPr>
          <w:p w:rsidRPr="00C551E0" w:rsidR="00C551E0" w:rsidP="00C551E0" w:rsidRDefault="00C551E0" w14:paraId="5DFD5EA0" w14:textId="30AFCB50">
            <w:pPr>
              <w:widowControl w:val="0"/>
              <w:jc w:val="right"/>
              <w:rPr>
                <w:rFonts w:ascii="Helvetica" w:hAnsi="Helvetica" w:cs="Arial"/>
                <w:sz w:val="22"/>
                <w:szCs w:val="22"/>
                <w:lang w:eastAsia="es-ES"/>
              </w:rPr>
            </w:pPr>
            <w:r w:rsidRPr="00C551E0">
              <w:rPr>
                <w:rFonts w:ascii="Helvetica" w:hAnsi="Helvetica" w:cs="Arial"/>
                <w:sz w:val="22"/>
                <w:szCs w:val="22"/>
                <w:lang w:eastAsia="es-ES"/>
              </w:rPr>
              <w:t>0,00</w:t>
            </w:r>
          </w:p>
        </w:tc>
        <w:tc>
          <w:tcPr>
            <w:tcW w:w="1195" w:type="dxa"/>
            <w:tcBorders>
              <w:top w:val="nil"/>
              <w:left w:val="nil"/>
              <w:bottom w:val="nil"/>
              <w:right w:val="nil"/>
            </w:tcBorders>
            <w:tcMar/>
          </w:tcPr>
          <w:p w:rsidRPr="00C551E0" w:rsidR="00C551E0" w:rsidP="00C551E0" w:rsidRDefault="00C551E0" w14:paraId="5C240DAB" w14:textId="7C70EB1C">
            <w:pPr>
              <w:widowControl w:val="0"/>
              <w:jc w:val="right"/>
              <w:rPr>
                <w:rFonts w:ascii="Helvetica" w:hAnsi="Helvetica" w:cs="Arial"/>
                <w:sz w:val="22"/>
                <w:szCs w:val="22"/>
                <w:lang w:eastAsia="es-ES"/>
              </w:rPr>
            </w:pPr>
            <w:r w:rsidRPr="00C551E0">
              <w:rPr>
                <w:rFonts w:ascii="Helvetica" w:hAnsi="Helvetica" w:cs="Arial"/>
                <w:sz w:val="22"/>
                <w:szCs w:val="22"/>
                <w:lang w:eastAsia="es-ES"/>
              </w:rPr>
              <w:t>6.207,37</w:t>
            </w:r>
          </w:p>
        </w:tc>
      </w:tr>
      <w:tr w:rsidRPr="00C551E0" w:rsidR="00C551E0" w:rsidTr="53896C87" w14:paraId="76ADD3DB" w14:textId="77777777">
        <w:trPr>
          <w:trHeight w:val="225"/>
          <w:jc w:val="center"/>
        </w:trPr>
        <w:tc>
          <w:tcPr>
            <w:tcW w:w="4540" w:type="dxa"/>
            <w:tcBorders>
              <w:top w:val="nil"/>
              <w:left w:val="nil"/>
              <w:bottom w:val="single" w:color="auto" w:sz="4" w:space="0"/>
              <w:right w:val="nil"/>
            </w:tcBorders>
            <w:tcMar/>
          </w:tcPr>
          <w:p w:rsidRPr="00C551E0" w:rsidR="00C551E0" w:rsidP="00C551E0" w:rsidRDefault="00C551E0" w14:paraId="29569C0E" w14:textId="6B4DF489">
            <w:pPr>
              <w:widowControl w:val="0"/>
              <w:rPr>
                <w:rFonts w:ascii="Helvetica" w:hAnsi="Helvetica" w:cs="Arial"/>
                <w:sz w:val="22"/>
                <w:szCs w:val="22"/>
                <w:lang w:eastAsia="es-ES"/>
              </w:rPr>
            </w:pPr>
            <w:r w:rsidRPr="00C551E0">
              <w:rPr>
                <w:rFonts w:ascii="Helvetica" w:hAnsi="Helvetica" w:cs="Arial"/>
                <w:sz w:val="22"/>
                <w:szCs w:val="22"/>
                <w:lang w:eastAsia="es-ES"/>
              </w:rPr>
              <w:t>Otros aprovisionamientos</w:t>
            </w:r>
          </w:p>
        </w:tc>
        <w:tc>
          <w:tcPr>
            <w:tcW w:w="1195" w:type="dxa"/>
            <w:tcBorders>
              <w:top w:val="nil"/>
              <w:left w:val="nil"/>
              <w:bottom w:val="single" w:color="auto" w:sz="4" w:space="0"/>
              <w:right w:val="nil"/>
            </w:tcBorders>
            <w:tcMar/>
          </w:tcPr>
          <w:p w:rsidRPr="00C551E0" w:rsidR="00C551E0" w:rsidP="00C551E0" w:rsidRDefault="00C551E0" w14:paraId="4B2F700C" w14:textId="2F7BAF39">
            <w:pPr>
              <w:widowControl w:val="0"/>
              <w:jc w:val="right"/>
              <w:rPr>
                <w:rFonts w:ascii="Helvetica" w:hAnsi="Helvetica" w:cs="Arial"/>
                <w:sz w:val="22"/>
                <w:szCs w:val="22"/>
                <w:lang w:eastAsia="es-ES"/>
              </w:rPr>
            </w:pPr>
            <w:r w:rsidRPr="00C551E0">
              <w:rPr>
                <w:rFonts w:ascii="Helvetica" w:hAnsi="Helvetica" w:cs="Arial"/>
                <w:sz w:val="22"/>
                <w:szCs w:val="22"/>
                <w:lang w:eastAsia="es-ES"/>
              </w:rPr>
              <w:t>6.707,84</w:t>
            </w:r>
          </w:p>
        </w:tc>
        <w:tc>
          <w:tcPr>
            <w:tcW w:w="1195" w:type="dxa"/>
            <w:tcBorders>
              <w:top w:val="nil"/>
              <w:left w:val="nil"/>
              <w:bottom w:val="single" w:color="auto" w:sz="4" w:space="0"/>
              <w:right w:val="nil"/>
            </w:tcBorders>
            <w:tcMar/>
          </w:tcPr>
          <w:p w:rsidRPr="00C551E0" w:rsidR="00C551E0" w:rsidP="00C551E0" w:rsidRDefault="00C551E0" w14:paraId="7AAD9C4D" w14:textId="64DCA265">
            <w:pPr>
              <w:widowControl w:val="0"/>
              <w:jc w:val="right"/>
              <w:rPr>
                <w:rFonts w:ascii="Helvetica" w:hAnsi="Helvetica" w:cs="Arial"/>
                <w:sz w:val="22"/>
                <w:szCs w:val="22"/>
                <w:lang w:eastAsia="es-ES"/>
              </w:rPr>
            </w:pPr>
            <w:r w:rsidRPr="00C551E0">
              <w:rPr>
                <w:rFonts w:ascii="Helvetica" w:hAnsi="Helvetica" w:cs="Arial"/>
                <w:sz w:val="22"/>
                <w:szCs w:val="22"/>
                <w:lang w:eastAsia="es-ES"/>
              </w:rPr>
              <w:t>4.893,60</w:t>
            </w:r>
          </w:p>
        </w:tc>
      </w:tr>
      <w:tr w:rsidRPr="0079360D" w:rsidR="00C551E0" w:rsidTr="53896C87" w14:paraId="74774C19" w14:textId="77777777">
        <w:trPr>
          <w:trHeight w:val="225"/>
          <w:jc w:val="center"/>
        </w:trPr>
        <w:tc>
          <w:tcPr>
            <w:tcW w:w="4540" w:type="dxa"/>
            <w:tcBorders>
              <w:top w:val="single" w:color="auto" w:sz="4" w:space="0"/>
              <w:left w:val="nil"/>
              <w:bottom w:val="nil"/>
              <w:right w:val="nil"/>
            </w:tcBorders>
            <w:tcMar/>
          </w:tcPr>
          <w:p w:rsidRPr="00C551E0" w:rsidR="00C551E0" w:rsidP="00C551E0" w:rsidRDefault="00C551E0" w14:paraId="771AC073" w14:textId="77777777">
            <w:pPr>
              <w:widowControl w:val="0"/>
              <w:rPr>
                <w:rFonts w:ascii="Helvetica" w:hAnsi="Helvetica" w:cs="Arial"/>
                <w:sz w:val="22"/>
                <w:szCs w:val="22"/>
                <w:lang w:eastAsia="es-ES"/>
              </w:rPr>
            </w:pPr>
          </w:p>
        </w:tc>
        <w:tc>
          <w:tcPr>
            <w:tcW w:w="1195" w:type="dxa"/>
            <w:tcBorders>
              <w:top w:val="single" w:color="auto" w:sz="4" w:space="0"/>
              <w:left w:val="nil"/>
              <w:bottom w:val="nil"/>
              <w:right w:val="nil"/>
            </w:tcBorders>
            <w:tcMar/>
          </w:tcPr>
          <w:p w:rsidRPr="00C551E0" w:rsidR="00C551E0" w:rsidP="00C551E0" w:rsidRDefault="00C551E0" w14:paraId="3A24D243" w14:textId="156AA053">
            <w:pPr>
              <w:widowControl w:val="0"/>
              <w:jc w:val="right"/>
              <w:rPr>
                <w:rFonts w:ascii="Helvetica" w:hAnsi="Helvetica" w:cs="Arial"/>
                <w:sz w:val="22"/>
                <w:szCs w:val="22"/>
                <w:lang w:eastAsia="es-ES"/>
              </w:rPr>
            </w:pPr>
            <w:r w:rsidRPr="00C551E0">
              <w:rPr>
                <w:rFonts w:ascii="Helvetica" w:hAnsi="Helvetica" w:cs="Arial"/>
                <w:sz w:val="22"/>
                <w:szCs w:val="22"/>
                <w:lang w:eastAsia="es-ES"/>
              </w:rPr>
              <w:t>50.071,84</w:t>
            </w:r>
          </w:p>
        </w:tc>
        <w:tc>
          <w:tcPr>
            <w:tcW w:w="1195" w:type="dxa"/>
            <w:tcBorders>
              <w:top w:val="single" w:color="auto" w:sz="4" w:space="0"/>
              <w:left w:val="nil"/>
              <w:bottom w:val="nil"/>
              <w:right w:val="nil"/>
            </w:tcBorders>
            <w:tcMar/>
          </w:tcPr>
          <w:p w:rsidRPr="00C551E0" w:rsidR="00C551E0" w:rsidP="00C551E0" w:rsidRDefault="00C551E0" w14:paraId="5855F3D0" w14:textId="13379B27">
            <w:pPr>
              <w:widowControl w:val="0"/>
              <w:jc w:val="right"/>
              <w:rPr>
                <w:rFonts w:ascii="Helvetica" w:hAnsi="Helvetica" w:cs="Arial"/>
                <w:sz w:val="22"/>
                <w:szCs w:val="22"/>
                <w:lang w:eastAsia="es-ES"/>
              </w:rPr>
            </w:pPr>
            <w:r w:rsidRPr="00C551E0">
              <w:rPr>
                <w:rFonts w:ascii="Helvetica" w:hAnsi="Helvetica" w:cs="Arial"/>
                <w:sz w:val="22"/>
                <w:szCs w:val="22"/>
                <w:lang w:eastAsia="es-ES"/>
              </w:rPr>
              <w:t>73.875,83</w:t>
            </w:r>
          </w:p>
        </w:tc>
      </w:tr>
    </w:tbl>
    <w:p w:rsidRPr="0079360D" w:rsidR="00DF4B66" w:rsidP="003D457F" w:rsidRDefault="00DF4B66" w14:paraId="007353C0" w14:textId="77777777">
      <w:pPr>
        <w:widowControl w:val="0"/>
        <w:jc w:val="both"/>
        <w:rPr>
          <w:rFonts w:ascii="Helvetica" w:hAnsi="Helvetica" w:cs="Arial"/>
          <w:sz w:val="22"/>
          <w:szCs w:val="22"/>
          <w:highlight w:val="yellow"/>
          <w:lang w:eastAsia="es-ES"/>
        </w:rPr>
      </w:pPr>
    </w:p>
    <w:tbl>
      <w:tblPr>
        <w:tblStyle w:val="Tablaconcuadrcula"/>
        <w:tblW w:w="6946" w:type="dxa"/>
        <w:jc w:val="center"/>
        <w:tblLayout w:type="fixed"/>
        <w:tblLook w:val="04A0" w:firstRow="1" w:lastRow="0" w:firstColumn="1" w:lastColumn="0" w:noHBand="0" w:noVBand="1"/>
      </w:tblPr>
      <w:tblGrid>
        <w:gridCol w:w="4353"/>
        <w:gridCol w:w="1317"/>
        <w:gridCol w:w="1276"/>
      </w:tblGrid>
      <w:tr w:rsidRPr="00453748" w:rsidR="00064B91" w:rsidTr="53896C87" w14:paraId="1B5C426D" w14:textId="77777777">
        <w:trPr>
          <w:trHeight w:val="284"/>
          <w:jc w:val="center"/>
        </w:trPr>
        <w:tc>
          <w:tcPr>
            <w:tcW w:w="4353" w:type="dxa"/>
            <w:tcBorders>
              <w:top w:val="nil"/>
              <w:left w:val="nil"/>
              <w:bottom w:val="nil"/>
              <w:right w:val="nil"/>
            </w:tcBorders>
            <w:shd w:val="clear" w:color="auto" w:fill="A6A6A6" w:themeFill="background1" w:themeFillShade="A6"/>
            <w:tcMar/>
          </w:tcPr>
          <w:p w:rsidRPr="00453748" w:rsidR="00064B91" w:rsidP="00B71C08" w:rsidRDefault="00064B91" w14:paraId="68725D99" w14:textId="69222F45">
            <w:pPr>
              <w:widowControl w:val="0"/>
              <w:jc w:val="left"/>
              <w:rPr>
                <w:rFonts w:ascii="Helvetica" w:hAnsi="Helvetica" w:cs="Arial"/>
                <w:color w:val="FFFFFF" w:themeColor="background1"/>
                <w:sz w:val="22"/>
                <w:szCs w:val="22"/>
                <w:lang w:eastAsia="es-ES"/>
              </w:rPr>
            </w:pPr>
            <w:r w:rsidRPr="00453748">
              <w:rPr>
                <w:rFonts w:ascii="Helvetica" w:hAnsi="Helvetica" w:cs="Arial"/>
                <w:color w:val="FFFFFF" w:themeColor="background1"/>
                <w:sz w:val="22"/>
                <w:szCs w:val="22"/>
                <w:lang w:eastAsia="es-ES"/>
              </w:rPr>
              <w:t>VARIACIÓN DE EXISTENCIAS</w:t>
            </w:r>
          </w:p>
        </w:tc>
        <w:tc>
          <w:tcPr>
            <w:tcW w:w="1317" w:type="dxa"/>
            <w:tcBorders>
              <w:top w:val="nil"/>
              <w:left w:val="nil"/>
              <w:bottom w:val="nil"/>
              <w:right w:val="nil"/>
            </w:tcBorders>
            <w:shd w:val="clear" w:color="auto" w:fill="A6A6A6" w:themeFill="background1" w:themeFillShade="A6"/>
            <w:tcMar/>
          </w:tcPr>
          <w:p w:rsidRPr="00453748" w:rsidR="00064B91" w:rsidP="00B71C08" w:rsidRDefault="00453748" w14:paraId="38F1359F" w14:textId="47C0BF20">
            <w:pPr>
              <w:widowControl w:val="0"/>
              <w:jc w:val="center"/>
              <w:rPr>
                <w:rFonts w:ascii="Helvetica" w:hAnsi="Helvetica" w:cs="Arial"/>
                <w:color w:val="FFFFFF" w:themeColor="background1"/>
                <w:sz w:val="22"/>
                <w:szCs w:val="22"/>
                <w:lang w:eastAsia="es-ES"/>
              </w:rPr>
            </w:pPr>
            <w:r w:rsidRPr="00453748">
              <w:rPr>
                <w:rFonts w:ascii="Helvetica" w:hAnsi="Helvetica" w:cs="Arial"/>
                <w:color w:val="FFFFFF" w:themeColor="background1"/>
                <w:sz w:val="22"/>
                <w:szCs w:val="22"/>
                <w:lang w:eastAsia="es-ES"/>
              </w:rPr>
              <w:t>2024</w:t>
            </w:r>
          </w:p>
        </w:tc>
        <w:tc>
          <w:tcPr>
            <w:tcW w:w="1276" w:type="dxa"/>
            <w:tcBorders>
              <w:top w:val="nil"/>
              <w:left w:val="nil"/>
              <w:bottom w:val="nil"/>
              <w:right w:val="nil"/>
            </w:tcBorders>
            <w:shd w:val="clear" w:color="auto" w:fill="A6A6A6" w:themeFill="background1" w:themeFillShade="A6"/>
            <w:tcMar/>
          </w:tcPr>
          <w:p w:rsidRPr="00453748" w:rsidR="00064B91" w:rsidP="00B71C08" w:rsidRDefault="00064B91" w14:paraId="067D98D1" w14:textId="4E8262DA">
            <w:pPr>
              <w:widowControl w:val="0"/>
              <w:jc w:val="center"/>
              <w:rPr>
                <w:rFonts w:ascii="Helvetica" w:hAnsi="Helvetica" w:cs="Arial"/>
                <w:color w:val="FFFFFF" w:themeColor="background1"/>
                <w:sz w:val="22"/>
                <w:szCs w:val="22"/>
                <w:lang w:eastAsia="es-ES"/>
              </w:rPr>
            </w:pPr>
            <w:r w:rsidRPr="00453748">
              <w:rPr>
                <w:rFonts w:ascii="Helvetica" w:hAnsi="Helvetica" w:cs="Arial"/>
                <w:color w:val="FFFFFF" w:themeColor="background1"/>
                <w:sz w:val="22"/>
                <w:szCs w:val="22"/>
                <w:lang w:eastAsia="es-ES"/>
              </w:rPr>
              <w:t>202</w:t>
            </w:r>
            <w:r w:rsidRPr="00453748" w:rsidR="00453748">
              <w:rPr>
                <w:rFonts w:ascii="Helvetica" w:hAnsi="Helvetica" w:cs="Arial"/>
                <w:color w:val="FFFFFF" w:themeColor="background1"/>
                <w:sz w:val="22"/>
                <w:szCs w:val="22"/>
                <w:lang w:eastAsia="es-ES"/>
              </w:rPr>
              <w:t>3</w:t>
            </w:r>
          </w:p>
        </w:tc>
      </w:tr>
      <w:tr w:rsidRPr="00453748" w:rsidR="00453748" w:rsidTr="53896C87" w14:paraId="3BD0E433" w14:textId="77777777">
        <w:trPr>
          <w:trHeight w:val="284"/>
          <w:jc w:val="center"/>
        </w:trPr>
        <w:tc>
          <w:tcPr>
            <w:tcW w:w="4353" w:type="dxa"/>
            <w:tcBorders>
              <w:top w:val="nil"/>
              <w:left w:val="nil"/>
              <w:bottom w:val="nil"/>
              <w:right w:val="nil"/>
            </w:tcBorders>
            <w:tcMar/>
          </w:tcPr>
          <w:p w:rsidRPr="00453748" w:rsidR="00453748" w:rsidP="00453748" w:rsidRDefault="00453748" w14:paraId="3D6D016D" w14:textId="7BEF1749">
            <w:pPr>
              <w:widowControl w:val="0"/>
              <w:rPr>
                <w:rFonts w:ascii="Helvetica" w:hAnsi="Helvetica" w:cs="Arial"/>
                <w:sz w:val="22"/>
                <w:szCs w:val="22"/>
                <w:lang w:eastAsia="es-ES"/>
              </w:rPr>
            </w:pPr>
            <w:r w:rsidRPr="00453748">
              <w:rPr>
                <w:rFonts w:ascii="Helvetica" w:hAnsi="Helvetica" w:cs="Arial"/>
                <w:sz w:val="22"/>
                <w:szCs w:val="22"/>
                <w:lang w:eastAsia="es-ES"/>
              </w:rPr>
              <w:t>Certificados ordinarios</w:t>
            </w:r>
          </w:p>
        </w:tc>
        <w:tc>
          <w:tcPr>
            <w:tcW w:w="1317" w:type="dxa"/>
            <w:tcBorders>
              <w:top w:val="nil"/>
              <w:left w:val="nil"/>
              <w:bottom w:val="nil"/>
              <w:right w:val="nil"/>
            </w:tcBorders>
            <w:tcMar/>
          </w:tcPr>
          <w:p w:rsidRPr="00453748" w:rsidR="00453748" w:rsidP="00453748" w:rsidRDefault="00453748" w14:paraId="3E04577B" w14:textId="599BCFC5">
            <w:pPr>
              <w:widowControl w:val="0"/>
              <w:jc w:val="right"/>
              <w:rPr>
                <w:rFonts w:ascii="Helvetica" w:hAnsi="Helvetica" w:cs="Arial"/>
                <w:sz w:val="22"/>
                <w:szCs w:val="22"/>
                <w:lang w:eastAsia="es-ES"/>
              </w:rPr>
            </w:pPr>
            <w:r w:rsidRPr="00453748">
              <w:rPr>
                <w:rFonts w:ascii="Helvetica" w:hAnsi="Helvetica" w:cs="Arial"/>
                <w:sz w:val="22"/>
                <w:szCs w:val="22"/>
                <w:lang w:eastAsia="es-ES"/>
              </w:rPr>
              <w:t>2.394,00</w:t>
            </w:r>
          </w:p>
        </w:tc>
        <w:tc>
          <w:tcPr>
            <w:tcW w:w="1276" w:type="dxa"/>
            <w:tcBorders>
              <w:top w:val="nil"/>
              <w:left w:val="nil"/>
              <w:bottom w:val="nil"/>
              <w:right w:val="nil"/>
            </w:tcBorders>
            <w:tcMar/>
          </w:tcPr>
          <w:p w:rsidRPr="00453748" w:rsidR="00453748" w:rsidP="00453748" w:rsidRDefault="00453748" w14:paraId="19DC846C" w14:textId="472BE8FF">
            <w:pPr>
              <w:widowControl w:val="0"/>
              <w:jc w:val="right"/>
              <w:rPr>
                <w:rFonts w:ascii="Helvetica" w:hAnsi="Helvetica" w:cs="Arial"/>
                <w:sz w:val="22"/>
                <w:szCs w:val="22"/>
                <w:lang w:eastAsia="es-ES"/>
              </w:rPr>
            </w:pPr>
            <w:r w:rsidRPr="00453748">
              <w:rPr>
                <w:rFonts w:ascii="Helvetica" w:hAnsi="Helvetica" w:cs="Arial"/>
                <w:sz w:val="22"/>
                <w:szCs w:val="22"/>
                <w:lang w:eastAsia="es-ES"/>
              </w:rPr>
              <w:t>4.350,00</w:t>
            </w:r>
          </w:p>
        </w:tc>
      </w:tr>
      <w:tr w:rsidRPr="00453748" w:rsidR="00453748" w:rsidTr="53896C87" w14:paraId="7AAA01A6" w14:textId="77777777">
        <w:trPr>
          <w:trHeight w:val="284"/>
          <w:jc w:val="center"/>
        </w:trPr>
        <w:tc>
          <w:tcPr>
            <w:tcW w:w="4353" w:type="dxa"/>
            <w:tcBorders>
              <w:top w:val="nil"/>
              <w:left w:val="nil"/>
              <w:bottom w:val="nil"/>
              <w:right w:val="nil"/>
            </w:tcBorders>
            <w:tcMar/>
          </w:tcPr>
          <w:p w:rsidRPr="00453748" w:rsidR="00453748" w:rsidP="00453748" w:rsidRDefault="00453748" w14:paraId="57CF3E82" w14:textId="3D524ED2">
            <w:pPr>
              <w:widowControl w:val="0"/>
              <w:rPr>
                <w:rFonts w:ascii="Helvetica" w:hAnsi="Helvetica" w:cs="Arial"/>
                <w:sz w:val="22"/>
                <w:szCs w:val="22"/>
                <w:lang w:eastAsia="es-ES"/>
              </w:rPr>
            </w:pPr>
            <w:r w:rsidRPr="00453748">
              <w:rPr>
                <w:rFonts w:ascii="Helvetica" w:hAnsi="Helvetica" w:cs="Arial"/>
                <w:sz w:val="22"/>
                <w:szCs w:val="22"/>
                <w:lang w:eastAsia="es-ES"/>
              </w:rPr>
              <w:t>Recetas otros</w:t>
            </w:r>
          </w:p>
        </w:tc>
        <w:tc>
          <w:tcPr>
            <w:tcW w:w="1317" w:type="dxa"/>
            <w:tcBorders>
              <w:top w:val="nil"/>
              <w:left w:val="nil"/>
              <w:bottom w:val="nil"/>
              <w:right w:val="nil"/>
            </w:tcBorders>
            <w:tcMar/>
          </w:tcPr>
          <w:p w:rsidRPr="00453748" w:rsidR="00453748" w:rsidP="00453748" w:rsidRDefault="00453748" w14:paraId="663C3B18" w14:textId="497EAB48">
            <w:pPr>
              <w:widowControl w:val="0"/>
              <w:jc w:val="right"/>
              <w:rPr>
                <w:rFonts w:ascii="Helvetica" w:hAnsi="Helvetica" w:cs="Arial"/>
                <w:sz w:val="22"/>
                <w:szCs w:val="22"/>
                <w:lang w:eastAsia="es-ES"/>
              </w:rPr>
            </w:pPr>
            <w:r w:rsidRPr="00453748">
              <w:rPr>
                <w:rFonts w:ascii="Helvetica" w:hAnsi="Helvetica" w:cs="Arial"/>
                <w:sz w:val="22"/>
                <w:szCs w:val="22"/>
                <w:lang w:eastAsia="es-ES"/>
              </w:rPr>
              <w:t>4,65</w:t>
            </w:r>
          </w:p>
        </w:tc>
        <w:tc>
          <w:tcPr>
            <w:tcW w:w="1276" w:type="dxa"/>
            <w:tcBorders>
              <w:top w:val="nil"/>
              <w:left w:val="nil"/>
              <w:bottom w:val="nil"/>
              <w:right w:val="nil"/>
            </w:tcBorders>
            <w:tcMar/>
          </w:tcPr>
          <w:p w:rsidRPr="00453748" w:rsidR="00453748" w:rsidP="00453748" w:rsidRDefault="00453748" w14:paraId="449DF417" w14:textId="737CC11F">
            <w:pPr>
              <w:widowControl w:val="0"/>
              <w:jc w:val="right"/>
              <w:rPr>
                <w:rFonts w:ascii="Helvetica" w:hAnsi="Helvetica" w:cs="Arial"/>
                <w:sz w:val="22"/>
                <w:szCs w:val="22"/>
                <w:lang w:eastAsia="es-ES"/>
              </w:rPr>
            </w:pPr>
            <w:r w:rsidRPr="00453748">
              <w:rPr>
                <w:rFonts w:ascii="Helvetica" w:hAnsi="Helvetica" w:cs="Arial"/>
                <w:sz w:val="22"/>
                <w:szCs w:val="22"/>
                <w:lang w:eastAsia="es-ES"/>
              </w:rPr>
              <w:t>260,86</w:t>
            </w:r>
          </w:p>
        </w:tc>
      </w:tr>
      <w:tr w:rsidRPr="00453748" w:rsidR="00453748" w:rsidTr="53896C87" w14:paraId="50D3DBB1" w14:textId="77777777">
        <w:trPr>
          <w:trHeight w:val="284"/>
          <w:jc w:val="center"/>
        </w:trPr>
        <w:tc>
          <w:tcPr>
            <w:tcW w:w="4353" w:type="dxa"/>
            <w:tcBorders>
              <w:top w:val="nil"/>
              <w:left w:val="nil"/>
              <w:bottom w:val="nil"/>
              <w:right w:val="nil"/>
            </w:tcBorders>
            <w:tcMar/>
          </w:tcPr>
          <w:p w:rsidRPr="00453748" w:rsidR="00453748" w:rsidP="00453748" w:rsidRDefault="00453748" w14:paraId="670E41B3" w14:textId="2FC04063">
            <w:pPr>
              <w:widowControl w:val="0"/>
              <w:rPr>
                <w:rFonts w:ascii="Helvetica" w:hAnsi="Helvetica" w:cs="Arial"/>
                <w:sz w:val="22"/>
                <w:szCs w:val="22"/>
                <w:lang w:eastAsia="es-ES"/>
              </w:rPr>
            </w:pPr>
            <w:r w:rsidRPr="00453748">
              <w:rPr>
                <w:rFonts w:ascii="Helvetica" w:hAnsi="Helvetica" w:cs="Arial"/>
                <w:sz w:val="22"/>
                <w:szCs w:val="22"/>
                <w:lang w:eastAsia="es-ES"/>
              </w:rPr>
              <w:t>Recetas SCS</w:t>
            </w:r>
          </w:p>
        </w:tc>
        <w:tc>
          <w:tcPr>
            <w:tcW w:w="1317" w:type="dxa"/>
            <w:tcBorders>
              <w:top w:val="nil"/>
              <w:left w:val="nil"/>
              <w:bottom w:val="nil"/>
              <w:right w:val="nil"/>
            </w:tcBorders>
            <w:tcMar/>
          </w:tcPr>
          <w:p w:rsidRPr="00453748" w:rsidR="00453748" w:rsidP="00453748" w:rsidRDefault="00453748" w14:paraId="26E04E95" w14:textId="1B7DC685">
            <w:pPr>
              <w:widowControl w:val="0"/>
              <w:jc w:val="right"/>
              <w:rPr>
                <w:rFonts w:ascii="Helvetica" w:hAnsi="Helvetica" w:cs="Arial"/>
                <w:sz w:val="22"/>
                <w:szCs w:val="22"/>
                <w:lang w:eastAsia="es-ES"/>
              </w:rPr>
            </w:pPr>
            <w:r w:rsidRPr="00453748">
              <w:rPr>
                <w:rFonts w:ascii="Helvetica" w:hAnsi="Helvetica" w:cs="Arial"/>
                <w:sz w:val="22"/>
                <w:szCs w:val="22"/>
                <w:lang w:eastAsia="es-ES"/>
              </w:rPr>
              <w:t>-1.836,80</w:t>
            </w:r>
          </w:p>
        </w:tc>
        <w:tc>
          <w:tcPr>
            <w:tcW w:w="1276" w:type="dxa"/>
            <w:tcBorders>
              <w:top w:val="nil"/>
              <w:left w:val="nil"/>
              <w:bottom w:val="nil"/>
              <w:right w:val="nil"/>
            </w:tcBorders>
            <w:tcMar/>
          </w:tcPr>
          <w:p w:rsidRPr="00453748" w:rsidR="00453748" w:rsidP="00453748" w:rsidRDefault="00453748" w14:paraId="28FB6EBC" w14:textId="52EC7E34">
            <w:pPr>
              <w:widowControl w:val="0"/>
              <w:jc w:val="right"/>
              <w:rPr>
                <w:rFonts w:ascii="Helvetica" w:hAnsi="Helvetica" w:cs="Arial"/>
                <w:sz w:val="22"/>
                <w:szCs w:val="22"/>
                <w:lang w:eastAsia="es-ES"/>
              </w:rPr>
            </w:pPr>
            <w:r w:rsidRPr="00453748">
              <w:rPr>
                <w:rFonts w:ascii="Helvetica" w:hAnsi="Helvetica" w:cs="Arial"/>
                <w:sz w:val="22"/>
                <w:szCs w:val="22"/>
                <w:lang w:eastAsia="es-ES"/>
              </w:rPr>
              <w:t>2.055,41</w:t>
            </w:r>
          </w:p>
        </w:tc>
      </w:tr>
      <w:tr w:rsidRPr="00453748" w:rsidR="00453748" w:rsidTr="53896C87" w14:paraId="46D7D472" w14:textId="77777777">
        <w:trPr>
          <w:trHeight w:val="284"/>
          <w:jc w:val="center"/>
        </w:trPr>
        <w:tc>
          <w:tcPr>
            <w:tcW w:w="4353" w:type="dxa"/>
            <w:tcBorders>
              <w:top w:val="nil"/>
              <w:left w:val="nil"/>
              <w:bottom w:val="nil"/>
              <w:right w:val="nil"/>
            </w:tcBorders>
            <w:tcMar/>
          </w:tcPr>
          <w:p w:rsidRPr="00453748" w:rsidR="00453748" w:rsidP="00453748" w:rsidRDefault="00453748" w14:paraId="5A423FBC" w14:textId="3F7045E0">
            <w:pPr>
              <w:widowControl w:val="0"/>
              <w:rPr>
                <w:rFonts w:ascii="Helvetica" w:hAnsi="Helvetica" w:cs="Arial"/>
                <w:sz w:val="22"/>
                <w:szCs w:val="22"/>
                <w:lang w:eastAsia="es-ES"/>
              </w:rPr>
            </w:pPr>
            <w:r w:rsidRPr="00453748">
              <w:rPr>
                <w:rFonts w:ascii="Helvetica" w:hAnsi="Helvetica" w:cs="Arial"/>
                <w:sz w:val="22"/>
                <w:szCs w:val="22"/>
                <w:lang w:eastAsia="es-ES"/>
              </w:rPr>
              <w:t>Tarjeta chips blancas</w:t>
            </w:r>
          </w:p>
        </w:tc>
        <w:tc>
          <w:tcPr>
            <w:tcW w:w="1317" w:type="dxa"/>
            <w:tcBorders>
              <w:top w:val="nil"/>
              <w:left w:val="nil"/>
              <w:bottom w:val="nil"/>
              <w:right w:val="nil"/>
            </w:tcBorders>
            <w:tcMar/>
          </w:tcPr>
          <w:p w:rsidRPr="00453748" w:rsidR="00453748" w:rsidP="00453748" w:rsidRDefault="00453748" w14:paraId="3A93E398" w14:textId="43359C3B">
            <w:pPr>
              <w:widowControl w:val="0"/>
              <w:jc w:val="right"/>
              <w:rPr>
                <w:rFonts w:ascii="Helvetica" w:hAnsi="Helvetica" w:cs="Arial"/>
                <w:sz w:val="22"/>
                <w:szCs w:val="22"/>
                <w:lang w:eastAsia="es-ES"/>
              </w:rPr>
            </w:pPr>
            <w:r w:rsidRPr="00453748">
              <w:rPr>
                <w:rFonts w:ascii="Helvetica" w:hAnsi="Helvetica" w:cs="Arial"/>
                <w:sz w:val="22"/>
                <w:szCs w:val="22"/>
                <w:lang w:eastAsia="es-ES"/>
              </w:rPr>
              <w:t>-9.518,00</w:t>
            </w:r>
          </w:p>
        </w:tc>
        <w:tc>
          <w:tcPr>
            <w:tcW w:w="1276" w:type="dxa"/>
            <w:tcBorders>
              <w:top w:val="nil"/>
              <w:left w:val="nil"/>
              <w:bottom w:val="nil"/>
              <w:right w:val="nil"/>
            </w:tcBorders>
            <w:tcMar/>
          </w:tcPr>
          <w:p w:rsidRPr="00453748" w:rsidR="00453748" w:rsidP="00453748" w:rsidRDefault="00453748" w14:paraId="568EFEF5" w14:textId="3B479BFE">
            <w:pPr>
              <w:widowControl w:val="0"/>
              <w:jc w:val="right"/>
              <w:rPr>
                <w:rFonts w:ascii="Helvetica" w:hAnsi="Helvetica" w:cs="Arial"/>
                <w:sz w:val="22"/>
                <w:szCs w:val="22"/>
                <w:lang w:eastAsia="es-ES"/>
              </w:rPr>
            </w:pPr>
            <w:r w:rsidRPr="00453748">
              <w:rPr>
                <w:rFonts w:ascii="Helvetica" w:hAnsi="Helvetica" w:cs="Arial"/>
                <w:sz w:val="22"/>
                <w:szCs w:val="22"/>
                <w:lang w:eastAsia="es-ES"/>
              </w:rPr>
              <w:t>9.518,00</w:t>
            </w:r>
          </w:p>
        </w:tc>
      </w:tr>
      <w:tr w:rsidRPr="00453748" w:rsidR="00453748" w:rsidTr="53896C87" w14:paraId="6811D87C" w14:textId="77777777">
        <w:trPr>
          <w:trHeight w:val="284"/>
          <w:jc w:val="center"/>
        </w:trPr>
        <w:tc>
          <w:tcPr>
            <w:tcW w:w="4353" w:type="dxa"/>
            <w:tcBorders>
              <w:top w:val="nil"/>
              <w:left w:val="nil"/>
              <w:bottom w:val="nil"/>
              <w:right w:val="nil"/>
            </w:tcBorders>
            <w:tcMar/>
          </w:tcPr>
          <w:p w:rsidRPr="00453748" w:rsidR="00453748" w:rsidP="53896C87" w:rsidRDefault="00453748" w14:paraId="6A9FF462" w14:textId="5C992037">
            <w:pPr>
              <w:widowControl w:val="0"/>
              <w:rPr>
                <w:rFonts w:ascii="Helvetica" w:hAnsi="Helvetica" w:cs="Arial"/>
                <w:sz w:val="22"/>
                <w:szCs w:val="22"/>
                <w:lang w:val="es-ES" w:eastAsia="es-ES"/>
              </w:rPr>
            </w:pPr>
            <w:r w:rsidRPr="53896C87" w:rsidR="00453748">
              <w:rPr>
                <w:rFonts w:ascii="Helvetica" w:hAnsi="Helvetica" w:cs="Arial"/>
                <w:sz w:val="22"/>
                <w:szCs w:val="22"/>
                <w:lang w:val="es-ES" w:eastAsia="es-ES"/>
              </w:rPr>
              <w:t xml:space="preserve">Libros </w:t>
            </w:r>
            <w:r w:rsidRPr="53896C87" w:rsidR="00453748">
              <w:rPr>
                <w:rFonts w:ascii="Helvetica" w:hAnsi="Helvetica" w:cs="Arial"/>
                <w:sz w:val="22"/>
                <w:szCs w:val="22"/>
                <w:lang w:val="es-ES" w:eastAsia="es-ES"/>
              </w:rPr>
              <w:t>of</w:t>
            </w:r>
            <w:r w:rsidRPr="53896C87" w:rsidR="00453748">
              <w:rPr>
                <w:rFonts w:ascii="Helvetica" w:hAnsi="Helvetica" w:cs="Arial"/>
                <w:sz w:val="22"/>
                <w:szCs w:val="22"/>
                <w:lang w:val="es-ES" w:eastAsia="es-ES"/>
              </w:rPr>
              <w:t xml:space="preserve">. </w:t>
            </w:r>
            <w:r w:rsidRPr="53896C87" w:rsidR="00453748">
              <w:rPr>
                <w:rFonts w:ascii="Helvetica" w:hAnsi="Helvetica" w:cs="Arial"/>
                <w:sz w:val="22"/>
                <w:szCs w:val="22"/>
                <w:lang w:val="es-ES" w:eastAsia="es-ES"/>
              </w:rPr>
              <w:t>Contabilidad estupefacientes</w:t>
            </w:r>
            <w:r w:rsidRPr="53896C87" w:rsidR="00453748">
              <w:rPr>
                <w:rFonts w:ascii="Helvetica" w:hAnsi="Helvetica" w:cs="Arial"/>
                <w:sz w:val="22"/>
                <w:szCs w:val="22"/>
                <w:lang w:val="es-ES" w:eastAsia="es-ES"/>
              </w:rPr>
              <w:t xml:space="preserve"> </w:t>
            </w:r>
          </w:p>
        </w:tc>
        <w:tc>
          <w:tcPr>
            <w:tcW w:w="1317" w:type="dxa"/>
            <w:tcBorders>
              <w:top w:val="nil"/>
              <w:left w:val="nil"/>
              <w:bottom w:val="nil"/>
              <w:right w:val="nil"/>
            </w:tcBorders>
            <w:tcMar/>
          </w:tcPr>
          <w:p w:rsidRPr="00453748" w:rsidR="00453748" w:rsidP="00453748" w:rsidRDefault="00453748" w14:paraId="7FE4E393" w14:textId="7AB75AF2">
            <w:pPr>
              <w:widowControl w:val="0"/>
              <w:jc w:val="right"/>
              <w:rPr>
                <w:rFonts w:ascii="Helvetica" w:hAnsi="Helvetica" w:cs="Arial"/>
                <w:sz w:val="22"/>
                <w:szCs w:val="22"/>
                <w:lang w:eastAsia="es-ES"/>
              </w:rPr>
            </w:pPr>
            <w:r w:rsidRPr="00453748">
              <w:rPr>
                <w:rFonts w:ascii="Helvetica" w:hAnsi="Helvetica" w:cs="Arial"/>
                <w:sz w:val="22"/>
                <w:szCs w:val="22"/>
                <w:lang w:eastAsia="es-ES"/>
              </w:rPr>
              <w:t>-397,48</w:t>
            </w:r>
          </w:p>
        </w:tc>
        <w:tc>
          <w:tcPr>
            <w:tcW w:w="1276" w:type="dxa"/>
            <w:tcBorders>
              <w:top w:val="nil"/>
              <w:left w:val="nil"/>
              <w:bottom w:val="nil"/>
              <w:right w:val="nil"/>
            </w:tcBorders>
            <w:tcMar/>
          </w:tcPr>
          <w:p w:rsidRPr="00453748" w:rsidR="00453748" w:rsidP="00453748" w:rsidRDefault="00453748" w14:paraId="156F40B3" w14:textId="157027B0">
            <w:pPr>
              <w:widowControl w:val="0"/>
              <w:jc w:val="right"/>
              <w:rPr>
                <w:rFonts w:ascii="Helvetica" w:hAnsi="Helvetica" w:cs="Arial"/>
                <w:sz w:val="22"/>
                <w:szCs w:val="22"/>
                <w:lang w:eastAsia="es-ES"/>
              </w:rPr>
            </w:pPr>
            <w:r w:rsidRPr="00453748">
              <w:rPr>
                <w:rFonts w:ascii="Helvetica" w:hAnsi="Helvetica" w:cs="Arial"/>
                <w:sz w:val="22"/>
                <w:szCs w:val="22"/>
                <w:lang w:eastAsia="es-ES"/>
              </w:rPr>
              <w:t>0,00</w:t>
            </w:r>
          </w:p>
        </w:tc>
      </w:tr>
      <w:tr w:rsidRPr="00453748" w:rsidR="00453748" w:rsidTr="53896C87" w14:paraId="3D9D159D" w14:textId="77777777">
        <w:trPr>
          <w:trHeight w:val="284"/>
          <w:jc w:val="center"/>
        </w:trPr>
        <w:tc>
          <w:tcPr>
            <w:tcW w:w="4353" w:type="dxa"/>
            <w:tcBorders>
              <w:top w:val="nil"/>
              <w:left w:val="nil"/>
              <w:bottom w:val="single" w:color="auto" w:sz="4" w:space="0"/>
              <w:right w:val="nil"/>
            </w:tcBorders>
            <w:tcMar/>
          </w:tcPr>
          <w:p w:rsidRPr="00453748" w:rsidR="00453748" w:rsidP="00453748" w:rsidRDefault="00453748" w14:paraId="2EB06173" w14:textId="1E5AB10C">
            <w:pPr>
              <w:widowControl w:val="0"/>
              <w:rPr>
                <w:rFonts w:ascii="Helvetica" w:hAnsi="Helvetica" w:cs="Arial"/>
                <w:sz w:val="22"/>
                <w:szCs w:val="22"/>
                <w:lang w:eastAsia="es-ES"/>
              </w:rPr>
            </w:pPr>
            <w:r w:rsidRPr="00453748">
              <w:rPr>
                <w:rFonts w:ascii="Helvetica" w:hAnsi="Helvetica" w:cs="Arial"/>
                <w:sz w:val="22"/>
                <w:szCs w:val="22"/>
                <w:lang w:eastAsia="es-ES"/>
              </w:rPr>
              <w:t>Scanner</w:t>
            </w:r>
          </w:p>
        </w:tc>
        <w:tc>
          <w:tcPr>
            <w:tcW w:w="1317" w:type="dxa"/>
            <w:tcBorders>
              <w:top w:val="nil"/>
              <w:left w:val="nil"/>
              <w:bottom w:val="single" w:color="auto" w:sz="4" w:space="0"/>
              <w:right w:val="nil"/>
            </w:tcBorders>
            <w:tcMar/>
          </w:tcPr>
          <w:p w:rsidRPr="00453748" w:rsidR="00453748" w:rsidP="00453748" w:rsidRDefault="00453748" w14:paraId="3F9749ED" w14:textId="6728FC1C">
            <w:pPr>
              <w:widowControl w:val="0"/>
              <w:jc w:val="right"/>
              <w:rPr>
                <w:rFonts w:ascii="Helvetica" w:hAnsi="Helvetica" w:cs="Arial"/>
                <w:sz w:val="22"/>
                <w:szCs w:val="22"/>
                <w:lang w:eastAsia="es-ES"/>
              </w:rPr>
            </w:pPr>
            <w:r w:rsidRPr="00453748">
              <w:rPr>
                <w:rFonts w:ascii="Helvetica" w:hAnsi="Helvetica" w:cs="Arial"/>
                <w:sz w:val="22"/>
                <w:szCs w:val="22"/>
                <w:lang w:eastAsia="es-ES"/>
              </w:rPr>
              <w:t>-3.724,45</w:t>
            </w:r>
          </w:p>
        </w:tc>
        <w:tc>
          <w:tcPr>
            <w:tcW w:w="1276" w:type="dxa"/>
            <w:tcBorders>
              <w:top w:val="nil"/>
              <w:left w:val="nil"/>
              <w:bottom w:val="single" w:color="auto" w:sz="4" w:space="0"/>
              <w:right w:val="nil"/>
            </w:tcBorders>
            <w:tcMar/>
          </w:tcPr>
          <w:p w:rsidRPr="00453748" w:rsidR="00453748" w:rsidP="00453748" w:rsidRDefault="00453748" w14:paraId="29FBD813" w14:textId="037DF1B4">
            <w:pPr>
              <w:widowControl w:val="0"/>
              <w:jc w:val="right"/>
              <w:rPr>
                <w:rFonts w:ascii="Helvetica" w:hAnsi="Helvetica" w:cs="Arial"/>
                <w:sz w:val="22"/>
                <w:szCs w:val="22"/>
                <w:lang w:eastAsia="es-ES"/>
              </w:rPr>
            </w:pPr>
            <w:r w:rsidRPr="00453748">
              <w:rPr>
                <w:rFonts w:ascii="Helvetica" w:hAnsi="Helvetica" w:cs="Arial"/>
                <w:sz w:val="22"/>
                <w:szCs w:val="22"/>
                <w:lang w:eastAsia="es-ES"/>
              </w:rPr>
              <w:t>4.965,92</w:t>
            </w:r>
          </w:p>
        </w:tc>
      </w:tr>
      <w:tr w:rsidRPr="0079360D" w:rsidR="00453748" w:rsidTr="53896C87" w14:paraId="4591960E" w14:textId="77777777">
        <w:trPr>
          <w:trHeight w:val="284"/>
          <w:jc w:val="center"/>
        </w:trPr>
        <w:tc>
          <w:tcPr>
            <w:tcW w:w="4353" w:type="dxa"/>
            <w:tcBorders>
              <w:top w:val="single" w:color="auto" w:sz="4" w:space="0"/>
              <w:left w:val="nil"/>
              <w:bottom w:val="nil"/>
              <w:right w:val="nil"/>
            </w:tcBorders>
            <w:tcMar/>
          </w:tcPr>
          <w:p w:rsidRPr="00453748" w:rsidR="00453748" w:rsidP="00453748" w:rsidRDefault="00453748" w14:paraId="4132DDD6" w14:textId="77777777">
            <w:pPr>
              <w:widowControl w:val="0"/>
              <w:rPr>
                <w:rFonts w:ascii="Helvetica" w:hAnsi="Helvetica" w:cs="Arial"/>
                <w:sz w:val="22"/>
                <w:szCs w:val="22"/>
                <w:lang w:eastAsia="es-ES"/>
              </w:rPr>
            </w:pPr>
          </w:p>
          <w:p w:rsidRPr="00453748" w:rsidR="00453748" w:rsidP="00453748" w:rsidRDefault="00453748" w14:paraId="7D261BD9" w14:textId="4D2C8D3B">
            <w:pPr>
              <w:widowControl w:val="0"/>
              <w:rPr>
                <w:rFonts w:ascii="Helvetica" w:hAnsi="Helvetica" w:cs="Arial"/>
                <w:sz w:val="22"/>
                <w:szCs w:val="22"/>
                <w:lang w:eastAsia="es-ES"/>
              </w:rPr>
            </w:pPr>
          </w:p>
        </w:tc>
        <w:tc>
          <w:tcPr>
            <w:tcW w:w="1317" w:type="dxa"/>
            <w:tcBorders>
              <w:top w:val="single" w:color="auto" w:sz="4" w:space="0"/>
              <w:left w:val="nil"/>
              <w:bottom w:val="nil"/>
              <w:right w:val="nil"/>
            </w:tcBorders>
            <w:tcMar/>
          </w:tcPr>
          <w:p w:rsidRPr="00453748" w:rsidR="00453748" w:rsidP="00453748" w:rsidRDefault="00453748" w14:paraId="6CEFD528" w14:textId="7524FD3C">
            <w:pPr>
              <w:widowControl w:val="0"/>
              <w:jc w:val="right"/>
              <w:rPr>
                <w:rFonts w:ascii="Helvetica" w:hAnsi="Helvetica" w:cs="Arial"/>
                <w:sz w:val="22"/>
                <w:szCs w:val="22"/>
                <w:lang w:eastAsia="es-ES"/>
              </w:rPr>
            </w:pPr>
            <w:r w:rsidRPr="00453748">
              <w:rPr>
                <w:rFonts w:ascii="Helvetica" w:hAnsi="Helvetica" w:cs="Arial"/>
                <w:sz w:val="22"/>
                <w:szCs w:val="22"/>
                <w:lang w:eastAsia="es-ES"/>
              </w:rPr>
              <w:t>-13.078,08</w:t>
            </w:r>
          </w:p>
        </w:tc>
        <w:tc>
          <w:tcPr>
            <w:tcW w:w="1276" w:type="dxa"/>
            <w:tcBorders>
              <w:top w:val="single" w:color="auto" w:sz="4" w:space="0"/>
              <w:left w:val="nil"/>
              <w:bottom w:val="nil"/>
              <w:right w:val="nil"/>
            </w:tcBorders>
            <w:tcMar/>
          </w:tcPr>
          <w:p w:rsidRPr="00453748" w:rsidR="00453748" w:rsidP="00453748" w:rsidRDefault="00453748" w14:paraId="3A074FEA" w14:textId="66085322">
            <w:pPr>
              <w:widowControl w:val="0"/>
              <w:jc w:val="right"/>
              <w:rPr>
                <w:rFonts w:ascii="Helvetica" w:hAnsi="Helvetica" w:cs="Arial"/>
                <w:sz w:val="22"/>
                <w:szCs w:val="22"/>
                <w:lang w:eastAsia="es-ES"/>
              </w:rPr>
            </w:pPr>
            <w:r w:rsidRPr="00453748">
              <w:rPr>
                <w:rFonts w:ascii="Helvetica" w:hAnsi="Helvetica" w:cs="Arial"/>
                <w:sz w:val="22"/>
                <w:szCs w:val="22"/>
                <w:lang w:eastAsia="es-ES"/>
              </w:rPr>
              <w:t>21.150,19</w:t>
            </w:r>
          </w:p>
        </w:tc>
      </w:tr>
    </w:tbl>
    <w:p w:rsidRPr="00453748" w:rsidR="000A5751" w:rsidP="00555E66" w:rsidRDefault="00DD2033" w14:paraId="0C0F623D" w14:textId="7077A162">
      <w:pPr>
        <w:pStyle w:val="Prrafodelista"/>
        <w:widowControl w:val="0"/>
        <w:numPr>
          <w:ilvl w:val="0"/>
          <w:numId w:val="14"/>
        </w:numPr>
        <w:ind w:left="426"/>
        <w:jc w:val="both"/>
        <w:rPr>
          <w:rFonts w:ascii="Helvetica" w:hAnsi="Helvetica" w:cs="Arial"/>
          <w:sz w:val="22"/>
          <w:szCs w:val="22"/>
          <w:lang w:eastAsia="es-ES"/>
        </w:rPr>
      </w:pPr>
      <w:r w:rsidRPr="00453748">
        <w:rPr>
          <w:rFonts w:ascii="Helvetica" w:hAnsi="Helvetica" w:cs="Arial"/>
          <w:sz w:val="22"/>
          <w:szCs w:val="22"/>
          <w:lang w:eastAsia="es-ES"/>
        </w:rPr>
        <w:t>Trabajos realizados por terceros</w:t>
      </w:r>
    </w:p>
    <w:p w:rsidRPr="0079360D" w:rsidR="00E52DA2" w:rsidP="003D457F" w:rsidRDefault="00E52DA2" w14:paraId="336C5F9B" w14:textId="77777777">
      <w:pPr>
        <w:widowControl w:val="0"/>
        <w:jc w:val="both"/>
        <w:rPr>
          <w:rFonts w:ascii="Helvetica" w:hAnsi="Helvetica" w:cs="Arial"/>
          <w:sz w:val="22"/>
          <w:szCs w:val="22"/>
          <w:highlight w:val="yellow"/>
          <w:lang w:eastAsia="es-ES"/>
        </w:rPr>
      </w:pPr>
    </w:p>
    <w:tbl>
      <w:tblPr>
        <w:tblStyle w:val="Tablaconcuadrcula"/>
        <w:tblW w:w="6847" w:type="dxa"/>
        <w:jc w:val="center"/>
        <w:tblLook w:val="04A0" w:firstRow="1" w:lastRow="0" w:firstColumn="1" w:lastColumn="0" w:noHBand="0" w:noVBand="1"/>
      </w:tblPr>
      <w:tblGrid>
        <w:gridCol w:w="4211"/>
        <w:gridCol w:w="1318"/>
        <w:gridCol w:w="1318"/>
      </w:tblGrid>
      <w:tr w:rsidRPr="00453748" w:rsidR="00064B91" w:rsidTr="53896C87" w14:paraId="4298F23A" w14:textId="77777777">
        <w:trPr>
          <w:trHeight w:val="284"/>
          <w:jc w:val="center"/>
        </w:trPr>
        <w:tc>
          <w:tcPr>
            <w:tcW w:w="4211" w:type="dxa"/>
            <w:tcBorders>
              <w:top w:val="nil"/>
              <w:left w:val="nil"/>
              <w:bottom w:val="nil"/>
              <w:right w:val="nil"/>
            </w:tcBorders>
            <w:shd w:val="clear" w:color="auto" w:fill="A6A6A6" w:themeFill="background1" w:themeFillShade="A6"/>
            <w:tcMar/>
          </w:tcPr>
          <w:p w:rsidRPr="00453748" w:rsidR="00064B91" w:rsidP="00B71C08" w:rsidRDefault="00064B91" w14:paraId="28106F5A" w14:textId="5F9C7D98">
            <w:pPr>
              <w:widowControl w:val="0"/>
              <w:jc w:val="left"/>
              <w:rPr>
                <w:rFonts w:ascii="Helvetica" w:hAnsi="Helvetica" w:cs="Arial"/>
                <w:color w:val="FFFFFF" w:themeColor="background1"/>
                <w:lang w:eastAsia="es-ES"/>
              </w:rPr>
            </w:pPr>
          </w:p>
        </w:tc>
        <w:tc>
          <w:tcPr>
            <w:tcW w:w="1318" w:type="dxa"/>
            <w:tcBorders>
              <w:top w:val="nil"/>
              <w:left w:val="nil"/>
              <w:bottom w:val="nil"/>
              <w:right w:val="nil"/>
            </w:tcBorders>
            <w:shd w:val="clear" w:color="auto" w:fill="A6A6A6" w:themeFill="background1" w:themeFillShade="A6"/>
            <w:tcMar/>
          </w:tcPr>
          <w:p w:rsidRPr="00453748" w:rsidR="00064B91" w:rsidP="00B71C08" w:rsidRDefault="00453748" w14:paraId="2DCB8918" w14:textId="34BEB7FD">
            <w:pPr>
              <w:widowControl w:val="0"/>
              <w:jc w:val="center"/>
              <w:rPr>
                <w:rFonts w:ascii="Helvetica" w:hAnsi="Helvetica" w:cs="Arial"/>
                <w:color w:val="FFFFFF" w:themeColor="background1"/>
                <w:lang w:eastAsia="es-ES"/>
              </w:rPr>
            </w:pPr>
            <w:r w:rsidRPr="00453748">
              <w:rPr>
                <w:rFonts w:ascii="Helvetica" w:hAnsi="Helvetica" w:cs="Arial"/>
                <w:color w:val="FFFFFF" w:themeColor="background1"/>
                <w:lang w:eastAsia="es-ES"/>
              </w:rPr>
              <w:t>2024</w:t>
            </w:r>
          </w:p>
        </w:tc>
        <w:tc>
          <w:tcPr>
            <w:tcW w:w="1318" w:type="dxa"/>
            <w:tcBorders>
              <w:top w:val="nil"/>
              <w:left w:val="nil"/>
              <w:bottom w:val="nil"/>
              <w:right w:val="nil"/>
            </w:tcBorders>
            <w:shd w:val="clear" w:color="auto" w:fill="A6A6A6" w:themeFill="background1" w:themeFillShade="A6"/>
            <w:tcMar/>
          </w:tcPr>
          <w:p w:rsidRPr="00453748" w:rsidR="00064B91" w:rsidP="00B71C08" w:rsidRDefault="00064B91" w14:paraId="198C9E13" w14:textId="63636956">
            <w:pPr>
              <w:widowControl w:val="0"/>
              <w:jc w:val="center"/>
              <w:rPr>
                <w:rFonts w:ascii="Helvetica" w:hAnsi="Helvetica" w:cs="Arial"/>
                <w:color w:val="FFFFFF" w:themeColor="background1"/>
                <w:lang w:eastAsia="es-ES"/>
              </w:rPr>
            </w:pPr>
            <w:r w:rsidRPr="00453748">
              <w:rPr>
                <w:rFonts w:ascii="Helvetica" w:hAnsi="Helvetica" w:cs="Arial"/>
                <w:color w:val="FFFFFF" w:themeColor="background1"/>
                <w:lang w:eastAsia="es-ES"/>
              </w:rPr>
              <w:t>202</w:t>
            </w:r>
            <w:r w:rsidRPr="00453748" w:rsidR="00453748">
              <w:rPr>
                <w:rFonts w:ascii="Helvetica" w:hAnsi="Helvetica" w:cs="Arial"/>
                <w:color w:val="FFFFFF" w:themeColor="background1"/>
                <w:lang w:eastAsia="es-ES"/>
              </w:rPr>
              <w:t>3</w:t>
            </w:r>
          </w:p>
        </w:tc>
      </w:tr>
      <w:tr w:rsidRPr="00453748" w:rsidR="00453748" w:rsidTr="53896C87" w14:paraId="6BE01F17" w14:textId="77777777">
        <w:trPr>
          <w:trHeight w:val="284"/>
          <w:jc w:val="center"/>
        </w:trPr>
        <w:tc>
          <w:tcPr>
            <w:tcW w:w="4211" w:type="dxa"/>
            <w:tcBorders>
              <w:top w:val="nil"/>
              <w:left w:val="nil"/>
              <w:bottom w:val="nil"/>
              <w:right w:val="nil"/>
            </w:tcBorders>
            <w:tcMar/>
          </w:tcPr>
          <w:p w:rsidRPr="00453748" w:rsidR="00453748" w:rsidP="53896C87" w:rsidRDefault="00453748" w14:paraId="0091852C" w14:textId="00C2EC3F">
            <w:pPr>
              <w:widowControl w:val="0"/>
              <w:rPr>
                <w:rFonts w:ascii="Helvetica" w:hAnsi="Helvetica" w:cs="Arial"/>
                <w:sz w:val="22"/>
                <w:szCs w:val="22"/>
                <w:lang w:val="es-ES" w:eastAsia="es-ES"/>
              </w:rPr>
            </w:pPr>
            <w:r w:rsidRPr="53896C87" w:rsidR="00453748">
              <w:rPr>
                <w:rFonts w:ascii="Helvetica" w:hAnsi="Helvetica" w:cs="Arial"/>
                <w:sz w:val="22"/>
                <w:szCs w:val="22"/>
                <w:lang w:val="es-ES" w:eastAsia="es-ES"/>
              </w:rPr>
              <w:t xml:space="preserve">Seguro de vida </w:t>
            </w:r>
            <w:r w:rsidRPr="53896C87" w:rsidR="00453748">
              <w:rPr>
                <w:rFonts w:ascii="Helvetica" w:hAnsi="Helvetica" w:cs="Arial"/>
                <w:sz w:val="22"/>
                <w:szCs w:val="22"/>
                <w:lang w:val="es-ES" w:eastAsia="es-ES"/>
              </w:rPr>
              <w:t>Faymco</w:t>
            </w:r>
          </w:p>
        </w:tc>
        <w:tc>
          <w:tcPr>
            <w:tcW w:w="1318" w:type="dxa"/>
            <w:tcBorders>
              <w:top w:val="nil"/>
              <w:left w:val="nil"/>
              <w:bottom w:val="nil"/>
              <w:right w:val="nil"/>
            </w:tcBorders>
            <w:tcMar/>
          </w:tcPr>
          <w:p w:rsidRPr="00453748" w:rsidR="00453748" w:rsidP="00453748" w:rsidRDefault="00453748" w14:paraId="4EE7728C" w14:textId="7C88A63B">
            <w:pPr>
              <w:widowControl w:val="0"/>
              <w:jc w:val="right"/>
              <w:rPr>
                <w:rFonts w:ascii="Helvetica" w:hAnsi="Helvetica" w:cs="Arial"/>
                <w:sz w:val="22"/>
                <w:szCs w:val="22"/>
                <w:lang w:eastAsia="es-ES"/>
              </w:rPr>
            </w:pPr>
            <w:r w:rsidRPr="00453748">
              <w:rPr>
                <w:rFonts w:ascii="Helvetica" w:hAnsi="Helvetica" w:cs="Arial"/>
                <w:sz w:val="22"/>
                <w:szCs w:val="22"/>
                <w:lang w:eastAsia="es-ES"/>
              </w:rPr>
              <w:t>49.422,04</w:t>
            </w:r>
          </w:p>
        </w:tc>
        <w:tc>
          <w:tcPr>
            <w:tcW w:w="1318" w:type="dxa"/>
            <w:tcBorders>
              <w:top w:val="nil"/>
              <w:left w:val="nil"/>
              <w:bottom w:val="nil"/>
              <w:right w:val="nil"/>
            </w:tcBorders>
            <w:tcMar/>
          </w:tcPr>
          <w:p w:rsidRPr="00453748" w:rsidR="00453748" w:rsidP="00453748" w:rsidRDefault="00453748" w14:paraId="69AEA440" w14:textId="540B5A1B">
            <w:pPr>
              <w:widowControl w:val="0"/>
              <w:jc w:val="right"/>
              <w:rPr>
                <w:rFonts w:ascii="Helvetica" w:hAnsi="Helvetica" w:cs="Arial"/>
                <w:sz w:val="22"/>
                <w:szCs w:val="22"/>
                <w:lang w:eastAsia="es-ES"/>
              </w:rPr>
            </w:pPr>
            <w:r w:rsidRPr="00453748">
              <w:rPr>
                <w:rFonts w:ascii="Helvetica" w:hAnsi="Helvetica" w:cs="Arial"/>
                <w:sz w:val="22"/>
                <w:szCs w:val="22"/>
                <w:lang w:eastAsia="es-ES"/>
              </w:rPr>
              <w:t>65.315,42</w:t>
            </w:r>
          </w:p>
        </w:tc>
      </w:tr>
      <w:tr w:rsidRPr="00453748" w:rsidR="00453748" w:rsidTr="53896C87" w14:paraId="1C080C6D" w14:textId="77777777">
        <w:trPr>
          <w:trHeight w:val="284"/>
          <w:jc w:val="center"/>
        </w:trPr>
        <w:tc>
          <w:tcPr>
            <w:tcW w:w="4211" w:type="dxa"/>
            <w:tcBorders>
              <w:top w:val="nil"/>
              <w:left w:val="nil"/>
              <w:bottom w:val="nil"/>
              <w:right w:val="nil"/>
            </w:tcBorders>
            <w:tcMar/>
          </w:tcPr>
          <w:p w:rsidRPr="00453748" w:rsidR="00453748" w:rsidP="00453748" w:rsidRDefault="00453748" w14:paraId="1015939E" w14:textId="56EF6C19">
            <w:pPr>
              <w:widowControl w:val="0"/>
              <w:rPr>
                <w:rFonts w:ascii="Helvetica" w:hAnsi="Helvetica" w:cs="Arial"/>
                <w:sz w:val="22"/>
                <w:szCs w:val="22"/>
                <w:lang w:eastAsia="es-ES"/>
              </w:rPr>
            </w:pPr>
            <w:r w:rsidRPr="00453748">
              <w:rPr>
                <w:rFonts w:ascii="Helvetica" w:hAnsi="Helvetica" w:cs="Arial"/>
                <w:sz w:val="22"/>
                <w:szCs w:val="22"/>
                <w:lang w:eastAsia="es-ES"/>
              </w:rPr>
              <w:t>Formación continuada</w:t>
            </w:r>
          </w:p>
        </w:tc>
        <w:tc>
          <w:tcPr>
            <w:tcW w:w="1318" w:type="dxa"/>
            <w:tcBorders>
              <w:top w:val="nil"/>
              <w:left w:val="nil"/>
              <w:bottom w:val="nil"/>
              <w:right w:val="nil"/>
            </w:tcBorders>
            <w:tcMar/>
          </w:tcPr>
          <w:p w:rsidRPr="00453748" w:rsidR="00453748" w:rsidP="00453748" w:rsidRDefault="00453748" w14:paraId="5C02F3C0" w14:textId="71E28A4A">
            <w:pPr>
              <w:widowControl w:val="0"/>
              <w:jc w:val="right"/>
              <w:rPr>
                <w:rFonts w:ascii="Helvetica" w:hAnsi="Helvetica" w:cs="Arial"/>
                <w:sz w:val="22"/>
                <w:szCs w:val="22"/>
                <w:lang w:eastAsia="es-ES"/>
              </w:rPr>
            </w:pPr>
            <w:r w:rsidRPr="00453748">
              <w:rPr>
                <w:rFonts w:ascii="Helvetica" w:hAnsi="Helvetica" w:cs="Arial"/>
                <w:sz w:val="22"/>
                <w:szCs w:val="22"/>
                <w:lang w:eastAsia="es-ES"/>
              </w:rPr>
              <w:t>12.537,47</w:t>
            </w:r>
          </w:p>
        </w:tc>
        <w:tc>
          <w:tcPr>
            <w:tcW w:w="1318" w:type="dxa"/>
            <w:tcBorders>
              <w:top w:val="nil"/>
              <w:left w:val="nil"/>
              <w:bottom w:val="nil"/>
              <w:right w:val="nil"/>
            </w:tcBorders>
            <w:tcMar/>
          </w:tcPr>
          <w:p w:rsidRPr="00453748" w:rsidR="00453748" w:rsidP="00453748" w:rsidRDefault="00453748" w14:paraId="26CCDB5B" w14:textId="76B0EC54">
            <w:pPr>
              <w:widowControl w:val="0"/>
              <w:jc w:val="right"/>
              <w:rPr>
                <w:rFonts w:ascii="Helvetica" w:hAnsi="Helvetica" w:cs="Arial"/>
                <w:sz w:val="22"/>
                <w:szCs w:val="22"/>
                <w:lang w:eastAsia="es-ES"/>
              </w:rPr>
            </w:pPr>
            <w:r w:rsidRPr="00453748">
              <w:rPr>
                <w:rFonts w:ascii="Helvetica" w:hAnsi="Helvetica" w:cs="Arial"/>
                <w:sz w:val="22"/>
                <w:szCs w:val="22"/>
                <w:lang w:eastAsia="es-ES"/>
              </w:rPr>
              <w:t>24.186,54</w:t>
            </w:r>
          </w:p>
        </w:tc>
      </w:tr>
      <w:tr w:rsidRPr="00453748" w:rsidR="00453748" w:rsidTr="53896C87" w14:paraId="59495883" w14:textId="77777777">
        <w:trPr>
          <w:trHeight w:val="284"/>
          <w:jc w:val="center"/>
        </w:trPr>
        <w:tc>
          <w:tcPr>
            <w:tcW w:w="4211" w:type="dxa"/>
            <w:tcBorders>
              <w:top w:val="nil"/>
              <w:left w:val="nil"/>
              <w:bottom w:val="nil"/>
              <w:right w:val="nil"/>
            </w:tcBorders>
            <w:tcMar/>
          </w:tcPr>
          <w:p w:rsidRPr="00453748" w:rsidR="00453748" w:rsidP="00453748" w:rsidRDefault="00453748" w14:paraId="7BD16751" w14:textId="74040914">
            <w:pPr>
              <w:widowControl w:val="0"/>
              <w:rPr>
                <w:rFonts w:ascii="Helvetica" w:hAnsi="Helvetica" w:cs="Arial"/>
                <w:sz w:val="22"/>
                <w:szCs w:val="22"/>
                <w:lang w:eastAsia="es-ES"/>
              </w:rPr>
            </w:pPr>
            <w:r w:rsidRPr="00453748">
              <w:rPr>
                <w:rFonts w:ascii="Helvetica" w:hAnsi="Helvetica" w:cs="Arial"/>
                <w:sz w:val="22"/>
                <w:szCs w:val="22"/>
                <w:lang w:eastAsia="es-ES"/>
              </w:rPr>
              <w:t>Servicios VPN</w:t>
            </w:r>
          </w:p>
        </w:tc>
        <w:tc>
          <w:tcPr>
            <w:tcW w:w="1318" w:type="dxa"/>
            <w:tcBorders>
              <w:top w:val="nil"/>
              <w:left w:val="nil"/>
              <w:bottom w:val="nil"/>
              <w:right w:val="nil"/>
            </w:tcBorders>
            <w:tcMar/>
          </w:tcPr>
          <w:p w:rsidRPr="00453748" w:rsidR="00453748" w:rsidP="00453748" w:rsidRDefault="00453748" w14:paraId="627F5EE7" w14:textId="51FF8719">
            <w:pPr>
              <w:widowControl w:val="0"/>
              <w:jc w:val="right"/>
              <w:rPr>
                <w:rFonts w:ascii="Helvetica" w:hAnsi="Helvetica" w:cs="Arial"/>
                <w:sz w:val="22"/>
                <w:szCs w:val="22"/>
                <w:lang w:eastAsia="es-ES"/>
              </w:rPr>
            </w:pPr>
            <w:r w:rsidRPr="00453748">
              <w:rPr>
                <w:rFonts w:ascii="Helvetica" w:hAnsi="Helvetica" w:cs="Arial"/>
                <w:sz w:val="22"/>
                <w:szCs w:val="22"/>
                <w:lang w:eastAsia="es-ES"/>
              </w:rPr>
              <w:t>372.932,52</w:t>
            </w:r>
          </w:p>
        </w:tc>
        <w:tc>
          <w:tcPr>
            <w:tcW w:w="1318" w:type="dxa"/>
            <w:tcBorders>
              <w:top w:val="nil"/>
              <w:left w:val="nil"/>
              <w:bottom w:val="nil"/>
              <w:right w:val="nil"/>
            </w:tcBorders>
            <w:tcMar/>
          </w:tcPr>
          <w:p w:rsidRPr="00453748" w:rsidR="00453748" w:rsidP="00453748" w:rsidRDefault="00453748" w14:paraId="2B7597B2" w14:textId="1FB57302">
            <w:pPr>
              <w:widowControl w:val="0"/>
              <w:jc w:val="right"/>
              <w:rPr>
                <w:rFonts w:ascii="Helvetica" w:hAnsi="Helvetica" w:cs="Arial"/>
                <w:sz w:val="22"/>
                <w:szCs w:val="22"/>
                <w:lang w:eastAsia="es-ES"/>
              </w:rPr>
            </w:pPr>
            <w:r w:rsidRPr="00453748">
              <w:rPr>
                <w:rFonts w:ascii="Helvetica" w:hAnsi="Helvetica" w:cs="Arial"/>
                <w:sz w:val="22"/>
                <w:szCs w:val="22"/>
                <w:lang w:eastAsia="es-ES"/>
              </w:rPr>
              <w:t>371.747,75</w:t>
            </w:r>
          </w:p>
        </w:tc>
      </w:tr>
      <w:tr w:rsidRPr="00453748" w:rsidR="00453748" w:rsidTr="53896C87" w14:paraId="465652DD" w14:textId="77777777">
        <w:trPr>
          <w:trHeight w:val="284"/>
          <w:jc w:val="center"/>
        </w:trPr>
        <w:tc>
          <w:tcPr>
            <w:tcW w:w="4211" w:type="dxa"/>
            <w:tcBorders>
              <w:top w:val="nil"/>
              <w:left w:val="nil"/>
              <w:bottom w:val="nil"/>
              <w:right w:val="nil"/>
            </w:tcBorders>
            <w:tcMar/>
          </w:tcPr>
          <w:p w:rsidRPr="00453748" w:rsidR="00453748" w:rsidP="00453748" w:rsidRDefault="00453748" w14:paraId="6DD5730D" w14:textId="06EE7351">
            <w:pPr>
              <w:widowControl w:val="0"/>
              <w:rPr>
                <w:rFonts w:ascii="Helvetica" w:hAnsi="Helvetica" w:cs="Arial"/>
                <w:sz w:val="22"/>
                <w:szCs w:val="22"/>
                <w:lang w:eastAsia="es-ES"/>
              </w:rPr>
            </w:pPr>
            <w:r w:rsidRPr="00453748">
              <w:rPr>
                <w:rFonts w:ascii="Helvetica" w:hAnsi="Helvetica" w:cs="Arial"/>
                <w:sz w:val="22"/>
                <w:szCs w:val="22"/>
                <w:lang w:eastAsia="es-ES"/>
              </w:rPr>
              <w:t>Seguro de Responsabilidad Civil</w:t>
            </w:r>
          </w:p>
        </w:tc>
        <w:tc>
          <w:tcPr>
            <w:tcW w:w="1318" w:type="dxa"/>
            <w:tcBorders>
              <w:top w:val="nil"/>
              <w:left w:val="nil"/>
              <w:bottom w:val="nil"/>
              <w:right w:val="nil"/>
            </w:tcBorders>
            <w:tcMar/>
          </w:tcPr>
          <w:p w:rsidRPr="00453748" w:rsidR="00453748" w:rsidP="00453748" w:rsidRDefault="00453748" w14:paraId="07D4E904" w14:textId="2D056628">
            <w:pPr>
              <w:widowControl w:val="0"/>
              <w:jc w:val="right"/>
              <w:rPr>
                <w:rFonts w:ascii="Helvetica" w:hAnsi="Helvetica" w:cs="Arial"/>
                <w:sz w:val="22"/>
                <w:szCs w:val="22"/>
                <w:lang w:eastAsia="es-ES"/>
              </w:rPr>
            </w:pPr>
            <w:r w:rsidRPr="00453748">
              <w:rPr>
                <w:rFonts w:ascii="Helvetica" w:hAnsi="Helvetica" w:cs="Arial"/>
                <w:sz w:val="22"/>
                <w:szCs w:val="22"/>
                <w:lang w:eastAsia="es-ES"/>
              </w:rPr>
              <w:t>14.287,71</w:t>
            </w:r>
          </w:p>
        </w:tc>
        <w:tc>
          <w:tcPr>
            <w:tcW w:w="1318" w:type="dxa"/>
            <w:tcBorders>
              <w:top w:val="nil"/>
              <w:left w:val="nil"/>
              <w:bottom w:val="nil"/>
              <w:right w:val="nil"/>
            </w:tcBorders>
            <w:tcMar/>
          </w:tcPr>
          <w:p w:rsidRPr="00453748" w:rsidR="00453748" w:rsidP="00453748" w:rsidRDefault="00453748" w14:paraId="30ABB548" w14:textId="084543DF">
            <w:pPr>
              <w:widowControl w:val="0"/>
              <w:jc w:val="right"/>
              <w:rPr>
                <w:rFonts w:ascii="Helvetica" w:hAnsi="Helvetica" w:cs="Arial"/>
                <w:sz w:val="22"/>
                <w:szCs w:val="22"/>
                <w:lang w:eastAsia="es-ES"/>
              </w:rPr>
            </w:pPr>
            <w:r w:rsidRPr="00453748">
              <w:rPr>
                <w:rFonts w:ascii="Helvetica" w:hAnsi="Helvetica" w:cs="Arial"/>
                <w:sz w:val="22"/>
                <w:szCs w:val="22"/>
                <w:lang w:eastAsia="es-ES"/>
              </w:rPr>
              <w:t>22.897,84</w:t>
            </w:r>
          </w:p>
        </w:tc>
      </w:tr>
      <w:tr w:rsidRPr="00453748" w:rsidR="00453748" w:rsidTr="53896C87" w14:paraId="48CD9B96" w14:textId="77777777">
        <w:trPr>
          <w:trHeight w:val="284"/>
          <w:jc w:val="center"/>
        </w:trPr>
        <w:tc>
          <w:tcPr>
            <w:tcW w:w="4211" w:type="dxa"/>
            <w:tcBorders>
              <w:top w:val="nil"/>
              <w:left w:val="nil"/>
              <w:bottom w:val="single" w:color="auto" w:sz="4" w:space="0"/>
              <w:right w:val="nil"/>
            </w:tcBorders>
            <w:tcMar/>
          </w:tcPr>
          <w:p w:rsidRPr="00453748" w:rsidR="00453748" w:rsidP="00453748" w:rsidRDefault="00453748" w14:paraId="78B5BB9A" w14:textId="6BB31A51">
            <w:pPr>
              <w:widowControl w:val="0"/>
              <w:rPr>
                <w:rFonts w:ascii="Helvetica" w:hAnsi="Helvetica" w:cs="Arial"/>
                <w:sz w:val="22"/>
                <w:szCs w:val="22"/>
                <w:lang w:eastAsia="es-ES"/>
              </w:rPr>
            </w:pPr>
            <w:r w:rsidRPr="00453748">
              <w:rPr>
                <w:rFonts w:ascii="Helvetica" w:hAnsi="Helvetica" w:cs="Arial"/>
                <w:sz w:val="22"/>
                <w:szCs w:val="22"/>
                <w:lang w:eastAsia="es-ES"/>
              </w:rPr>
              <w:t>Otros trabajos realizados por terceros</w:t>
            </w:r>
          </w:p>
        </w:tc>
        <w:tc>
          <w:tcPr>
            <w:tcW w:w="1318" w:type="dxa"/>
            <w:tcBorders>
              <w:top w:val="nil"/>
              <w:left w:val="nil"/>
              <w:bottom w:val="single" w:color="auto" w:sz="4" w:space="0"/>
              <w:right w:val="nil"/>
            </w:tcBorders>
            <w:tcMar/>
          </w:tcPr>
          <w:p w:rsidRPr="00453748" w:rsidR="00453748" w:rsidP="00453748" w:rsidRDefault="00453748" w14:paraId="12E7E6E1" w14:textId="51893DC8">
            <w:pPr>
              <w:widowControl w:val="0"/>
              <w:jc w:val="right"/>
              <w:rPr>
                <w:rFonts w:ascii="Helvetica" w:hAnsi="Helvetica" w:cs="Arial"/>
                <w:sz w:val="22"/>
                <w:szCs w:val="22"/>
                <w:lang w:eastAsia="es-ES"/>
              </w:rPr>
            </w:pPr>
            <w:r w:rsidRPr="00453748">
              <w:rPr>
                <w:rFonts w:ascii="Helvetica" w:hAnsi="Helvetica" w:cs="Arial"/>
                <w:sz w:val="22"/>
                <w:szCs w:val="22"/>
                <w:lang w:eastAsia="es-ES"/>
              </w:rPr>
              <w:t>0,00</w:t>
            </w:r>
          </w:p>
        </w:tc>
        <w:tc>
          <w:tcPr>
            <w:tcW w:w="1318" w:type="dxa"/>
            <w:tcBorders>
              <w:top w:val="nil"/>
              <w:left w:val="nil"/>
              <w:bottom w:val="single" w:color="auto" w:sz="4" w:space="0"/>
              <w:right w:val="nil"/>
            </w:tcBorders>
            <w:tcMar/>
          </w:tcPr>
          <w:p w:rsidRPr="00453748" w:rsidR="00453748" w:rsidP="00453748" w:rsidRDefault="00453748" w14:paraId="6EEB028C" w14:textId="73213794">
            <w:pPr>
              <w:widowControl w:val="0"/>
              <w:jc w:val="right"/>
              <w:rPr>
                <w:rFonts w:ascii="Helvetica" w:hAnsi="Helvetica" w:cs="Arial"/>
                <w:sz w:val="22"/>
                <w:szCs w:val="22"/>
                <w:lang w:eastAsia="es-ES"/>
              </w:rPr>
            </w:pPr>
            <w:r w:rsidRPr="00453748">
              <w:rPr>
                <w:rFonts w:ascii="Helvetica" w:hAnsi="Helvetica" w:cs="Arial"/>
                <w:sz w:val="22"/>
                <w:szCs w:val="22"/>
                <w:lang w:eastAsia="es-ES"/>
              </w:rPr>
              <w:t>2.758,97</w:t>
            </w:r>
          </w:p>
        </w:tc>
      </w:tr>
      <w:tr w:rsidRPr="0079360D" w:rsidR="00453748" w:rsidTr="53896C87" w14:paraId="3EE55338" w14:textId="77777777">
        <w:trPr>
          <w:trHeight w:val="284"/>
          <w:jc w:val="center"/>
        </w:trPr>
        <w:tc>
          <w:tcPr>
            <w:tcW w:w="4211" w:type="dxa"/>
            <w:tcBorders>
              <w:top w:val="single" w:color="auto" w:sz="4" w:space="0"/>
              <w:left w:val="nil"/>
              <w:bottom w:val="nil"/>
              <w:right w:val="nil"/>
            </w:tcBorders>
            <w:tcMar/>
          </w:tcPr>
          <w:p w:rsidRPr="00453748" w:rsidR="00453748" w:rsidP="00453748" w:rsidRDefault="00453748" w14:paraId="660B47B1" w14:textId="77777777">
            <w:pPr>
              <w:widowControl w:val="0"/>
              <w:rPr>
                <w:rFonts w:ascii="Helvetica" w:hAnsi="Helvetica" w:cs="Arial"/>
                <w:sz w:val="22"/>
                <w:szCs w:val="22"/>
                <w:lang w:eastAsia="es-ES"/>
              </w:rPr>
            </w:pPr>
          </w:p>
        </w:tc>
        <w:tc>
          <w:tcPr>
            <w:tcW w:w="1318" w:type="dxa"/>
            <w:tcBorders>
              <w:top w:val="single" w:color="auto" w:sz="4" w:space="0"/>
              <w:left w:val="nil"/>
              <w:bottom w:val="nil"/>
              <w:right w:val="nil"/>
            </w:tcBorders>
            <w:tcMar/>
          </w:tcPr>
          <w:p w:rsidRPr="00453748" w:rsidR="00453748" w:rsidP="00453748" w:rsidRDefault="00453748" w14:paraId="09B4D69E" w14:textId="224B5FF0">
            <w:pPr>
              <w:widowControl w:val="0"/>
              <w:jc w:val="right"/>
              <w:rPr>
                <w:rFonts w:ascii="Helvetica" w:hAnsi="Helvetica" w:cs="Arial"/>
                <w:sz w:val="22"/>
                <w:szCs w:val="22"/>
                <w:lang w:eastAsia="es-ES"/>
              </w:rPr>
            </w:pPr>
            <w:r w:rsidRPr="00453748">
              <w:rPr>
                <w:rFonts w:ascii="Helvetica" w:hAnsi="Helvetica" w:cs="Arial"/>
                <w:sz w:val="22"/>
                <w:szCs w:val="22"/>
                <w:lang w:eastAsia="es-ES"/>
              </w:rPr>
              <w:t>449.179,74</w:t>
            </w:r>
          </w:p>
        </w:tc>
        <w:tc>
          <w:tcPr>
            <w:tcW w:w="1318" w:type="dxa"/>
            <w:tcBorders>
              <w:top w:val="single" w:color="auto" w:sz="4" w:space="0"/>
              <w:left w:val="nil"/>
              <w:bottom w:val="nil"/>
              <w:right w:val="nil"/>
            </w:tcBorders>
            <w:tcMar/>
          </w:tcPr>
          <w:p w:rsidRPr="00453748" w:rsidR="00453748" w:rsidP="00453748" w:rsidRDefault="00453748" w14:paraId="59CA3F25" w14:textId="1F4BB266">
            <w:pPr>
              <w:widowControl w:val="0"/>
              <w:jc w:val="right"/>
              <w:rPr>
                <w:rFonts w:ascii="Helvetica" w:hAnsi="Helvetica" w:cs="Arial"/>
                <w:sz w:val="22"/>
                <w:szCs w:val="22"/>
                <w:lang w:eastAsia="es-ES"/>
              </w:rPr>
            </w:pPr>
            <w:r w:rsidRPr="00453748">
              <w:rPr>
                <w:rFonts w:ascii="Helvetica" w:hAnsi="Helvetica" w:cs="Arial"/>
                <w:sz w:val="22"/>
                <w:szCs w:val="22"/>
                <w:lang w:eastAsia="es-ES"/>
              </w:rPr>
              <w:t>486.906,52</w:t>
            </w:r>
          </w:p>
        </w:tc>
      </w:tr>
    </w:tbl>
    <w:p w:rsidRPr="00453748" w:rsidR="00CA32C0" w:rsidP="00E26EE8" w:rsidRDefault="00CA32C0" w14:paraId="4025638F" w14:textId="542DE258">
      <w:pPr>
        <w:rPr>
          <w:rFonts w:ascii="Helvetica" w:hAnsi="Helvetica" w:cs="Arial"/>
          <w:sz w:val="22"/>
          <w:szCs w:val="22"/>
          <w:lang w:eastAsia="es-ES"/>
        </w:rPr>
      </w:pPr>
    </w:p>
    <w:p w:rsidRPr="00453748" w:rsidR="00EF18AC" w:rsidP="00C939AB" w:rsidRDefault="002616AE" w14:paraId="10028911" w14:textId="238131C9">
      <w:pPr>
        <w:pStyle w:val="Prrafodelista"/>
        <w:widowControl w:val="0"/>
        <w:numPr>
          <w:ilvl w:val="1"/>
          <w:numId w:val="19"/>
        </w:numPr>
        <w:jc w:val="both"/>
        <w:rPr>
          <w:rFonts w:ascii="Helvetica" w:hAnsi="Helvetica" w:cs="Arial"/>
          <w:sz w:val="22"/>
          <w:szCs w:val="22"/>
          <w:u w:val="single"/>
          <w:lang w:eastAsia="es-ES"/>
        </w:rPr>
      </w:pPr>
      <w:r w:rsidRPr="00453748">
        <w:rPr>
          <w:rFonts w:ascii="Helvetica" w:hAnsi="Helvetica" w:cs="Arial"/>
          <w:sz w:val="22"/>
          <w:szCs w:val="22"/>
          <w:u w:val="single"/>
          <w:lang w:eastAsia="es-ES"/>
        </w:rPr>
        <w:t>Gastos de personal</w:t>
      </w:r>
    </w:p>
    <w:p w:rsidRPr="00453748" w:rsidR="00600392" w:rsidP="0060131D" w:rsidRDefault="00600392" w14:paraId="2E5F9F32" w14:textId="77777777">
      <w:pPr>
        <w:pStyle w:val="Prrafodelista"/>
        <w:widowControl w:val="0"/>
        <w:ind w:left="1440"/>
        <w:jc w:val="both"/>
        <w:rPr>
          <w:rFonts w:ascii="Helvetica" w:hAnsi="Helvetica" w:cs="Arial"/>
          <w:sz w:val="22"/>
          <w:szCs w:val="22"/>
          <w:u w:val="single"/>
          <w:lang w:eastAsia="es-ES"/>
        </w:rPr>
      </w:pPr>
    </w:p>
    <w:p w:rsidRPr="00453748" w:rsidR="00600392" w:rsidP="00600392" w:rsidRDefault="00600392" w14:paraId="00F0B481" w14:textId="77777777">
      <w:pPr>
        <w:widowControl w:val="0"/>
        <w:jc w:val="both"/>
        <w:rPr>
          <w:rFonts w:ascii="Helvetica" w:hAnsi="Helvetica" w:cs="Arial"/>
          <w:sz w:val="22"/>
          <w:szCs w:val="22"/>
        </w:rPr>
      </w:pPr>
      <w:r w:rsidRPr="00453748">
        <w:rPr>
          <w:rFonts w:ascii="Helvetica" w:hAnsi="Helvetica" w:cs="Arial"/>
          <w:sz w:val="22"/>
          <w:szCs w:val="22"/>
        </w:rPr>
        <w:t>Las cargas sociales de la partida de “Gastos de personal” se desglosan de la siguiente forma:</w:t>
      </w:r>
    </w:p>
    <w:p w:rsidRPr="0079360D" w:rsidR="002616AE" w:rsidP="002616AE" w:rsidRDefault="002616AE" w14:paraId="4F421496" w14:textId="638528F6">
      <w:pPr>
        <w:widowControl w:val="0"/>
        <w:jc w:val="both"/>
        <w:rPr>
          <w:rFonts w:ascii="Helvetica" w:hAnsi="Helvetica" w:cs="Arial"/>
          <w:sz w:val="22"/>
          <w:szCs w:val="22"/>
          <w:highlight w:val="yellow"/>
          <w:u w:val="single"/>
          <w:lang w:eastAsia="es-ES"/>
        </w:rPr>
      </w:pPr>
    </w:p>
    <w:tbl>
      <w:tblPr>
        <w:tblStyle w:val="Tablaconcuadrcula"/>
        <w:tblW w:w="6891" w:type="dxa"/>
        <w:jc w:val="center"/>
        <w:tblLook w:val="04A0" w:firstRow="1" w:lastRow="0" w:firstColumn="1" w:lastColumn="0" w:noHBand="0" w:noVBand="1"/>
      </w:tblPr>
      <w:tblGrid>
        <w:gridCol w:w="3889"/>
        <w:gridCol w:w="1501"/>
        <w:gridCol w:w="1501"/>
      </w:tblGrid>
      <w:tr w:rsidRPr="00453748" w:rsidR="00064B91" w:rsidTr="00064B91" w14:paraId="3319CF5D" w14:textId="77777777">
        <w:trPr>
          <w:trHeight w:val="284"/>
          <w:jc w:val="center"/>
        </w:trPr>
        <w:tc>
          <w:tcPr>
            <w:tcW w:w="3889" w:type="dxa"/>
            <w:tcBorders>
              <w:top w:val="nil"/>
              <w:left w:val="nil"/>
              <w:bottom w:val="nil"/>
              <w:right w:val="nil"/>
            </w:tcBorders>
            <w:shd w:val="clear" w:color="auto" w:fill="A6A6A6" w:themeFill="background1" w:themeFillShade="A6"/>
          </w:tcPr>
          <w:p w:rsidRPr="00453748" w:rsidR="00064B91" w:rsidP="003D457F" w:rsidRDefault="00064B91" w14:paraId="5E20C9FF" w14:textId="77777777">
            <w:pPr>
              <w:widowControl w:val="0"/>
              <w:rPr>
                <w:rFonts w:ascii="Helvetica" w:hAnsi="Helvetica" w:cs="Arial"/>
                <w:color w:val="FFFFFF" w:themeColor="background1"/>
                <w:sz w:val="22"/>
                <w:szCs w:val="22"/>
                <w:lang w:eastAsia="es-ES"/>
              </w:rPr>
            </w:pPr>
          </w:p>
        </w:tc>
        <w:tc>
          <w:tcPr>
            <w:tcW w:w="1501" w:type="dxa"/>
            <w:tcBorders>
              <w:top w:val="nil"/>
              <w:left w:val="nil"/>
              <w:bottom w:val="nil"/>
              <w:right w:val="nil"/>
            </w:tcBorders>
            <w:shd w:val="clear" w:color="auto" w:fill="A6A6A6" w:themeFill="background1" w:themeFillShade="A6"/>
          </w:tcPr>
          <w:p w:rsidRPr="00453748" w:rsidR="00064B91" w:rsidP="00DD2033" w:rsidRDefault="00453748" w14:paraId="501C9110" w14:textId="0002C335">
            <w:pPr>
              <w:widowControl w:val="0"/>
              <w:jc w:val="right"/>
              <w:rPr>
                <w:rFonts w:ascii="Helvetica" w:hAnsi="Helvetica" w:cs="Arial"/>
                <w:color w:val="FFFFFF" w:themeColor="background1"/>
                <w:sz w:val="22"/>
                <w:szCs w:val="22"/>
                <w:lang w:eastAsia="es-ES"/>
              </w:rPr>
            </w:pPr>
            <w:r w:rsidRPr="00453748">
              <w:rPr>
                <w:rFonts w:ascii="Helvetica" w:hAnsi="Helvetica" w:cs="Arial"/>
                <w:color w:val="FFFFFF" w:themeColor="background1"/>
                <w:sz w:val="22"/>
                <w:szCs w:val="22"/>
                <w:lang w:eastAsia="es-ES"/>
              </w:rPr>
              <w:t>2024</w:t>
            </w:r>
          </w:p>
        </w:tc>
        <w:tc>
          <w:tcPr>
            <w:tcW w:w="1501" w:type="dxa"/>
            <w:tcBorders>
              <w:top w:val="nil"/>
              <w:left w:val="nil"/>
              <w:bottom w:val="nil"/>
              <w:right w:val="nil"/>
            </w:tcBorders>
            <w:shd w:val="clear" w:color="auto" w:fill="A6A6A6" w:themeFill="background1" w:themeFillShade="A6"/>
          </w:tcPr>
          <w:p w:rsidRPr="00453748" w:rsidR="00064B91" w:rsidP="00DD2033" w:rsidRDefault="00064B91" w14:paraId="2AF22E5B" w14:textId="3ACD8FC9">
            <w:pPr>
              <w:widowControl w:val="0"/>
              <w:jc w:val="right"/>
              <w:rPr>
                <w:rFonts w:ascii="Helvetica" w:hAnsi="Helvetica" w:cs="Arial"/>
                <w:color w:val="FFFFFF" w:themeColor="background1"/>
                <w:sz w:val="22"/>
                <w:szCs w:val="22"/>
                <w:lang w:eastAsia="es-ES"/>
              </w:rPr>
            </w:pPr>
            <w:r w:rsidRPr="00453748">
              <w:rPr>
                <w:rFonts w:ascii="Helvetica" w:hAnsi="Helvetica" w:cs="Arial"/>
                <w:color w:val="FFFFFF" w:themeColor="background1"/>
                <w:sz w:val="22"/>
                <w:szCs w:val="22"/>
                <w:lang w:eastAsia="es-ES"/>
              </w:rPr>
              <w:t>202</w:t>
            </w:r>
            <w:r w:rsidRPr="00453748" w:rsidR="00453748">
              <w:rPr>
                <w:rFonts w:ascii="Helvetica" w:hAnsi="Helvetica" w:cs="Arial"/>
                <w:color w:val="FFFFFF" w:themeColor="background1"/>
                <w:sz w:val="22"/>
                <w:szCs w:val="22"/>
                <w:lang w:eastAsia="es-ES"/>
              </w:rPr>
              <w:t>3</w:t>
            </w:r>
          </w:p>
        </w:tc>
      </w:tr>
      <w:tr w:rsidRPr="00453748" w:rsidR="00453748" w:rsidTr="00064B91" w14:paraId="0E3582D2" w14:textId="77777777">
        <w:trPr>
          <w:trHeight w:val="284"/>
          <w:jc w:val="center"/>
        </w:trPr>
        <w:tc>
          <w:tcPr>
            <w:tcW w:w="3889" w:type="dxa"/>
            <w:tcBorders>
              <w:top w:val="nil"/>
              <w:left w:val="nil"/>
              <w:bottom w:val="nil"/>
              <w:right w:val="nil"/>
            </w:tcBorders>
            <w:shd w:val="clear" w:color="auto" w:fill="auto"/>
          </w:tcPr>
          <w:p w:rsidRPr="00453748" w:rsidR="00453748" w:rsidP="00453748" w:rsidRDefault="00453748" w14:paraId="0034FA4E" w14:textId="648AEB1B">
            <w:pPr>
              <w:widowControl w:val="0"/>
              <w:rPr>
                <w:rFonts w:ascii="Helvetica" w:hAnsi="Helvetica" w:cs="Arial"/>
                <w:sz w:val="22"/>
                <w:szCs w:val="22"/>
                <w:lang w:eastAsia="es-ES"/>
              </w:rPr>
            </w:pPr>
            <w:r w:rsidRPr="00453748">
              <w:rPr>
                <w:rFonts w:ascii="Helvetica" w:hAnsi="Helvetica" w:cs="Arial"/>
                <w:sz w:val="22"/>
                <w:szCs w:val="22"/>
                <w:lang w:eastAsia="es-ES"/>
              </w:rPr>
              <w:t>Sueldos y salarios</w:t>
            </w:r>
          </w:p>
        </w:tc>
        <w:tc>
          <w:tcPr>
            <w:tcW w:w="1501" w:type="dxa"/>
            <w:tcBorders>
              <w:top w:val="nil"/>
              <w:left w:val="nil"/>
              <w:bottom w:val="nil"/>
              <w:right w:val="nil"/>
            </w:tcBorders>
          </w:tcPr>
          <w:p w:rsidRPr="00453748" w:rsidR="00453748" w:rsidP="00453748" w:rsidRDefault="00453748" w14:paraId="5F3F9771" w14:textId="3CFBAC7F">
            <w:pPr>
              <w:widowControl w:val="0"/>
              <w:jc w:val="right"/>
              <w:rPr>
                <w:rFonts w:ascii="Helvetica" w:hAnsi="Helvetica" w:cs="Arial"/>
                <w:sz w:val="22"/>
                <w:szCs w:val="22"/>
                <w:lang w:eastAsia="es-ES"/>
              </w:rPr>
            </w:pPr>
            <w:r w:rsidRPr="00453748">
              <w:rPr>
                <w:rFonts w:ascii="Helvetica" w:hAnsi="Helvetica" w:cs="Arial"/>
                <w:sz w:val="22"/>
                <w:szCs w:val="22"/>
                <w:lang w:eastAsia="es-ES"/>
              </w:rPr>
              <w:t>879.885,86</w:t>
            </w:r>
          </w:p>
        </w:tc>
        <w:tc>
          <w:tcPr>
            <w:tcW w:w="1501" w:type="dxa"/>
            <w:tcBorders>
              <w:top w:val="nil"/>
              <w:left w:val="nil"/>
              <w:bottom w:val="nil"/>
              <w:right w:val="nil"/>
            </w:tcBorders>
          </w:tcPr>
          <w:p w:rsidRPr="00453748" w:rsidR="00453748" w:rsidP="00453748" w:rsidRDefault="00453748" w14:paraId="0B733BCF" w14:textId="1F667133">
            <w:pPr>
              <w:widowControl w:val="0"/>
              <w:jc w:val="right"/>
              <w:rPr>
                <w:rFonts w:ascii="Helvetica" w:hAnsi="Helvetica" w:cs="Arial"/>
                <w:sz w:val="22"/>
                <w:szCs w:val="22"/>
                <w:lang w:eastAsia="es-ES"/>
              </w:rPr>
            </w:pPr>
            <w:r w:rsidRPr="00453748">
              <w:rPr>
                <w:rFonts w:ascii="Helvetica" w:hAnsi="Helvetica" w:cs="Arial"/>
                <w:sz w:val="22"/>
                <w:szCs w:val="22"/>
                <w:lang w:eastAsia="es-ES"/>
              </w:rPr>
              <w:t>856.675,15</w:t>
            </w:r>
          </w:p>
        </w:tc>
      </w:tr>
      <w:tr w:rsidRPr="00453748" w:rsidR="00453748" w:rsidTr="00064B91" w14:paraId="37E923C4" w14:textId="77777777">
        <w:trPr>
          <w:trHeight w:val="284"/>
          <w:jc w:val="center"/>
        </w:trPr>
        <w:tc>
          <w:tcPr>
            <w:tcW w:w="3889" w:type="dxa"/>
            <w:tcBorders>
              <w:top w:val="nil"/>
              <w:left w:val="nil"/>
              <w:bottom w:val="nil"/>
              <w:right w:val="nil"/>
            </w:tcBorders>
            <w:shd w:val="clear" w:color="auto" w:fill="auto"/>
          </w:tcPr>
          <w:p w:rsidRPr="00453748" w:rsidR="00453748" w:rsidP="00453748" w:rsidRDefault="00453748" w14:paraId="35E8640B" w14:textId="281F6ADB">
            <w:pPr>
              <w:widowControl w:val="0"/>
              <w:rPr>
                <w:rFonts w:ascii="Helvetica" w:hAnsi="Helvetica" w:cs="Arial"/>
                <w:sz w:val="22"/>
                <w:szCs w:val="22"/>
                <w:lang w:eastAsia="es-ES"/>
              </w:rPr>
            </w:pPr>
            <w:r w:rsidRPr="00453748">
              <w:rPr>
                <w:rFonts w:ascii="Helvetica" w:hAnsi="Helvetica" w:cs="Arial"/>
                <w:sz w:val="22"/>
                <w:szCs w:val="22"/>
                <w:lang w:eastAsia="es-ES"/>
              </w:rPr>
              <w:t>Indemnizaciones</w:t>
            </w:r>
          </w:p>
        </w:tc>
        <w:tc>
          <w:tcPr>
            <w:tcW w:w="1501" w:type="dxa"/>
            <w:tcBorders>
              <w:top w:val="nil"/>
              <w:left w:val="nil"/>
              <w:bottom w:val="nil"/>
              <w:right w:val="nil"/>
            </w:tcBorders>
          </w:tcPr>
          <w:p w:rsidRPr="00453748" w:rsidR="00453748" w:rsidP="00453748" w:rsidRDefault="00453748" w14:paraId="48608DBD" w14:textId="7B4A4F8C">
            <w:pPr>
              <w:widowControl w:val="0"/>
              <w:jc w:val="right"/>
              <w:rPr>
                <w:rFonts w:ascii="Helvetica" w:hAnsi="Helvetica" w:cs="Arial"/>
                <w:sz w:val="22"/>
                <w:szCs w:val="22"/>
                <w:lang w:eastAsia="es-ES"/>
              </w:rPr>
            </w:pPr>
            <w:r w:rsidRPr="00453748">
              <w:rPr>
                <w:rFonts w:ascii="Helvetica" w:hAnsi="Helvetica" w:cs="Arial"/>
                <w:sz w:val="22"/>
                <w:szCs w:val="22"/>
                <w:lang w:eastAsia="es-ES"/>
              </w:rPr>
              <w:t>24.822,16</w:t>
            </w:r>
          </w:p>
        </w:tc>
        <w:tc>
          <w:tcPr>
            <w:tcW w:w="1501" w:type="dxa"/>
            <w:tcBorders>
              <w:top w:val="nil"/>
              <w:left w:val="nil"/>
              <w:bottom w:val="nil"/>
              <w:right w:val="nil"/>
            </w:tcBorders>
          </w:tcPr>
          <w:p w:rsidRPr="00453748" w:rsidR="00453748" w:rsidP="00453748" w:rsidRDefault="00453748" w14:paraId="2F52C4DA" w14:textId="10F4AB2A">
            <w:pPr>
              <w:widowControl w:val="0"/>
              <w:jc w:val="right"/>
              <w:rPr>
                <w:rFonts w:ascii="Helvetica" w:hAnsi="Helvetica" w:cs="Arial"/>
                <w:sz w:val="22"/>
                <w:szCs w:val="22"/>
                <w:lang w:eastAsia="es-ES"/>
              </w:rPr>
            </w:pPr>
            <w:r w:rsidRPr="00453748">
              <w:rPr>
                <w:rFonts w:ascii="Helvetica" w:hAnsi="Helvetica" w:cs="Arial"/>
                <w:sz w:val="22"/>
                <w:szCs w:val="22"/>
                <w:lang w:eastAsia="es-ES"/>
              </w:rPr>
              <w:t>0,00</w:t>
            </w:r>
          </w:p>
        </w:tc>
      </w:tr>
      <w:tr w:rsidRPr="00453748" w:rsidR="00453748" w:rsidTr="00064B91" w14:paraId="04FF7942" w14:textId="77777777">
        <w:trPr>
          <w:trHeight w:val="284"/>
          <w:jc w:val="center"/>
        </w:trPr>
        <w:tc>
          <w:tcPr>
            <w:tcW w:w="3889" w:type="dxa"/>
            <w:tcBorders>
              <w:top w:val="nil"/>
              <w:left w:val="nil"/>
              <w:bottom w:val="nil"/>
              <w:right w:val="nil"/>
            </w:tcBorders>
            <w:shd w:val="clear" w:color="auto" w:fill="auto"/>
          </w:tcPr>
          <w:p w:rsidRPr="00453748" w:rsidR="00453748" w:rsidP="00453748" w:rsidRDefault="00453748" w14:paraId="060DE63B" w14:textId="6A2F443B">
            <w:pPr>
              <w:widowControl w:val="0"/>
              <w:rPr>
                <w:rFonts w:ascii="Helvetica" w:hAnsi="Helvetica" w:cs="Arial"/>
                <w:sz w:val="22"/>
                <w:szCs w:val="22"/>
                <w:lang w:eastAsia="es-ES"/>
              </w:rPr>
            </w:pPr>
            <w:r w:rsidRPr="00453748">
              <w:rPr>
                <w:rFonts w:ascii="Helvetica" w:hAnsi="Helvetica" w:cs="Arial"/>
                <w:sz w:val="22"/>
                <w:szCs w:val="22"/>
                <w:lang w:eastAsia="es-ES"/>
              </w:rPr>
              <w:t>Segur. Social a Cargo de la Empresa</w:t>
            </w:r>
          </w:p>
        </w:tc>
        <w:tc>
          <w:tcPr>
            <w:tcW w:w="1501" w:type="dxa"/>
            <w:tcBorders>
              <w:top w:val="nil"/>
              <w:left w:val="nil"/>
              <w:bottom w:val="nil"/>
              <w:right w:val="nil"/>
            </w:tcBorders>
          </w:tcPr>
          <w:p w:rsidRPr="00453748" w:rsidR="00453748" w:rsidP="00453748" w:rsidRDefault="00453748" w14:paraId="62570A42" w14:textId="4ED5B252">
            <w:pPr>
              <w:widowControl w:val="0"/>
              <w:jc w:val="right"/>
              <w:rPr>
                <w:rFonts w:ascii="Helvetica" w:hAnsi="Helvetica" w:cs="Arial"/>
                <w:sz w:val="22"/>
                <w:szCs w:val="22"/>
                <w:lang w:eastAsia="es-ES"/>
              </w:rPr>
            </w:pPr>
            <w:r w:rsidRPr="00453748">
              <w:rPr>
                <w:rFonts w:ascii="Helvetica" w:hAnsi="Helvetica" w:cs="Arial"/>
                <w:sz w:val="22"/>
                <w:szCs w:val="22"/>
                <w:lang w:eastAsia="es-ES"/>
              </w:rPr>
              <w:t>285.215,80</w:t>
            </w:r>
          </w:p>
        </w:tc>
        <w:tc>
          <w:tcPr>
            <w:tcW w:w="1501" w:type="dxa"/>
            <w:tcBorders>
              <w:top w:val="nil"/>
              <w:left w:val="nil"/>
              <w:bottom w:val="nil"/>
              <w:right w:val="nil"/>
            </w:tcBorders>
          </w:tcPr>
          <w:p w:rsidRPr="00453748" w:rsidR="00453748" w:rsidP="00453748" w:rsidRDefault="00453748" w14:paraId="5E46189C" w14:textId="4B1C5B75">
            <w:pPr>
              <w:widowControl w:val="0"/>
              <w:jc w:val="right"/>
              <w:rPr>
                <w:rFonts w:ascii="Helvetica" w:hAnsi="Helvetica" w:cs="Arial"/>
                <w:sz w:val="22"/>
                <w:szCs w:val="22"/>
                <w:lang w:eastAsia="es-ES"/>
              </w:rPr>
            </w:pPr>
            <w:r w:rsidRPr="00453748">
              <w:rPr>
                <w:rFonts w:ascii="Helvetica" w:hAnsi="Helvetica" w:cs="Arial"/>
                <w:sz w:val="22"/>
                <w:szCs w:val="22"/>
                <w:lang w:eastAsia="es-ES"/>
              </w:rPr>
              <w:t>276.277,87</w:t>
            </w:r>
          </w:p>
        </w:tc>
      </w:tr>
      <w:tr w:rsidRPr="00453748" w:rsidR="00453748" w:rsidTr="00064B91" w14:paraId="05A2C663" w14:textId="77777777">
        <w:trPr>
          <w:trHeight w:val="284"/>
          <w:jc w:val="center"/>
        </w:trPr>
        <w:tc>
          <w:tcPr>
            <w:tcW w:w="3889" w:type="dxa"/>
            <w:tcBorders>
              <w:top w:val="nil"/>
              <w:left w:val="nil"/>
              <w:bottom w:val="nil"/>
              <w:right w:val="nil"/>
            </w:tcBorders>
            <w:shd w:val="clear" w:color="auto" w:fill="auto"/>
          </w:tcPr>
          <w:p w:rsidRPr="00453748" w:rsidR="00453748" w:rsidP="00453748" w:rsidRDefault="00453748" w14:paraId="57DB7F57" w14:textId="530872B9">
            <w:pPr>
              <w:widowControl w:val="0"/>
              <w:rPr>
                <w:rFonts w:ascii="Helvetica" w:hAnsi="Helvetica" w:cs="Arial"/>
                <w:sz w:val="22"/>
                <w:szCs w:val="22"/>
                <w:lang w:eastAsia="es-ES"/>
              </w:rPr>
            </w:pPr>
            <w:r w:rsidRPr="00453748">
              <w:rPr>
                <w:rFonts w:ascii="Helvetica" w:hAnsi="Helvetica" w:cs="Arial"/>
                <w:sz w:val="22"/>
                <w:szCs w:val="22"/>
                <w:lang w:eastAsia="es-ES"/>
              </w:rPr>
              <w:t>Otros Gastos Sociales</w:t>
            </w:r>
          </w:p>
        </w:tc>
        <w:tc>
          <w:tcPr>
            <w:tcW w:w="1501" w:type="dxa"/>
            <w:tcBorders>
              <w:top w:val="nil"/>
              <w:left w:val="nil"/>
              <w:bottom w:val="nil"/>
              <w:right w:val="nil"/>
            </w:tcBorders>
          </w:tcPr>
          <w:p w:rsidRPr="00453748" w:rsidR="00453748" w:rsidP="00453748" w:rsidRDefault="00453748" w14:paraId="45F86FC3" w14:textId="24D50774">
            <w:pPr>
              <w:widowControl w:val="0"/>
              <w:jc w:val="right"/>
              <w:rPr>
                <w:rFonts w:ascii="Helvetica" w:hAnsi="Helvetica" w:cs="Arial"/>
                <w:sz w:val="22"/>
                <w:szCs w:val="22"/>
                <w:lang w:eastAsia="es-ES"/>
              </w:rPr>
            </w:pPr>
            <w:r w:rsidRPr="00453748">
              <w:rPr>
                <w:rFonts w:ascii="Helvetica" w:hAnsi="Helvetica" w:cs="Arial"/>
                <w:sz w:val="22"/>
                <w:szCs w:val="22"/>
                <w:lang w:eastAsia="es-ES"/>
              </w:rPr>
              <w:t>6.085,45</w:t>
            </w:r>
          </w:p>
        </w:tc>
        <w:tc>
          <w:tcPr>
            <w:tcW w:w="1501" w:type="dxa"/>
            <w:tcBorders>
              <w:top w:val="nil"/>
              <w:left w:val="nil"/>
              <w:bottom w:val="nil"/>
              <w:right w:val="nil"/>
            </w:tcBorders>
          </w:tcPr>
          <w:p w:rsidRPr="00453748" w:rsidR="00453748" w:rsidP="00453748" w:rsidRDefault="00453748" w14:paraId="1AB10672" w14:textId="47979251">
            <w:pPr>
              <w:widowControl w:val="0"/>
              <w:jc w:val="right"/>
              <w:rPr>
                <w:rFonts w:ascii="Helvetica" w:hAnsi="Helvetica" w:cs="Arial"/>
                <w:sz w:val="22"/>
                <w:szCs w:val="22"/>
                <w:lang w:eastAsia="es-ES"/>
              </w:rPr>
            </w:pPr>
            <w:r w:rsidRPr="00453748">
              <w:rPr>
                <w:rFonts w:ascii="Helvetica" w:hAnsi="Helvetica" w:cs="Arial"/>
                <w:sz w:val="22"/>
                <w:szCs w:val="22"/>
                <w:lang w:eastAsia="es-ES"/>
              </w:rPr>
              <w:t>1.429,67</w:t>
            </w:r>
          </w:p>
        </w:tc>
      </w:tr>
      <w:tr w:rsidRPr="00453748" w:rsidR="00453748" w:rsidTr="00064B91" w14:paraId="03999FFF" w14:textId="77777777">
        <w:trPr>
          <w:trHeight w:val="284"/>
          <w:jc w:val="center"/>
        </w:trPr>
        <w:tc>
          <w:tcPr>
            <w:tcW w:w="3889" w:type="dxa"/>
            <w:tcBorders>
              <w:top w:val="nil"/>
              <w:left w:val="nil"/>
              <w:bottom w:val="single" w:color="auto" w:sz="4" w:space="0"/>
              <w:right w:val="nil"/>
            </w:tcBorders>
            <w:shd w:val="clear" w:color="auto" w:fill="auto"/>
          </w:tcPr>
          <w:p w:rsidRPr="00453748" w:rsidR="00453748" w:rsidP="00453748" w:rsidRDefault="00453748" w14:paraId="4415143F" w14:textId="6D666D05">
            <w:pPr>
              <w:widowControl w:val="0"/>
              <w:rPr>
                <w:rFonts w:ascii="Helvetica" w:hAnsi="Helvetica" w:cs="Arial"/>
                <w:sz w:val="22"/>
                <w:szCs w:val="22"/>
                <w:lang w:eastAsia="es-ES"/>
              </w:rPr>
            </w:pPr>
            <w:r w:rsidRPr="00453748">
              <w:rPr>
                <w:rFonts w:ascii="Helvetica" w:hAnsi="Helvetica" w:cs="Arial"/>
                <w:sz w:val="22"/>
                <w:szCs w:val="22"/>
                <w:lang w:eastAsia="es-ES"/>
              </w:rPr>
              <w:t>Curso de formación al Personal</w:t>
            </w:r>
          </w:p>
        </w:tc>
        <w:tc>
          <w:tcPr>
            <w:tcW w:w="1501" w:type="dxa"/>
            <w:tcBorders>
              <w:top w:val="nil"/>
              <w:left w:val="nil"/>
              <w:bottom w:val="single" w:color="auto" w:sz="4" w:space="0"/>
              <w:right w:val="nil"/>
            </w:tcBorders>
          </w:tcPr>
          <w:p w:rsidRPr="00453748" w:rsidR="00453748" w:rsidP="00453748" w:rsidRDefault="00453748" w14:paraId="65A738A7" w14:textId="16704B52">
            <w:pPr>
              <w:widowControl w:val="0"/>
              <w:jc w:val="right"/>
              <w:rPr>
                <w:rFonts w:ascii="Helvetica" w:hAnsi="Helvetica" w:cs="Arial"/>
                <w:sz w:val="22"/>
                <w:szCs w:val="22"/>
                <w:lang w:eastAsia="es-ES"/>
              </w:rPr>
            </w:pPr>
            <w:r w:rsidRPr="00453748">
              <w:rPr>
                <w:rFonts w:ascii="Helvetica" w:hAnsi="Helvetica" w:cs="Arial"/>
                <w:sz w:val="22"/>
                <w:szCs w:val="22"/>
                <w:lang w:eastAsia="es-ES"/>
              </w:rPr>
              <w:t>2.999,07</w:t>
            </w:r>
          </w:p>
        </w:tc>
        <w:tc>
          <w:tcPr>
            <w:tcW w:w="1501" w:type="dxa"/>
            <w:tcBorders>
              <w:top w:val="nil"/>
              <w:left w:val="nil"/>
              <w:bottom w:val="single" w:color="auto" w:sz="4" w:space="0"/>
              <w:right w:val="nil"/>
            </w:tcBorders>
          </w:tcPr>
          <w:p w:rsidRPr="00453748" w:rsidR="00453748" w:rsidP="00453748" w:rsidRDefault="00453748" w14:paraId="77B67DA4" w14:textId="362DCEBA">
            <w:pPr>
              <w:widowControl w:val="0"/>
              <w:jc w:val="right"/>
              <w:rPr>
                <w:rFonts w:ascii="Helvetica" w:hAnsi="Helvetica" w:cs="Arial"/>
                <w:sz w:val="22"/>
                <w:szCs w:val="22"/>
                <w:lang w:eastAsia="es-ES"/>
              </w:rPr>
            </w:pPr>
            <w:r w:rsidRPr="00453748">
              <w:rPr>
                <w:rFonts w:ascii="Helvetica" w:hAnsi="Helvetica" w:cs="Arial"/>
                <w:sz w:val="22"/>
                <w:szCs w:val="22"/>
                <w:lang w:eastAsia="es-ES"/>
              </w:rPr>
              <w:t>4.154,44</w:t>
            </w:r>
          </w:p>
        </w:tc>
      </w:tr>
      <w:tr w:rsidRPr="0079360D" w:rsidR="00453748" w:rsidTr="00064B91" w14:paraId="7EBF5CBE" w14:textId="77777777">
        <w:trPr>
          <w:trHeight w:val="284"/>
          <w:jc w:val="center"/>
        </w:trPr>
        <w:tc>
          <w:tcPr>
            <w:tcW w:w="3889" w:type="dxa"/>
            <w:tcBorders>
              <w:top w:val="single" w:color="auto" w:sz="4" w:space="0"/>
              <w:left w:val="nil"/>
              <w:bottom w:val="nil"/>
              <w:right w:val="nil"/>
            </w:tcBorders>
            <w:shd w:val="clear" w:color="auto" w:fill="auto"/>
          </w:tcPr>
          <w:p w:rsidRPr="00453748" w:rsidR="00453748" w:rsidP="00453748" w:rsidRDefault="00453748" w14:paraId="3073ED93" w14:textId="77777777">
            <w:pPr>
              <w:widowControl w:val="0"/>
              <w:rPr>
                <w:rFonts w:ascii="Helvetica" w:hAnsi="Helvetica" w:cs="Arial"/>
                <w:sz w:val="22"/>
                <w:szCs w:val="22"/>
                <w:lang w:eastAsia="es-ES"/>
              </w:rPr>
            </w:pPr>
          </w:p>
        </w:tc>
        <w:tc>
          <w:tcPr>
            <w:tcW w:w="1501" w:type="dxa"/>
            <w:tcBorders>
              <w:top w:val="single" w:color="auto" w:sz="4" w:space="0"/>
              <w:left w:val="nil"/>
              <w:bottom w:val="nil"/>
              <w:right w:val="nil"/>
            </w:tcBorders>
          </w:tcPr>
          <w:p w:rsidRPr="00453748" w:rsidR="00453748" w:rsidP="00453748" w:rsidRDefault="00453748" w14:paraId="27DBF5D3" w14:textId="6140727E">
            <w:pPr>
              <w:widowControl w:val="0"/>
              <w:rPr>
                <w:rFonts w:ascii="Helvetica" w:hAnsi="Helvetica" w:cs="Arial"/>
                <w:sz w:val="22"/>
                <w:szCs w:val="22"/>
                <w:lang w:eastAsia="es-ES"/>
              </w:rPr>
            </w:pPr>
            <w:r w:rsidRPr="00453748">
              <w:rPr>
                <w:rFonts w:ascii="Helvetica" w:hAnsi="Helvetica" w:cs="Arial"/>
                <w:sz w:val="22"/>
                <w:szCs w:val="22"/>
                <w:lang w:eastAsia="es-ES"/>
              </w:rPr>
              <w:t>1.199.008,34</w:t>
            </w:r>
          </w:p>
        </w:tc>
        <w:tc>
          <w:tcPr>
            <w:tcW w:w="1501" w:type="dxa"/>
            <w:tcBorders>
              <w:top w:val="single" w:color="auto" w:sz="4" w:space="0"/>
              <w:left w:val="nil"/>
              <w:bottom w:val="nil"/>
              <w:right w:val="nil"/>
            </w:tcBorders>
          </w:tcPr>
          <w:p w:rsidRPr="00453748" w:rsidR="00453748" w:rsidP="00453748" w:rsidRDefault="00453748" w14:paraId="6A6DE63C" w14:textId="0EB5BFFD">
            <w:pPr>
              <w:widowControl w:val="0"/>
              <w:rPr>
                <w:rFonts w:ascii="Helvetica" w:hAnsi="Helvetica" w:cs="Arial"/>
                <w:sz w:val="22"/>
                <w:szCs w:val="22"/>
                <w:lang w:eastAsia="es-ES"/>
              </w:rPr>
            </w:pPr>
            <w:r w:rsidRPr="00453748">
              <w:rPr>
                <w:rFonts w:ascii="Helvetica" w:hAnsi="Helvetica" w:cs="Arial"/>
                <w:sz w:val="22"/>
                <w:szCs w:val="22"/>
                <w:lang w:eastAsia="es-ES"/>
              </w:rPr>
              <w:t>1.138.537,13</w:t>
            </w:r>
          </w:p>
        </w:tc>
      </w:tr>
    </w:tbl>
    <w:p w:rsidR="00453748" w:rsidP="003D457F" w:rsidRDefault="00453748" w14:paraId="5ED08A68" w14:textId="77777777">
      <w:pPr>
        <w:widowControl w:val="0"/>
        <w:jc w:val="both"/>
        <w:rPr>
          <w:rFonts w:ascii="Helvetica" w:hAnsi="Helvetica" w:cs="Arial"/>
          <w:sz w:val="22"/>
          <w:szCs w:val="22"/>
          <w:highlight w:val="yellow"/>
          <w:lang w:eastAsia="es-ES"/>
        </w:rPr>
      </w:pPr>
    </w:p>
    <w:p w:rsidRPr="00453748" w:rsidR="00EF18AC" w:rsidP="00C939AB" w:rsidRDefault="00FB7267" w14:paraId="5DF24C65" w14:textId="20F684C6">
      <w:pPr>
        <w:pStyle w:val="Prrafodelista"/>
        <w:widowControl w:val="0"/>
        <w:numPr>
          <w:ilvl w:val="1"/>
          <w:numId w:val="19"/>
        </w:numPr>
        <w:jc w:val="both"/>
        <w:rPr>
          <w:rFonts w:ascii="Helvetica" w:hAnsi="Helvetica" w:cs="Arial"/>
          <w:sz w:val="22"/>
          <w:szCs w:val="22"/>
          <w:u w:val="single"/>
          <w:lang w:eastAsia="es-ES"/>
        </w:rPr>
      </w:pPr>
      <w:r w:rsidRPr="00453748">
        <w:rPr>
          <w:rFonts w:ascii="Helvetica" w:hAnsi="Helvetica" w:cs="Arial"/>
          <w:sz w:val="22"/>
          <w:szCs w:val="22"/>
          <w:u w:val="single"/>
          <w:lang w:eastAsia="es-ES"/>
        </w:rPr>
        <w:t>Otros gastos de la actividad</w:t>
      </w:r>
    </w:p>
    <w:p w:rsidRPr="00453748" w:rsidR="00EF18AC" w:rsidP="003D457F" w:rsidRDefault="00EF18AC" w14:paraId="77AB2CF1" w14:textId="24ADF3FC">
      <w:pPr>
        <w:widowControl w:val="0"/>
        <w:jc w:val="both"/>
        <w:rPr>
          <w:rFonts w:ascii="Helvetica" w:hAnsi="Helvetica" w:cs="Arial"/>
          <w:sz w:val="22"/>
          <w:szCs w:val="22"/>
          <w:lang w:eastAsia="es-ES"/>
        </w:rPr>
      </w:pPr>
    </w:p>
    <w:tbl>
      <w:tblPr>
        <w:tblStyle w:val="Tablaconcuadrcula"/>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51"/>
        <w:gridCol w:w="1318"/>
        <w:gridCol w:w="1318"/>
      </w:tblGrid>
      <w:tr w:rsidRPr="00A26D4A" w:rsidR="00895E80" w:rsidTr="53896C87" w14:paraId="596B57BA" w14:textId="77777777">
        <w:trPr>
          <w:trHeight w:val="278"/>
          <w:jc w:val="center"/>
        </w:trPr>
        <w:tc>
          <w:tcPr>
            <w:tcW w:w="5151" w:type="dxa"/>
            <w:shd w:val="clear" w:color="auto" w:fill="A6A6A6" w:themeFill="background1" w:themeFillShade="A6"/>
            <w:tcMar/>
          </w:tcPr>
          <w:p w:rsidRPr="00453748" w:rsidR="00895E80" w:rsidP="003D457F" w:rsidRDefault="00895E80" w14:paraId="1B5C659B" w14:textId="77777777">
            <w:pPr>
              <w:widowControl w:val="0"/>
              <w:rPr>
                <w:rFonts w:ascii="Helvetica" w:hAnsi="Helvetica" w:cs="Arial"/>
                <w:color w:val="FFFFFF" w:themeColor="background1"/>
                <w:sz w:val="22"/>
                <w:szCs w:val="22"/>
              </w:rPr>
            </w:pPr>
          </w:p>
        </w:tc>
        <w:tc>
          <w:tcPr>
            <w:tcW w:w="1294" w:type="dxa"/>
            <w:shd w:val="clear" w:color="auto" w:fill="A6A6A6" w:themeFill="background1" w:themeFillShade="A6"/>
            <w:tcMar/>
          </w:tcPr>
          <w:p w:rsidRPr="00A26D4A" w:rsidR="00895E80" w:rsidP="00FE4972" w:rsidRDefault="00453748" w14:paraId="352D9567" w14:textId="440C97D4">
            <w:pPr>
              <w:widowControl w:val="0"/>
              <w:jc w:val="right"/>
              <w:rPr>
                <w:rFonts w:ascii="Helvetica" w:hAnsi="Helvetica" w:cs="Arial"/>
                <w:color w:val="FFFFFF" w:themeColor="background1"/>
                <w:sz w:val="22"/>
                <w:szCs w:val="22"/>
              </w:rPr>
            </w:pPr>
            <w:r w:rsidRPr="00A26D4A">
              <w:rPr>
                <w:rFonts w:ascii="Helvetica" w:hAnsi="Helvetica" w:cs="Arial"/>
                <w:color w:val="FFFFFF" w:themeColor="background1"/>
                <w:sz w:val="22"/>
                <w:szCs w:val="22"/>
              </w:rPr>
              <w:t>2024</w:t>
            </w:r>
          </w:p>
        </w:tc>
        <w:tc>
          <w:tcPr>
            <w:tcW w:w="1294" w:type="dxa"/>
            <w:shd w:val="clear" w:color="auto" w:fill="A6A6A6" w:themeFill="background1" w:themeFillShade="A6"/>
            <w:tcMar/>
          </w:tcPr>
          <w:p w:rsidRPr="00A26D4A" w:rsidR="00895E80" w:rsidP="00FE4972" w:rsidRDefault="00895E80" w14:paraId="37FBC8C6" w14:textId="3DA74AD1">
            <w:pPr>
              <w:widowControl w:val="0"/>
              <w:jc w:val="right"/>
              <w:rPr>
                <w:rFonts w:ascii="Helvetica" w:hAnsi="Helvetica" w:cs="Arial"/>
                <w:color w:val="FFFFFF" w:themeColor="background1"/>
                <w:sz w:val="22"/>
                <w:szCs w:val="22"/>
              </w:rPr>
            </w:pPr>
            <w:r w:rsidRPr="00A26D4A">
              <w:rPr>
                <w:rFonts w:ascii="Helvetica" w:hAnsi="Helvetica" w:cs="Arial"/>
                <w:color w:val="FFFFFF" w:themeColor="background1"/>
                <w:sz w:val="22"/>
                <w:szCs w:val="22"/>
              </w:rPr>
              <w:t>202</w:t>
            </w:r>
            <w:r w:rsidRPr="00A26D4A" w:rsidR="00453748">
              <w:rPr>
                <w:rFonts w:ascii="Helvetica" w:hAnsi="Helvetica" w:cs="Arial"/>
                <w:color w:val="FFFFFF" w:themeColor="background1"/>
                <w:sz w:val="22"/>
                <w:szCs w:val="22"/>
              </w:rPr>
              <w:t>3</w:t>
            </w:r>
          </w:p>
        </w:tc>
      </w:tr>
      <w:tr w:rsidRPr="00A26D4A" w:rsidR="00453748" w:rsidTr="53896C87" w14:paraId="52A414D8" w14:textId="77777777">
        <w:trPr>
          <w:trHeight w:val="278"/>
          <w:jc w:val="center"/>
        </w:trPr>
        <w:tc>
          <w:tcPr>
            <w:tcW w:w="5151" w:type="dxa"/>
            <w:tcMar/>
          </w:tcPr>
          <w:p w:rsidRPr="00A26D4A" w:rsidR="00453748" w:rsidP="00453748" w:rsidRDefault="00453748" w14:paraId="06114E92" w14:textId="28EB5347">
            <w:pPr>
              <w:widowControl w:val="0"/>
              <w:rPr>
                <w:rFonts w:ascii="Helvetica" w:hAnsi="Helvetica" w:cs="Arial"/>
                <w:sz w:val="22"/>
                <w:szCs w:val="22"/>
              </w:rPr>
            </w:pPr>
            <w:r w:rsidRPr="00A26D4A">
              <w:rPr>
                <w:rFonts w:ascii="Helvetica" w:hAnsi="Helvetica" w:cs="Arial"/>
                <w:sz w:val="22"/>
                <w:szCs w:val="22"/>
              </w:rPr>
              <w:t>Arrendamientos y cánones</w:t>
            </w:r>
          </w:p>
        </w:tc>
        <w:tc>
          <w:tcPr>
            <w:tcW w:w="1294" w:type="dxa"/>
            <w:tcMar/>
          </w:tcPr>
          <w:p w:rsidRPr="00A26D4A" w:rsidR="00453748" w:rsidP="00453748" w:rsidRDefault="00A26D4A" w14:paraId="36CDDC61" w14:textId="5BE01E65">
            <w:pPr>
              <w:widowControl w:val="0"/>
              <w:jc w:val="right"/>
              <w:rPr>
                <w:rFonts w:ascii="Helvetica" w:hAnsi="Helvetica" w:cs="Arial"/>
                <w:sz w:val="22"/>
                <w:szCs w:val="22"/>
              </w:rPr>
            </w:pPr>
            <w:r w:rsidRPr="00A26D4A">
              <w:rPr>
                <w:rFonts w:ascii="Helvetica" w:hAnsi="Helvetica" w:cs="Arial"/>
                <w:sz w:val="22"/>
                <w:szCs w:val="22"/>
              </w:rPr>
              <w:t>185.090,11</w:t>
            </w:r>
          </w:p>
        </w:tc>
        <w:tc>
          <w:tcPr>
            <w:tcW w:w="1294" w:type="dxa"/>
            <w:tcMar/>
          </w:tcPr>
          <w:p w:rsidRPr="00A26D4A" w:rsidR="00453748" w:rsidP="00453748" w:rsidRDefault="00453748" w14:paraId="59D2234E" w14:textId="3EC00B12">
            <w:pPr>
              <w:widowControl w:val="0"/>
              <w:jc w:val="right"/>
              <w:rPr>
                <w:rFonts w:ascii="Helvetica" w:hAnsi="Helvetica" w:cs="Arial"/>
                <w:sz w:val="22"/>
                <w:szCs w:val="22"/>
              </w:rPr>
            </w:pPr>
            <w:r w:rsidRPr="00A26D4A">
              <w:rPr>
                <w:rFonts w:ascii="Helvetica" w:hAnsi="Helvetica" w:cs="Arial"/>
                <w:sz w:val="22"/>
                <w:szCs w:val="22"/>
              </w:rPr>
              <w:t>256.368,31</w:t>
            </w:r>
          </w:p>
        </w:tc>
      </w:tr>
      <w:tr w:rsidRPr="00A26D4A" w:rsidR="00453748" w:rsidTr="53896C87" w14:paraId="2E99D396" w14:textId="77777777">
        <w:trPr>
          <w:trHeight w:val="278"/>
          <w:jc w:val="center"/>
        </w:trPr>
        <w:tc>
          <w:tcPr>
            <w:tcW w:w="5151" w:type="dxa"/>
            <w:tcMar/>
          </w:tcPr>
          <w:p w:rsidRPr="00A26D4A" w:rsidR="00453748" w:rsidP="00453748" w:rsidRDefault="00453748" w14:paraId="7BC079D5" w14:textId="6E717318">
            <w:pPr>
              <w:widowControl w:val="0"/>
              <w:rPr>
                <w:rFonts w:ascii="Helvetica" w:hAnsi="Helvetica" w:cs="Arial"/>
                <w:sz w:val="22"/>
                <w:szCs w:val="22"/>
              </w:rPr>
            </w:pPr>
            <w:r w:rsidRPr="00A26D4A">
              <w:rPr>
                <w:rFonts w:ascii="Helvetica" w:hAnsi="Helvetica" w:cs="Arial"/>
                <w:sz w:val="22"/>
                <w:szCs w:val="22"/>
              </w:rPr>
              <w:t>Reparaciones y conservación</w:t>
            </w:r>
          </w:p>
        </w:tc>
        <w:tc>
          <w:tcPr>
            <w:tcW w:w="1294" w:type="dxa"/>
            <w:tcMar/>
          </w:tcPr>
          <w:p w:rsidRPr="00A26D4A" w:rsidR="00453748" w:rsidP="00453748" w:rsidRDefault="00A26D4A" w14:paraId="28DCE54E" w14:textId="195B5CAA">
            <w:pPr>
              <w:widowControl w:val="0"/>
              <w:jc w:val="right"/>
              <w:rPr>
                <w:rFonts w:ascii="Helvetica" w:hAnsi="Helvetica" w:cs="Arial"/>
                <w:sz w:val="22"/>
                <w:szCs w:val="22"/>
              </w:rPr>
            </w:pPr>
            <w:r w:rsidRPr="00A26D4A">
              <w:rPr>
                <w:rFonts w:ascii="Helvetica" w:hAnsi="Helvetica" w:cs="Arial"/>
                <w:sz w:val="22"/>
                <w:szCs w:val="22"/>
              </w:rPr>
              <w:t>56.387,89</w:t>
            </w:r>
          </w:p>
        </w:tc>
        <w:tc>
          <w:tcPr>
            <w:tcW w:w="1294" w:type="dxa"/>
            <w:tcMar/>
          </w:tcPr>
          <w:p w:rsidRPr="00A26D4A" w:rsidR="00453748" w:rsidP="00453748" w:rsidRDefault="00453748" w14:paraId="5FB85CB9" w14:textId="7F5FC631">
            <w:pPr>
              <w:widowControl w:val="0"/>
              <w:jc w:val="right"/>
              <w:rPr>
                <w:rFonts w:ascii="Helvetica" w:hAnsi="Helvetica" w:cs="Arial"/>
                <w:sz w:val="22"/>
                <w:szCs w:val="22"/>
              </w:rPr>
            </w:pPr>
            <w:r w:rsidRPr="00A26D4A">
              <w:rPr>
                <w:rFonts w:ascii="Helvetica" w:hAnsi="Helvetica" w:cs="Arial"/>
                <w:sz w:val="22"/>
                <w:szCs w:val="22"/>
              </w:rPr>
              <w:t>52.299,07</w:t>
            </w:r>
          </w:p>
        </w:tc>
      </w:tr>
      <w:tr w:rsidRPr="00A26D4A" w:rsidR="00453748" w:rsidTr="53896C87" w14:paraId="04A8BE6F" w14:textId="77777777">
        <w:trPr>
          <w:trHeight w:val="278"/>
          <w:jc w:val="center"/>
        </w:trPr>
        <w:tc>
          <w:tcPr>
            <w:tcW w:w="5151" w:type="dxa"/>
            <w:tcMar/>
          </w:tcPr>
          <w:p w:rsidRPr="00A26D4A" w:rsidR="00453748" w:rsidP="00453748" w:rsidRDefault="00453748" w14:paraId="5E56EA52" w14:textId="3D35199D">
            <w:pPr>
              <w:widowControl w:val="0"/>
              <w:rPr>
                <w:rFonts w:ascii="Helvetica" w:hAnsi="Helvetica" w:cs="Arial"/>
                <w:sz w:val="22"/>
                <w:szCs w:val="22"/>
              </w:rPr>
            </w:pPr>
            <w:r w:rsidRPr="00A26D4A">
              <w:rPr>
                <w:rFonts w:ascii="Helvetica" w:hAnsi="Helvetica" w:cs="Arial"/>
                <w:sz w:val="22"/>
                <w:szCs w:val="22"/>
              </w:rPr>
              <w:t>Servicios profesionales independientes</w:t>
            </w:r>
          </w:p>
        </w:tc>
        <w:tc>
          <w:tcPr>
            <w:tcW w:w="1294" w:type="dxa"/>
            <w:tcMar/>
          </w:tcPr>
          <w:p w:rsidRPr="00A26D4A" w:rsidR="00453748" w:rsidP="00453748" w:rsidRDefault="00A26D4A" w14:paraId="1B4592AE" w14:textId="69C91D63">
            <w:pPr>
              <w:widowControl w:val="0"/>
              <w:jc w:val="right"/>
              <w:rPr>
                <w:rFonts w:ascii="Helvetica" w:hAnsi="Helvetica" w:cs="Arial"/>
                <w:sz w:val="22"/>
                <w:szCs w:val="22"/>
              </w:rPr>
            </w:pPr>
            <w:r w:rsidRPr="00A26D4A">
              <w:rPr>
                <w:rFonts w:ascii="Helvetica" w:hAnsi="Helvetica" w:cs="Arial"/>
                <w:sz w:val="22"/>
                <w:szCs w:val="22"/>
              </w:rPr>
              <w:t>52.646,69</w:t>
            </w:r>
          </w:p>
        </w:tc>
        <w:tc>
          <w:tcPr>
            <w:tcW w:w="1294" w:type="dxa"/>
            <w:tcMar/>
          </w:tcPr>
          <w:p w:rsidRPr="00A26D4A" w:rsidR="00453748" w:rsidP="00453748" w:rsidRDefault="00453748" w14:paraId="68E52307" w14:textId="68FDF961">
            <w:pPr>
              <w:widowControl w:val="0"/>
              <w:jc w:val="right"/>
              <w:rPr>
                <w:rFonts w:ascii="Helvetica" w:hAnsi="Helvetica" w:cs="Arial"/>
                <w:sz w:val="22"/>
                <w:szCs w:val="22"/>
              </w:rPr>
            </w:pPr>
            <w:r w:rsidRPr="00A26D4A">
              <w:rPr>
                <w:rFonts w:ascii="Helvetica" w:hAnsi="Helvetica" w:cs="Arial"/>
                <w:sz w:val="22"/>
                <w:szCs w:val="22"/>
              </w:rPr>
              <w:t>50.047,98</w:t>
            </w:r>
          </w:p>
        </w:tc>
      </w:tr>
      <w:tr w:rsidRPr="00A26D4A" w:rsidR="00453748" w:rsidTr="53896C87" w14:paraId="5413DA65" w14:textId="77777777">
        <w:trPr>
          <w:trHeight w:val="278"/>
          <w:jc w:val="center"/>
        </w:trPr>
        <w:tc>
          <w:tcPr>
            <w:tcW w:w="5151" w:type="dxa"/>
            <w:tcMar/>
          </w:tcPr>
          <w:p w:rsidRPr="00A26D4A" w:rsidR="00453748" w:rsidP="00453748" w:rsidRDefault="00453748" w14:paraId="5895B593" w14:textId="61E762E9">
            <w:pPr>
              <w:widowControl w:val="0"/>
              <w:rPr>
                <w:rFonts w:ascii="Helvetica" w:hAnsi="Helvetica" w:cs="Arial"/>
                <w:sz w:val="22"/>
                <w:szCs w:val="22"/>
              </w:rPr>
            </w:pPr>
            <w:r w:rsidRPr="00A26D4A">
              <w:rPr>
                <w:rFonts w:ascii="Helvetica" w:hAnsi="Helvetica" w:cs="Arial"/>
                <w:sz w:val="22"/>
                <w:szCs w:val="22"/>
              </w:rPr>
              <w:t>Transportes</w:t>
            </w:r>
          </w:p>
        </w:tc>
        <w:tc>
          <w:tcPr>
            <w:tcW w:w="1294" w:type="dxa"/>
            <w:tcMar/>
          </w:tcPr>
          <w:p w:rsidRPr="00A26D4A" w:rsidR="00453748" w:rsidP="00453748" w:rsidRDefault="00A26D4A" w14:paraId="6FDC6CA8" w14:textId="125684D3">
            <w:pPr>
              <w:widowControl w:val="0"/>
              <w:jc w:val="right"/>
              <w:rPr>
                <w:rFonts w:ascii="Helvetica" w:hAnsi="Helvetica" w:cs="Arial"/>
                <w:sz w:val="22"/>
                <w:szCs w:val="22"/>
              </w:rPr>
            </w:pPr>
            <w:r w:rsidRPr="00A26D4A">
              <w:rPr>
                <w:rFonts w:ascii="Helvetica" w:hAnsi="Helvetica" w:cs="Arial"/>
                <w:sz w:val="22"/>
                <w:szCs w:val="22"/>
              </w:rPr>
              <w:t>5.527,22</w:t>
            </w:r>
          </w:p>
        </w:tc>
        <w:tc>
          <w:tcPr>
            <w:tcW w:w="1294" w:type="dxa"/>
            <w:tcMar/>
          </w:tcPr>
          <w:p w:rsidRPr="00A26D4A" w:rsidR="00453748" w:rsidP="00453748" w:rsidRDefault="00453748" w14:paraId="0263A279" w14:textId="4011397A">
            <w:pPr>
              <w:widowControl w:val="0"/>
              <w:jc w:val="right"/>
              <w:rPr>
                <w:rFonts w:ascii="Helvetica" w:hAnsi="Helvetica" w:cs="Arial"/>
                <w:sz w:val="22"/>
                <w:szCs w:val="22"/>
              </w:rPr>
            </w:pPr>
            <w:r w:rsidRPr="00A26D4A">
              <w:rPr>
                <w:rFonts w:ascii="Helvetica" w:hAnsi="Helvetica" w:cs="Arial"/>
                <w:sz w:val="22"/>
                <w:szCs w:val="22"/>
              </w:rPr>
              <w:t>5.308,62</w:t>
            </w:r>
          </w:p>
        </w:tc>
      </w:tr>
      <w:tr w:rsidRPr="00A26D4A" w:rsidR="00453748" w:rsidTr="53896C87" w14:paraId="3910C8B0" w14:textId="77777777">
        <w:trPr>
          <w:trHeight w:val="278"/>
          <w:jc w:val="center"/>
        </w:trPr>
        <w:tc>
          <w:tcPr>
            <w:tcW w:w="5151" w:type="dxa"/>
            <w:tcMar/>
          </w:tcPr>
          <w:p w:rsidRPr="00A26D4A" w:rsidR="00453748" w:rsidP="00453748" w:rsidRDefault="00453748" w14:paraId="56CF5A05" w14:textId="2BF5BFFE">
            <w:pPr>
              <w:widowControl w:val="0"/>
              <w:rPr>
                <w:rFonts w:ascii="Helvetica" w:hAnsi="Helvetica" w:cs="Arial"/>
                <w:sz w:val="22"/>
                <w:szCs w:val="22"/>
              </w:rPr>
            </w:pPr>
            <w:r w:rsidRPr="00A26D4A">
              <w:rPr>
                <w:rFonts w:ascii="Helvetica" w:hAnsi="Helvetica" w:cs="Arial"/>
                <w:sz w:val="22"/>
                <w:szCs w:val="22"/>
              </w:rPr>
              <w:t>Primas de seguros</w:t>
            </w:r>
          </w:p>
        </w:tc>
        <w:tc>
          <w:tcPr>
            <w:tcW w:w="1294" w:type="dxa"/>
            <w:tcMar/>
          </w:tcPr>
          <w:p w:rsidRPr="00A26D4A" w:rsidR="00453748" w:rsidP="00453748" w:rsidRDefault="00A26D4A" w14:paraId="440D8FF6" w14:textId="31660E41">
            <w:pPr>
              <w:widowControl w:val="0"/>
              <w:jc w:val="right"/>
              <w:rPr>
                <w:rFonts w:ascii="Helvetica" w:hAnsi="Helvetica" w:cs="Arial"/>
                <w:sz w:val="22"/>
                <w:szCs w:val="22"/>
              </w:rPr>
            </w:pPr>
            <w:r w:rsidRPr="00A26D4A">
              <w:rPr>
                <w:rFonts w:ascii="Helvetica" w:hAnsi="Helvetica" w:cs="Arial"/>
                <w:sz w:val="22"/>
                <w:szCs w:val="22"/>
              </w:rPr>
              <w:t>13.907,83</w:t>
            </w:r>
          </w:p>
        </w:tc>
        <w:tc>
          <w:tcPr>
            <w:tcW w:w="1294" w:type="dxa"/>
            <w:tcMar/>
          </w:tcPr>
          <w:p w:rsidRPr="00A26D4A" w:rsidR="00453748" w:rsidP="00453748" w:rsidRDefault="00453748" w14:paraId="6BBD58D7" w14:textId="1D8AEE47">
            <w:pPr>
              <w:widowControl w:val="0"/>
              <w:jc w:val="right"/>
              <w:rPr>
                <w:rFonts w:ascii="Helvetica" w:hAnsi="Helvetica" w:cs="Arial"/>
                <w:sz w:val="22"/>
                <w:szCs w:val="22"/>
              </w:rPr>
            </w:pPr>
            <w:r w:rsidRPr="00A26D4A">
              <w:rPr>
                <w:rFonts w:ascii="Helvetica" w:hAnsi="Helvetica" w:cs="Arial"/>
                <w:sz w:val="22"/>
                <w:szCs w:val="22"/>
              </w:rPr>
              <w:t>11.234,72</w:t>
            </w:r>
          </w:p>
        </w:tc>
      </w:tr>
      <w:tr w:rsidRPr="00A26D4A" w:rsidR="00453748" w:rsidTr="53896C87" w14:paraId="19F6CC9B" w14:textId="77777777">
        <w:trPr>
          <w:trHeight w:val="278"/>
          <w:jc w:val="center"/>
        </w:trPr>
        <w:tc>
          <w:tcPr>
            <w:tcW w:w="5151" w:type="dxa"/>
            <w:tcMar/>
          </w:tcPr>
          <w:p w:rsidRPr="00A26D4A" w:rsidR="00453748" w:rsidP="00453748" w:rsidRDefault="00453748" w14:paraId="15EC336B" w14:textId="588592EA">
            <w:pPr>
              <w:widowControl w:val="0"/>
              <w:rPr>
                <w:rFonts w:ascii="Helvetica" w:hAnsi="Helvetica" w:cs="Arial"/>
                <w:sz w:val="22"/>
                <w:szCs w:val="22"/>
              </w:rPr>
            </w:pPr>
            <w:r w:rsidRPr="00A26D4A">
              <w:rPr>
                <w:rFonts w:ascii="Helvetica" w:hAnsi="Helvetica" w:cs="Arial"/>
                <w:sz w:val="22"/>
                <w:szCs w:val="22"/>
              </w:rPr>
              <w:t>Servicios bancarios y similares</w:t>
            </w:r>
          </w:p>
        </w:tc>
        <w:tc>
          <w:tcPr>
            <w:tcW w:w="1294" w:type="dxa"/>
            <w:tcMar/>
          </w:tcPr>
          <w:p w:rsidRPr="00A26D4A" w:rsidR="00453748" w:rsidP="00453748" w:rsidRDefault="00A26D4A" w14:paraId="7F36088B" w14:textId="108ECAA8">
            <w:pPr>
              <w:widowControl w:val="0"/>
              <w:jc w:val="right"/>
              <w:rPr>
                <w:rFonts w:ascii="Helvetica" w:hAnsi="Helvetica" w:cs="Arial"/>
                <w:sz w:val="22"/>
                <w:szCs w:val="22"/>
              </w:rPr>
            </w:pPr>
            <w:r w:rsidRPr="00A26D4A">
              <w:rPr>
                <w:rFonts w:ascii="Helvetica" w:hAnsi="Helvetica" w:cs="Arial"/>
                <w:sz w:val="22"/>
                <w:szCs w:val="22"/>
              </w:rPr>
              <w:t>2.278,44</w:t>
            </w:r>
          </w:p>
        </w:tc>
        <w:tc>
          <w:tcPr>
            <w:tcW w:w="1294" w:type="dxa"/>
            <w:tcMar/>
          </w:tcPr>
          <w:p w:rsidRPr="00A26D4A" w:rsidR="00453748" w:rsidP="00453748" w:rsidRDefault="00453748" w14:paraId="217D4FCA" w14:textId="4414EA63">
            <w:pPr>
              <w:widowControl w:val="0"/>
              <w:jc w:val="right"/>
              <w:rPr>
                <w:rFonts w:ascii="Helvetica" w:hAnsi="Helvetica" w:cs="Arial"/>
                <w:sz w:val="22"/>
                <w:szCs w:val="22"/>
              </w:rPr>
            </w:pPr>
            <w:r w:rsidRPr="00A26D4A">
              <w:rPr>
                <w:rFonts w:ascii="Helvetica" w:hAnsi="Helvetica" w:cs="Arial"/>
                <w:sz w:val="22"/>
                <w:szCs w:val="22"/>
              </w:rPr>
              <w:t>534,95</w:t>
            </w:r>
          </w:p>
        </w:tc>
      </w:tr>
      <w:tr w:rsidRPr="00A26D4A" w:rsidR="00453748" w:rsidTr="53896C87" w14:paraId="4E46F287" w14:textId="77777777">
        <w:trPr>
          <w:trHeight w:val="278"/>
          <w:jc w:val="center"/>
        </w:trPr>
        <w:tc>
          <w:tcPr>
            <w:tcW w:w="5151" w:type="dxa"/>
            <w:tcMar/>
          </w:tcPr>
          <w:p w:rsidRPr="00A26D4A" w:rsidR="00453748" w:rsidP="00453748" w:rsidRDefault="00453748" w14:paraId="4992B648" w14:textId="58D040DB">
            <w:pPr>
              <w:widowControl w:val="0"/>
              <w:rPr>
                <w:rFonts w:ascii="Helvetica" w:hAnsi="Helvetica" w:cs="Arial"/>
                <w:sz w:val="22"/>
                <w:szCs w:val="22"/>
              </w:rPr>
            </w:pPr>
            <w:r w:rsidRPr="00A26D4A">
              <w:rPr>
                <w:rFonts w:ascii="Helvetica" w:hAnsi="Helvetica" w:cs="Arial"/>
                <w:sz w:val="22"/>
                <w:szCs w:val="22"/>
              </w:rPr>
              <w:t>Publicidad, propaganda y relaciones públicas</w:t>
            </w:r>
          </w:p>
        </w:tc>
        <w:tc>
          <w:tcPr>
            <w:tcW w:w="1294" w:type="dxa"/>
            <w:tcMar/>
          </w:tcPr>
          <w:p w:rsidRPr="00A26D4A" w:rsidR="00453748" w:rsidP="00453748" w:rsidRDefault="00A26D4A" w14:paraId="39383109" w14:textId="453ED047">
            <w:pPr>
              <w:widowControl w:val="0"/>
              <w:jc w:val="right"/>
              <w:rPr>
                <w:rFonts w:ascii="Helvetica" w:hAnsi="Helvetica" w:cs="Arial"/>
                <w:sz w:val="22"/>
                <w:szCs w:val="22"/>
              </w:rPr>
            </w:pPr>
            <w:r w:rsidRPr="00A26D4A">
              <w:rPr>
                <w:rFonts w:ascii="Helvetica" w:hAnsi="Helvetica" w:cs="Arial"/>
                <w:sz w:val="22"/>
                <w:szCs w:val="22"/>
              </w:rPr>
              <w:t>52.162,55</w:t>
            </w:r>
          </w:p>
        </w:tc>
        <w:tc>
          <w:tcPr>
            <w:tcW w:w="1294" w:type="dxa"/>
            <w:tcMar/>
          </w:tcPr>
          <w:p w:rsidRPr="00A26D4A" w:rsidR="00453748" w:rsidP="00453748" w:rsidRDefault="00453748" w14:paraId="1C67C67E" w14:textId="0B78FC7A">
            <w:pPr>
              <w:widowControl w:val="0"/>
              <w:jc w:val="right"/>
              <w:rPr>
                <w:rFonts w:ascii="Helvetica" w:hAnsi="Helvetica" w:cs="Arial"/>
                <w:sz w:val="22"/>
                <w:szCs w:val="22"/>
              </w:rPr>
            </w:pPr>
            <w:r w:rsidRPr="00A26D4A">
              <w:rPr>
                <w:rFonts w:ascii="Helvetica" w:hAnsi="Helvetica" w:cs="Arial"/>
                <w:sz w:val="22"/>
                <w:szCs w:val="22"/>
              </w:rPr>
              <w:t>55.197,31</w:t>
            </w:r>
          </w:p>
        </w:tc>
      </w:tr>
      <w:tr w:rsidRPr="00A26D4A" w:rsidR="00453748" w:rsidTr="53896C87" w14:paraId="46730EDF" w14:textId="77777777">
        <w:trPr>
          <w:trHeight w:val="278"/>
          <w:jc w:val="center"/>
        </w:trPr>
        <w:tc>
          <w:tcPr>
            <w:tcW w:w="5151" w:type="dxa"/>
            <w:tcMar/>
          </w:tcPr>
          <w:p w:rsidRPr="00A26D4A" w:rsidR="00453748" w:rsidP="00453748" w:rsidRDefault="00453748" w14:paraId="628EB03D" w14:textId="422B1DD7">
            <w:pPr>
              <w:widowControl w:val="0"/>
              <w:rPr>
                <w:rFonts w:ascii="Helvetica" w:hAnsi="Helvetica" w:cs="Arial"/>
                <w:sz w:val="22"/>
                <w:szCs w:val="22"/>
              </w:rPr>
            </w:pPr>
            <w:r w:rsidRPr="00A26D4A">
              <w:rPr>
                <w:rFonts w:ascii="Helvetica" w:hAnsi="Helvetica" w:cs="Arial"/>
                <w:sz w:val="22"/>
                <w:szCs w:val="22"/>
              </w:rPr>
              <w:t>Suministros</w:t>
            </w:r>
          </w:p>
        </w:tc>
        <w:tc>
          <w:tcPr>
            <w:tcW w:w="1294" w:type="dxa"/>
            <w:tcMar/>
          </w:tcPr>
          <w:p w:rsidRPr="00A26D4A" w:rsidR="00453748" w:rsidP="00453748" w:rsidRDefault="00A26D4A" w14:paraId="7F8D8C94" w14:textId="3F15F037">
            <w:pPr>
              <w:widowControl w:val="0"/>
              <w:jc w:val="right"/>
              <w:rPr>
                <w:rFonts w:ascii="Helvetica" w:hAnsi="Helvetica" w:cs="Arial"/>
                <w:sz w:val="22"/>
                <w:szCs w:val="22"/>
              </w:rPr>
            </w:pPr>
            <w:r w:rsidRPr="00A26D4A">
              <w:rPr>
                <w:rFonts w:ascii="Helvetica" w:hAnsi="Helvetica" w:cs="Arial"/>
                <w:sz w:val="22"/>
                <w:szCs w:val="22"/>
              </w:rPr>
              <w:t>34.469,74</w:t>
            </w:r>
          </w:p>
        </w:tc>
        <w:tc>
          <w:tcPr>
            <w:tcW w:w="1294" w:type="dxa"/>
            <w:tcMar/>
          </w:tcPr>
          <w:p w:rsidRPr="00A26D4A" w:rsidR="00453748" w:rsidP="00453748" w:rsidRDefault="00453748" w14:paraId="170C054E" w14:textId="677BE5FC">
            <w:pPr>
              <w:widowControl w:val="0"/>
              <w:jc w:val="right"/>
              <w:rPr>
                <w:rFonts w:ascii="Helvetica" w:hAnsi="Helvetica" w:cs="Arial"/>
                <w:sz w:val="22"/>
                <w:szCs w:val="22"/>
              </w:rPr>
            </w:pPr>
            <w:r w:rsidRPr="00A26D4A">
              <w:rPr>
                <w:rFonts w:ascii="Helvetica" w:hAnsi="Helvetica" w:cs="Arial"/>
                <w:sz w:val="22"/>
                <w:szCs w:val="22"/>
              </w:rPr>
              <w:t>47.885,33</w:t>
            </w:r>
          </w:p>
        </w:tc>
      </w:tr>
      <w:tr w:rsidRPr="00A26D4A" w:rsidR="00453748" w:rsidTr="53896C87" w14:paraId="0DA28C12" w14:textId="77777777">
        <w:trPr>
          <w:trHeight w:val="278"/>
          <w:jc w:val="center"/>
        </w:trPr>
        <w:tc>
          <w:tcPr>
            <w:tcW w:w="5151" w:type="dxa"/>
            <w:tcMar/>
          </w:tcPr>
          <w:p w:rsidRPr="00A26D4A" w:rsidR="00453748" w:rsidP="00453748" w:rsidRDefault="00453748" w14:paraId="587E8568" w14:textId="4A25BC19">
            <w:pPr>
              <w:widowControl w:val="0"/>
              <w:rPr>
                <w:rFonts w:ascii="Helvetica" w:hAnsi="Helvetica" w:cs="Arial"/>
                <w:sz w:val="22"/>
                <w:szCs w:val="22"/>
              </w:rPr>
            </w:pPr>
            <w:r w:rsidRPr="00A26D4A">
              <w:rPr>
                <w:rFonts w:ascii="Helvetica" w:hAnsi="Helvetica" w:cs="Arial"/>
                <w:sz w:val="22"/>
                <w:szCs w:val="22"/>
              </w:rPr>
              <w:t>Otros servicios</w:t>
            </w:r>
          </w:p>
        </w:tc>
        <w:tc>
          <w:tcPr>
            <w:tcW w:w="1294" w:type="dxa"/>
            <w:tcMar/>
          </w:tcPr>
          <w:p w:rsidRPr="00A26D4A" w:rsidR="00453748" w:rsidP="00453748" w:rsidRDefault="00A26D4A" w14:paraId="49266C6D" w14:textId="676DCF80">
            <w:pPr>
              <w:widowControl w:val="0"/>
              <w:jc w:val="right"/>
              <w:rPr>
                <w:rFonts w:ascii="Helvetica" w:hAnsi="Helvetica" w:cs="Arial"/>
                <w:sz w:val="22"/>
                <w:szCs w:val="22"/>
              </w:rPr>
            </w:pPr>
            <w:r w:rsidRPr="00A26D4A">
              <w:rPr>
                <w:rFonts w:ascii="Helvetica" w:hAnsi="Helvetica" w:cs="Arial"/>
                <w:sz w:val="22"/>
                <w:szCs w:val="22"/>
              </w:rPr>
              <w:t>150.428,64</w:t>
            </w:r>
          </w:p>
        </w:tc>
        <w:tc>
          <w:tcPr>
            <w:tcW w:w="1294" w:type="dxa"/>
            <w:tcMar/>
          </w:tcPr>
          <w:p w:rsidRPr="00A26D4A" w:rsidR="00453748" w:rsidP="00453748" w:rsidRDefault="00453748" w14:paraId="08D0D441" w14:textId="17129060">
            <w:pPr>
              <w:widowControl w:val="0"/>
              <w:jc w:val="right"/>
              <w:rPr>
                <w:rFonts w:ascii="Helvetica" w:hAnsi="Helvetica" w:cs="Arial"/>
                <w:sz w:val="22"/>
                <w:szCs w:val="22"/>
              </w:rPr>
            </w:pPr>
            <w:r w:rsidRPr="00A26D4A">
              <w:rPr>
                <w:rFonts w:ascii="Helvetica" w:hAnsi="Helvetica" w:cs="Arial"/>
                <w:sz w:val="22"/>
                <w:szCs w:val="22"/>
              </w:rPr>
              <w:t>175.237,17</w:t>
            </w:r>
          </w:p>
        </w:tc>
      </w:tr>
      <w:tr w:rsidRPr="00A26D4A" w:rsidR="00453748" w:rsidTr="53896C87" w14:paraId="3D892382" w14:textId="77777777">
        <w:trPr>
          <w:trHeight w:val="278"/>
          <w:jc w:val="center"/>
        </w:trPr>
        <w:tc>
          <w:tcPr>
            <w:tcW w:w="5151" w:type="dxa"/>
            <w:tcMar/>
          </w:tcPr>
          <w:p w:rsidRPr="00A26D4A" w:rsidR="00453748" w:rsidP="00453748" w:rsidRDefault="00453748" w14:paraId="3897075A" w14:textId="36E92435">
            <w:pPr>
              <w:widowControl w:val="0"/>
              <w:rPr>
                <w:rFonts w:ascii="Helvetica" w:hAnsi="Helvetica" w:cs="Arial"/>
                <w:sz w:val="22"/>
                <w:szCs w:val="22"/>
              </w:rPr>
            </w:pPr>
            <w:r w:rsidRPr="00A26D4A">
              <w:rPr>
                <w:rFonts w:ascii="Helvetica" w:hAnsi="Helvetica" w:cs="Arial"/>
                <w:sz w:val="22"/>
                <w:szCs w:val="22"/>
              </w:rPr>
              <w:t>Otros tributos</w:t>
            </w:r>
          </w:p>
        </w:tc>
        <w:tc>
          <w:tcPr>
            <w:tcW w:w="1294" w:type="dxa"/>
            <w:tcMar/>
          </w:tcPr>
          <w:p w:rsidRPr="00A26D4A" w:rsidR="00453748" w:rsidP="00453748" w:rsidRDefault="00A26D4A" w14:paraId="2A19FF0D" w14:textId="7280D94C">
            <w:pPr>
              <w:widowControl w:val="0"/>
              <w:jc w:val="right"/>
              <w:rPr>
                <w:rFonts w:ascii="Helvetica" w:hAnsi="Helvetica" w:cs="Arial"/>
                <w:sz w:val="22"/>
                <w:szCs w:val="22"/>
              </w:rPr>
            </w:pPr>
            <w:r w:rsidRPr="00A26D4A">
              <w:rPr>
                <w:rFonts w:ascii="Helvetica" w:hAnsi="Helvetica" w:cs="Arial"/>
                <w:sz w:val="22"/>
                <w:szCs w:val="22"/>
              </w:rPr>
              <w:t>11.382,60</w:t>
            </w:r>
          </w:p>
        </w:tc>
        <w:tc>
          <w:tcPr>
            <w:tcW w:w="1294" w:type="dxa"/>
            <w:tcMar/>
          </w:tcPr>
          <w:p w:rsidRPr="00A26D4A" w:rsidR="00453748" w:rsidP="00453748" w:rsidRDefault="00453748" w14:paraId="1501E908" w14:textId="3D574281">
            <w:pPr>
              <w:widowControl w:val="0"/>
              <w:jc w:val="right"/>
              <w:rPr>
                <w:rFonts w:ascii="Helvetica" w:hAnsi="Helvetica" w:cs="Arial"/>
                <w:sz w:val="22"/>
                <w:szCs w:val="22"/>
              </w:rPr>
            </w:pPr>
            <w:r w:rsidRPr="00A26D4A">
              <w:rPr>
                <w:rFonts w:ascii="Helvetica" w:hAnsi="Helvetica" w:cs="Arial"/>
                <w:sz w:val="22"/>
                <w:szCs w:val="22"/>
              </w:rPr>
              <w:t>11.707,13</w:t>
            </w:r>
          </w:p>
        </w:tc>
      </w:tr>
      <w:tr w:rsidRPr="00A26D4A" w:rsidR="00A26D4A" w:rsidTr="53896C87" w14:paraId="5EC4E730" w14:textId="77777777">
        <w:trPr>
          <w:trHeight w:val="278"/>
          <w:jc w:val="center"/>
        </w:trPr>
        <w:tc>
          <w:tcPr>
            <w:tcW w:w="5151" w:type="dxa"/>
            <w:tcMar/>
          </w:tcPr>
          <w:p w:rsidRPr="00A26D4A" w:rsidR="00A26D4A" w:rsidP="00453748" w:rsidRDefault="00A26D4A" w14:paraId="7A08C740" w14:textId="4C2BD47B">
            <w:pPr>
              <w:widowControl w:val="0"/>
              <w:rPr>
                <w:rFonts w:ascii="Helvetica" w:hAnsi="Helvetica" w:cs="Arial"/>
                <w:sz w:val="22"/>
                <w:szCs w:val="22"/>
              </w:rPr>
            </w:pPr>
            <w:r w:rsidRPr="00A26D4A">
              <w:rPr>
                <w:rFonts w:ascii="Helvetica" w:hAnsi="Helvetica" w:cs="Arial"/>
                <w:sz w:val="22"/>
                <w:szCs w:val="22"/>
              </w:rPr>
              <w:t>Pérdidas de créditos incobrables</w:t>
            </w:r>
          </w:p>
        </w:tc>
        <w:tc>
          <w:tcPr>
            <w:tcW w:w="1294" w:type="dxa"/>
            <w:tcMar/>
          </w:tcPr>
          <w:p w:rsidRPr="00A26D4A" w:rsidR="00A26D4A" w:rsidP="00453748" w:rsidRDefault="00A26D4A" w14:paraId="3DD0D112" w14:textId="4CA65119">
            <w:pPr>
              <w:widowControl w:val="0"/>
              <w:jc w:val="right"/>
              <w:rPr>
                <w:rFonts w:ascii="Helvetica" w:hAnsi="Helvetica" w:cs="Arial"/>
                <w:sz w:val="22"/>
                <w:szCs w:val="22"/>
              </w:rPr>
            </w:pPr>
            <w:r w:rsidRPr="00A26D4A">
              <w:rPr>
                <w:rFonts w:ascii="Helvetica" w:hAnsi="Helvetica" w:cs="Arial"/>
                <w:sz w:val="22"/>
                <w:szCs w:val="22"/>
              </w:rPr>
              <w:t>3.032,34</w:t>
            </w:r>
          </w:p>
        </w:tc>
        <w:tc>
          <w:tcPr>
            <w:tcW w:w="1294" w:type="dxa"/>
            <w:tcMar/>
          </w:tcPr>
          <w:p w:rsidRPr="00A26D4A" w:rsidR="00A26D4A" w:rsidP="00453748" w:rsidRDefault="00A26D4A" w14:paraId="0EF16BE5" w14:textId="5C37CD81">
            <w:pPr>
              <w:widowControl w:val="0"/>
              <w:jc w:val="right"/>
              <w:rPr>
                <w:rFonts w:ascii="Helvetica" w:hAnsi="Helvetica" w:cs="Arial"/>
                <w:sz w:val="22"/>
                <w:szCs w:val="22"/>
              </w:rPr>
            </w:pPr>
            <w:r w:rsidRPr="00A26D4A">
              <w:rPr>
                <w:rFonts w:ascii="Helvetica" w:hAnsi="Helvetica" w:cs="Arial"/>
                <w:sz w:val="22"/>
                <w:szCs w:val="22"/>
              </w:rPr>
              <w:t>0,00</w:t>
            </w:r>
          </w:p>
        </w:tc>
      </w:tr>
      <w:tr w:rsidRPr="00A26D4A" w:rsidR="00453748" w:rsidTr="53896C87" w14:paraId="536F696B" w14:textId="77777777">
        <w:trPr>
          <w:trHeight w:val="265"/>
          <w:jc w:val="center"/>
        </w:trPr>
        <w:tc>
          <w:tcPr>
            <w:tcW w:w="5151" w:type="dxa"/>
            <w:tcMar/>
          </w:tcPr>
          <w:p w:rsidRPr="00A26D4A" w:rsidR="00453748" w:rsidP="53896C87" w:rsidRDefault="00453748" w14:paraId="72593E0C" w14:textId="630A7CFD">
            <w:pPr>
              <w:widowControl w:val="0"/>
              <w:rPr>
                <w:rFonts w:ascii="Helvetica" w:hAnsi="Helvetica" w:cs="Arial"/>
                <w:sz w:val="22"/>
                <w:szCs w:val="22"/>
                <w:lang w:val="es-ES"/>
              </w:rPr>
            </w:pPr>
            <w:r w:rsidRPr="53896C87" w:rsidR="00453748">
              <w:rPr>
                <w:rFonts w:ascii="Helvetica" w:hAnsi="Helvetica" w:cs="Arial"/>
                <w:sz w:val="22"/>
                <w:szCs w:val="22"/>
                <w:lang w:val="es-ES"/>
              </w:rPr>
              <w:t xml:space="preserve">Pérdidas por </w:t>
            </w:r>
            <w:r w:rsidRPr="53896C87" w:rsidR="00453748">
              <w:rPr>
                <w:rFonts w:ascii="Helvetica" w:hAnsi="Helvetica" w:cs="Arial"/>
                <w:sz w:val="22"/>
                <w:szCs w:val="22"/>
                <w:lang w:val="es-ES"/>
              </w:rPr>
              <w:t>deter</w:t>
            </w:r>
            <w:r w:rsidRPr="53896C87" w:rsidR="00453748">
              <w:rPr>
                <w:rFonts w:ascii="Helvetica" w:hAnsi="Helvetica" w:cs="Arial"/>
                <w:sz w:val="22"/>
                <w:szCs w:val="22"/>
                <w:lang w:val="es-ES"/>
              </w:rPr>
              <w:t xml:space="preserve">. de créditos por </w:t>
            </w:r>
            <w:r w:rsidRPr="53896C87" w:rsidR="00453748">
              <w:rPr>
                <w:rFonts w:ascii="Helvetica" w:hAnsi="Helvetica" w:cs="Arial"/>
                <w:sz w:val="22"/>
                <w:szCs w:val="22"/>
                <w:lang w:val="es-ES"/>
              </w:rPr>
              <w:t>oper</w:t>
            </w:r>
            <w:r w:rsidRPr="53896C87" w:rsidR="00453748">
              <w:rPr>
                <w:rFonts w:ascii="Helvetica" w:hAnsi="Helvetica" w:cs="Arial"/>
                <w:sz w:val="22"/>
                <w:szCs w:val="22"/>
                <w:lang w:val="es-ES"/>
              </w:rPr>
              <w:t xml:space="preserve">. de la </w:t>
            </w:r>
            <w:r w:rsidRPr="53896C87" w:rsidR="00453748">
              <w:rPr>
                <w:rFonts w:ascii="Helvetica" w:hAnsi="Helvetica" w:cs="Arial"/>
                <w:sz w:val="22"/>
                <w:szCs w:val="22"/>
                <w:lang w:val="es-ES"/>
              </w:rPr>
              <w:t>act</w:t>
            </w:r>
            <w:r w:rsidRPr="53896C87" w:rsidR="00453748">
              <w:rPr>
                <w:rFonts w:ascii="Helvetica" w:hAnsi="Helvetica" w:cs="Arial"/>
                <w:sz w:val="22"/>
                <w:szCs w:val="22"/>
                <w:lang w:val="es-ES"/>
              </w:rPr>
              <w:t>.</w:t>
            </w:r>
          </w:p>
        </w:tc>
        <w:tc>
          <w:tcPr>
            <w:tcW w:w="1294" w:type="dxa"/>
            <w:tcMar/>
          </w:tcPr>
          <w:p w:rsidRPr="00A26D4A" w:rsidR="00453748" w:rsidP="00453748" w:rsidRDefault="00A26D4A" w14:paraId="20D30BDE" w14:textId="3F02EE66">
            <w:pPr>
              <w:widowControl w:val="0"/>
              <w:jc w:val="right"/>
              <w:rPr>
                <w:rFonts w:ascii="Helvetica" w:hAnsi="Helvetica" w:cs="Arial"/>
                <w:sz w:val="22"/>
                <w:szCs w:val="22"/>
              </w:rPr>
            </w:pPr>
            <w:r w:rsidRPr="00A26D4A">
              <w:rPr>
                <w:rFonts w:ascii="Helvetica" w:hAnsi="Helvetica" w:cs="Arial"/>
                <w:sz w:val="22"/>
                <w:szCs w:val="22"/>
              </w:rPr>
              <w:t>0,00</w:t>
            </w:r>
          </w:p>
        </w:tc>
        <w:tc>
          <w:tcPr>
            <w:tcW w:w="1294" w:type="dxa"/>
            <w:tcMar/>
          </w:tcPr>
          <w:p w:rsidRPr="00A26D4A" w:rsidR="00453748" w:rsidP="00453748" w:rsidRDefault="00453748" w14:paraId="64AE4C45" w14:textId="0D0F33EA">
            <w:pPr>
              <w:widowControl w:val="0"/>
              <w:jc w:val="right"/>
              <w:rPr>
                <w:rFonts w:ascii="Helvetica" w:hAnsi="Helvetica" w:cs="Arial"/>
                <w:sz w:val="22"/>
                <w:szCs w:val="22"/>
              </w:rPr>
            </w:pPr>
            <w:r w:rsidRPr="00A26D4A">
              <w:rPr>
                <w:rFonts w:ascii="Helvetica" w:hAnsi="Helvetica" w:cs="Arial"/>
                <w:sz w:val="22"/>
                <w:szCs w:val="22"/>
              </w:rPr>
              <w:t>12.864,54</w:t>
            </w:r>
          </w:p>
        </w:tc>
      </w:tr>
      <w:tr w:rsidRPr="00A26D4A" w:rsidR="00453748" w:rsidTr="53896C87" w14:paraId="1338909E" w14:textId="77777777">
        <w:trPr>
          <w:trHeight w:val="278"/>
          <w:jc w:val="center"/>
        </w:trPr>
        <w:tc>
          <w:tcPr>
            <w:tcW w:w="5151" w:type="dxa"/>
            <w:tcMar/>
          </w:tcPr>
          <w:p w:rsidRPr="00A26D4A" w:rsidR="00453748" w:rsidP="00453748" w:rsidRDefault="00453748" w14:paraId="5072B01D" w14:textId="2AAD837E">
            <w:pPr>
              <w:widowControl w:val="0"/>
              <w:rPr>
                <w:rFonts w:ascii="Helvetica" w:hAnsi="Helvetica" w:cs="Arial"/>
                <w:sz w:val="22"/>
                <w:szCs w:val="22"/>
              </w:rPr>
            </w:pPr>
            <w:r w:rsidRPr="00A26D4A">
              <w:rPr>
                <w:rFonts w:ascii="Helvetica" w:hAnsi="Helvetica" w:cs="Arial"/>
                <w:sz w:val="22"/>
                <w:szCs w:val="22"/>
              </w:rPr>
              <w:t>Participación CGCOF Cuotas Colegiales</w:t>
            </w:r>
          </w:p>
        </w:tc>
        <w:tc>
          <w:tcPr>
            <w:tcW w:w="1294" w:type="dxa"/>
            <w:tcMar/>
          </w:tcPr>
          <w:p w:rsidRPr="00A26D4A" w:rsidR="00453748" w:rsidP="00453748" w:rsidRDefault="00A26D4A" w14:paraId="1B442BD0" w14:textId="51C2333A">
            <w:pPr>
              <w:widowControl w:val="0"/>
              <w:jc w:val="right"/>
              <w:rPr>
                <w:rFonts w:ascii="Helvetica" w:hAnsi="Helvetica" w:cs="Arial"/>
                <w:sz w:val="22"/>
                <w:szCs w:val="22"/>
              </w:rPr>
            </w:pPr>
            <w:r w:rsidRPr="00A26D4A">
              <w:rPr>
                <w:rFonts w:ascii="Helvetica" w:hAnsi="Helvetica" w:cs="Arial"/>
                <w:sz w:val="22"/>
                <w:szCs w:val="22"/>
              </w:rPr>
              <w:t>120.639,06</w:t>
            </w:r>
          </w:p>
        </w:tc>
        <w:tc>
          <w:tcPr>
            <w:tcW w:w="1294" w:type="dxa"/>
            <w:tcMar/>
          </w:tcPr>
          <w:p w:rsidRPr="00A26D4A" w:rsidR="00453748" w:rsidP="00453748" w:rsidRDefault="00453748" w14:paraId="5ADB2D16" w14:textId="1ABA139E">
            <w:pPr>
              <w:widowControl w:val="0"/>
              <w:jc w:val="right"/>
              <w:rPr>
                <w:rFonts w:ascii="Helvetica" w:hAnsi="Helvetica" w:cs="Arial"/>
                <w:sz w:val="22"/>
                <w:szCs w:val="22"/>
              </w:rPr>
            </w:pPr>
            <w:r w:rsidRPr="00A26D4A">
              <w:rPr>
                <w:rFonts w:ascii="Helvetica" w:hAnsi="Helvetica" w:cs="Arial"/>
                <w:sz w:val="22"/>
                <w:szCs w:val="22"/>
              </w:rPr>
              <w:t>113.556,16</w:t>
            </w:r>
          </w:p>
        </w:tc>
      </w:tr>
      <w:tr w:rsidRPr="00A26D4A" w:rsidR="00A26D4A" w:rsidTr="53896C87" w14:paraId="198F226B" w14:textId="77777777">
        <w:trPr>
          <w:trHeight w:val="278"/>
          <w:jc w:val="center"/>
        </w:trPr>
        <w:tc>
          <w:tcPr>
            <w:tcW w:w="5151" w:type="dxa"/>
            <w:tcMar/>
          </w:tcPr>
          <w:p w:rsidRPr="00A26D4A" w:rsidR="00A26D4A" w:rsidP="00453748" w:rsidRDefault="00A26D4A" w14:paraId="2D9A140F" w14:textId="074B042A">
            <w:pPr>
              <w:widowControl w:val="0"/>
              <w:rPr>
                <w:rFonts w:ascii="Helvetica" w:hAnsi="Helvetica" w:cs="Arial"/>
                <w:sz w:val="22"/>
                <w:szCs w:val="22"/>
              </w:rPr>
            </w:pPr>
            <w:r w:rsidRPr="00A26D4A">
              <w:rPr>
                <w:rFonts w:ascii="Helvetica" w:hAnsi="Helvetica" w:cs="Arial"/>
                <w:sz w:val="22"/>
                <w:szCs w:val="22"/>
              </w:rPr>
              <w:t>Ajustes positivos en la imposición indirecta</w:t>
            </w:r>
          </w:p>
        </w:tc>
        <w:tc>
          <w:tcPr>
            <w:tcW w:w="1294" w:type="dxa"/>
            <w:tcMar/>
          </w:tcPr>
          <w:p w:rsidRPr="00A26D4A" w:rsidR="00A26D4A" w:rsidP="00453748" w:rsidRDefault="00A26D4A" w14:paraId="0B0045B0" w14:textId="09D795A1">
            <w:pPr>
              <w:widowControl w:val="0"/>
              <w:jc w:val="right"/>
              <w:rPr>
                <w:rFonts w:ascii="Helvetica" w:hAnsi="Helvetica" w:cs="Arial"/>
                <w:sz w:val="22"/>
                <w:szCs w:val="22"/>
              </w:rPr>
            </w:pPr>
            <w:r w:rsidRPr="00A26D4A">
              <w:rPr>
                <w:rFonts w:ascii="Helvetica" w:hAnsi="Helvetica" w:cs="Arial"/>
                <w:sz w:val="22"/>
                <w:szCs w:val="22"/>
              </w:rPr>
              <w:t>-1.173,26</w:t>
            </w:r>
          </w:p>
        </w:tc>
        <w:tc>
          <w:tcPr>
            <w:tcW w:w="1294" w:type="dxa"/>
            <w:tcMar/>
          </w:tcPr>
          <w:p w:rsidRPr="00A26D4A" w:rsidR="00A26D4A" w:rsidP="00453748" w:rsidRDefault="00A26D4A" w14:paraId="247E3A4B" w14:textId="17B57BF5">
            <w:pPr>
              <w:widowControl w:val="0"/>
              <w:jc w:val="right"/>
              <w:rPr>
                <w:rFonts w:ascii="Helvetica" w:hAnsi="Helvetica" w:cs="Arial"/>
                <w:sz w:val="22"/>
                <w:szCs w:val="22"/>
              </w:rPr>
            </w:pPr>
            <w:r w:rsidRPr="00A26D4A">
              <w:rPr>
                <w:rFonts w:ascii="Helvetica" w:hAnsi="Helvetica" w:cs="Arial"/>
                <w:sz w:val="22"/>
                <w:szCs w:val="22"/>
              </w:rPr>
              <w:t>0,00</w:t>
            </w:r>
          </w:p>
        </w:tc>
      </w:tr>
      <w:tr w:rsidRPr="00A26D4A" w:rsidR="00A26D4A" w:rsidTr="53896C87" w14:paraId="4757B76D" w14:textId="77777777">
        <w:trPr>
          <w:trHeight w:val="278"/>
          <w:jc w:val="center"/>
        </w:trPr>
        <w:tc>
          <w:tcPr>
            <w:tcW w:w="5151" w:type="dxa"/>
            <w:tcMar/>
          </w:tcPr>
          <w:p w:rsidRPr="00A26D4A" w:rsidR="00A26D4A" w:rsidP="00453748" w:rsidRDefault="00A26D4A" w14:paraId="45780D0D" w14:textId="5171E757">
            <w:pPr>
              <w:widowControl w:val="0"/>
              <w:rPr>
                <w:rFonts w:ascii="Helvetica" w:hAnsi="Helvetica" w:cs="Arial"/>
                <w:sz w:val="22"/>
                <w:szCs w:val="22"/>
              </w:rPr>
            </w:pPr>
            <w:r w:rsidRPr="00A26D4A">
              <w:rPr>
                <w:rFonts w:ascii="Helvetica" w:hAnsi="Helvetica" w:cs="Arial"/>
                <w:sz w:val="22"/>
                <w:szCs w:val="22"/>
              </w:rPr>
              <w:t>Ajustes negativos en la imposición indirecta</w:t>
            </w:r>
          </w:p>
        </w:tc>
        <w:tc>
          <w:tcPr>
            <w:tcW w:w="1294" w:type="dxa"/>
            <w:tcMar/>
          </w:tcPr>
          <w:p w:rsidRPr="00A26D4A" w:rsidR="00A26D4A" w:rsidP="00453748" w:rsidRDefault="00A26D4A" w14:paraId="29998C15" w14:textId="4F1593E5">
            <w:pPr>
              <w:widowControl w:val="0"/>
              <w:jc w:val="right"/>
              <w:rPr>
                <w:rFonts w:ascii="Helvetica" w:hAnsi="Helvetica" w:cs="Arial"/>
                <w:sz w:val="22"/>
                <w:szCs w:val="22"/>
              </w:rPr>
            </w:pPr>
            <w:r w:rsidRPr="00A26D4A">
              <w:rPr>
                <w:rFonts w:ascii="Helvetica" w:hAnsi="Helvetica" w:cs="Arial"/>
                <w:sz w:val="22"/>
                <w:szCs w:val="22"/>
              </w:rPr>
              <w:t>742,02</w:t>
            </w:r>
          </w:p>
        </w:tc>
        <w:tc>
          <w:tcPr>
            <w:tcW w:w="1294" w:type="dxa"/>
            <w:tcMar/>
          </w:tcPr>
          <w:p w:rsidRPr="00A26D4A" w:rsidR="00A26D4A" w:rsidP="00453748" w:rsidRDefault="00A26D4A" w14:paraId="029FCBBD" w14:textId="4EA35CFE">
            <w:pPr>
              <w:widowControl w:val="0"/>
              <w:jc w:val="right"/>
              <w:rPr>
                <w:rFonts w:ascii="Helvetica" w:hAnsi="Helvetica" w:cs="Arial"/>
                <w:sz w:val="22"/>
                <w:szCs w:val="22"/>
              </w:rPr>
            </w:pPr>
            <w:r>
              <w:rPr>
                <w:rFonts w:ascii="Helvetica" w:hAnsi="Helvetica" w:cs="Arial"/>
                <w:sz w:val="22"/>
                <w:szCs w:val="22"/>
              </w:rPr>
              <w:t>0,00</w:t>
            </w:r>
          </w:p>
        </w:tc>
      </w:tr>
      <w:tr w:rsidRPr="00A26D4A" w:rsidR="00453748" w:rsidTr="53896C87" w14:paraId="3F3E1177" w14:textId="77777777">
        <w:trPr>
          <w:trHeight w:val="278"/>
          <w:jc w:val="center"/>
        </w:trPr>
        <w:tc>
          <w:tcPr>
            <w:tcW w:w="5151" w:type="dxa"/>
            <w:tcBorders>
              <w:bottom w:val="single" w:color="auto" w:sz="4" w:space="0"/>
            </w:tcBorders>
            <w:tcMar/>
          </w:tcPr>
          <w:p w:rsidRPr="00A26D4A" w:rsidR="00453748" w:rsidP="53896C87" w:rsidRDefault="00453748" w14:paraId="46F4E019" w14:textId="086D1C72">
            <w:pPr>
              <w:widowControl w:val="0"/>
              <w:rPr>
                <w:rFonts w:ascii="Helvetica" w:hAnsi="Helvetica" w:cs="Arial"/>
                <w:sz w:val="22"/>
                <w:szCs w:val="22"/>
                <w:lang w:val="es-ES"/>
              </w:rPr>
            </w:pPr>
            <w:r w:rsidRPr="53896C87" w:rsidR="00453748">
              <w:rPr>
                <w:rFonts w:ascii="Helvetica" w:hAnsi="Helvetica" w:cs="Arial"/>
                <w:sz w:val="22"/>
                <w:szCs w:val="22"/>
                <w:lang w:val="es-ES"/>
              </w:rPr>
              <w:t xml:space="preserve">Reversión del deterioro de créditos por </w:t>
            </w:r>
            <w:r w:rsidRPr="53896C87" w:rsidR="00453748">
              <w:rPr>
                <w:rFonts w:ascii="Helvetica" w:hAnsi="Helvetica" w:cs="Arial"/>
                <w:sz w:val="22"/>
                <w:szCs w:val="22"/>
                <w:lang w:val="es-ES"/>
              </w:rPr>
              <w:t>op</w:t>
            </w:r>
            <w:r w:rsidRPr="53896C87" w:rsidR="00453748">
              <w:rPr>
                <w:rFonts w:ascii="Helvetica" w:hAnsi="Helvetica" w:cs="Arial"/>
                <w:sz w:val="22"/>
                <w:szCs w:val="22"/>
                <w:lang w:val="es-ES"/>
              </w:rPr>
              <w:t>. comer.</w:t>
            </w:r>
          </w:p>
        </w:tc>
        <w:tc>
          <w:tcPr>
            <w:tcW w:w="1294" w:type="dxa"/>
            <w:tcBorders>
              <w:bottom w:val="single" w:color="auto" w:sz="4" w:space="0"/>
            </w:tcBorders>
            <w:tcMar/>
          </w:tcPr>
          <w:p w:rsidRPr="00A26D4A" w:rsidR="00453748" w:rsidP="00453748" w:rsidRDefault="00A26D4A" w14:paraId="4E90D4FA" w14:textId="049D4B02">
            <w:pPr>
              <w:widowControl w:val="0"/>
              <w:jc w:val="right"/>
              <w:rPr>
                <w:rFonts w:ascii="Helvetica" w:hAnsi="Helvetica" w:cs="Arial"/>
                <w:sz w:val="22"/>
                <w:szCs w:val="22"/>
              </w:rPr>
            </w:pPr>
            <w:r w:rsidRPr="00A26D4A">
              <w:rPr>
                <w:rFonts w:ascii="Helvetica" w:hAnsi="Helvetica" w:cs="Arial"/>
                <w:sz w:val="22"/>
                <w:szCs w:val="22"/>
              </w:rPr>
              <w:t>-7.797,99</w:t>
            </w:r>
          </w:p>
        </w:tc>
        <w:tc>
          <w:tcPr>
            <w:tcW w:w="1294" w:type="dxa"/>
            <w:tcBorders>
              <w:bottom w:val="single" w:color="auto" w:sz="4" w:space="0"/>
            </w:tcBorders>
            <w:tcMar/>
          </w:tcPr>
          <w:p w:rsidRPr="00A26D4A" w:rsidR="00453748" w:rsidP="00453748" w:rsidRDefault="00453748" w14:paraId="3B45F28E" w14:textId="667A7168">
            <w:pPr>
              <w:widowControl w:val="0"/>
              <w:jc w:val="right"/>
              <w:rPr>
                <w:rFonts w:ascii="Helvetica" w:hAnsi="Helvetica" w:cs="Arial"/>
                <w:sz w:val="22"/>
                <w:szCs w:val="22"/>
              </w:rPr>
            </w:pPr>
            <w:r w:rsidRPr="00A26D4A">
              <w:rPr>
                <w:rFonts w:ascii="Helvetica" w:hAnsi="Helvetica" w:cs="Arial"/>
                <w:sz w:val="22"/>
                <w:szCs w:val="22"/>
              </w:rPr>
              <w:t>-7.175,33</w:t>
            </w:r>
          </w:p>
        </w:tc>
      </w:tr>
      <w:tr w:rsidRPr="0079360D" w:rsidR="00453748" w:rsidTr="53896C87" w14:paraId="7EF7B584" w14:textId="77777777">
        <w:trPr>
          <w:trHeight w:val="278"/>
          <w:jc w:val="center"/>
        </w:trPr>
        <w:tc>
          <w:tcPr>
            <w:tcW w:w="5151" w:type="dxa"/>
            <w:tcBorders>
              <w:top w:val="single" w:color="auto" w:sz="4" w:space="0"/>
            </w:tcBorders>
            <w:tcMar/>
          </w:tcPr>
          <w:p w:rsidRPr="00A26D4A" w:rsidR="00453748" w:rsidP="00453748" w:rsidRDefault="00453748" w14:paraId="7934228D" w14:textId="77F97AC4">
            <w:pPr>
              <w:widowControl w:val="0"/>
              <w:rPr>
                <w:rFonts w:ascii="Helvetica" w:hAnsi="Helvetica" w:cs="Arial"/>
                <w:sz w:val="22"/>
                <w:szCs w:val="22"/>
              </w:rPr>
            </w:pPr>
          </w:p>
        </w:tc>
        <w:tc>
          <w:tcPr>
            <w:tcW w:w="1294" w:type="dxa"/>
            <w:tcBorders>
              <w:top w:val="single" w:color="auto" w:sz="4" w:space="0"/>
            </w:tcBorders>
            <w:tcMar/>
          </w:tcPr>
          <w:p w:rsidRPr="00A26D4A" w:rsidR="00453748" w:rsidP="00453748" w:rsidRDefault="00A26D4A" w14:paraId="3CD82572" w14:textId="01D4ECD1">
            <w:pPr>
              <w:widowControl w:val="0"/>
              <w:jc w:val="right"/>
              <w:rPr>
                <w:rFonts w:ascii="Helvetica" w:hAnsi="Helvetica" w:cs="Arial"/>
                <w:sz w:val="22"/>
                <w:szCs w:val="22"/>
              </w:rPr>
            </w:pPr>
            <w:r w:rsidRPr="00A26D4A">
              <w:rPr>
                <w:rFonts w:ascii="Helvetica" w:hAnsi="Helvetica" w:cs="Arial"/>
                <w:sz w:val="22"/>
                <w:szCs w:val="22"/>
              </w:rPr>
              <w:t>679.723,88</w:t>
            </w:r>
          </w:p>
        </w:tc>
        <w:tc>
          <w:tcPr>
            <w:tcW w:w="1294" w:type="dxa"/>
            <w:tcBorders>
              <w:top w:val="single" w:color="auto" w:sz="4" w:space="0"/>
            </w:tcBorders>
            <w:tcMar/>
          </w:tcPr>
          <w:p w:rsidRPr="00453748" w:rsidR="00453748" w:rsidP="00453748" w:rsidRDefault="00453748" w14:paraId="601E6206" w14:textId="5C007DB4">
            <w:pPr>
              <w:widowControl w:val="0"/>
              <w:jc w:val="right"/>
              <w:rPr>
                <w:rFonts w:ascii="Helvetica" w:hAnsi="Helvetica" w:cs="Arial"/>
                <w:sz w:val="22"/>
                <w:szCs w:val="22"/>
              </w:rPr>
            </w:pPr>
            <w:r w:rsidRPr="00A26D4A">
              <w:rPr>
                <w:rFonts w:ascii="Helvetica" w:hAnsi="Helvetica" w:cs="Arial"/>
                <w:sz w:val="22"/>
                <w:szCs w:val="22"/>
              </w:rPr>
              <w:t>785.065,96</w:t>
            </w:r>
          </w:p>
        </w:tc>
      </w:tr>
    </w:tbl>
    <w:p w:rsidRPr="0079360D" w:rsidR="004C01F3" w:rsidP="003D457F" w:rsidRDefault="004C01F3" w14:paraId="610277F6" w14:textId="77777777">
      <w:pPr>
        <w:widowControl w:val="0"/>
        <w:jc w:val="both"/>
        <w:rPr>
          <w:rFonts w:ascii="Helvetica" w:hAnsi="Helvetica" w:cs="Arial"/>
          <w:highlight w:val="yellow"/>
        </w:rPr>
      </w:pPr>
    </w:p>
    <w:p w:rsidRPr="00A26D4A" w:rsidR="00814D3B" w:rsidP="00C939AB" w:rsidRDefault="00670B08" w14:paraId="250DE85E" w14:textId="1DD3BD23">
      <w:pPr>
        <w:pStyle w:val="Prrafodelista"/>
        <w:widowControl w:val="0"/>
        <w:numPr>
          <w:ilvl w:val="1"/>
          <w:numId w:val="19"/>
        </w:numPr>
        <w:jc w:val="both"/>
        <w:rPr>
          <w:rFonts w:ascii="Helvetica" w:hAnsi="Helvetica" w:cs="Arial"/>
          <w:sz w:val="22"/>
          <w:szCs w:val="22"/>
          <w:u w:val="single"/>
          <w:lang w:eastAsia="es-ES"/>
        </w:rPr>
      </w:pPr>
      <w:r w:rsidRPr="00A26D4A">
        <w:rPr>
          <w:rFonts w:ascii="Helvetica" w:hAnsi="Helvetica" w:cs="Arial"/>
          <w:sz w:val="22"/>
          <w:szCs w:val="22"/>
          <w:u w:val="single"/>
          <w:lang w:eastAsia="es-ES"/>
        </w:rPr>
        <w:t>Gastos financieros</w:t>
      </w:r>
    </w:p>
    <w:p w:rsidRPr="00A26D4A" w:rsidR="00670B08" w:rsidP="00670B08" w:rsidRDefault="00670B08" w14:paraId="5F0B99C4" w14:textId="602C2BA4">
      <w:pPr>
        <w:widowControl w:val="0"/>
        <w:jc w:val="both"/>
        <w:rPr>
          <w:rFonts w:ascii="Helvetica" w:hAnsi="Helvetica" w:cs="Arial"/>
          <w:sz w:val="22"/>
          <w:szCs w:val="22"/>
          <w:u w:val="single"/>
          <w:lang w:eastAsia="es-ES"/>
        </w:rPr>
      </w:pPr>
    </w:p>
    <w:p w:rsidRPr="00A26D4A" w:rsidR="00670B08" w:rsidP="00670B08" w:rsidRDefault="00670B08" w14:paraId="19932B97" w14:textId="336197DD">
      <w:pPr>
        <w:widowControl w:val="0"/>
        <w:jc w:val="both"/>
        <w:rPr>
          <w:rFonts w:ascii="Helvetica" w:hAnsi="Helvetica" w:cs="Arial"/>
          <w:sz w:val="22"/>
          <w:szCs w:val="22"/>
          <w:lang w:eastAsia="es-ES"/>
        </w:rPr>
      </w:pPr>
      <w:r w:rsidRPr="00A26D4A">
        <w:rPr>
          <w:rFonts w:ascii="Helvetica" w:hAnsi="Helvetica" w:cs="Arial"/>
          <w:sz w:val="22"/>
          <w:szCs w:val="22"/>
          <w:lang w:eastAsia="es-ES"/>
        </w:rPr>
        <w:t>El detalle de los gastos financieros es el siguiente:</w:t>
      </w:r>
    </w:p>
    <w:p w:rsidRPr="0079360D" w:rsidR="00E014CA" w:rsidP="00670B08" w:rsidRDefault="00E014CA" w14:paraId="420BCE54" w14:textId="77777777">
      <w:pPr>
        <w:widowControl w:val="0"/>
        <w:jc w:val="both"/>
        <w:rPr>
          <w:rFonts w:ascii="Helvetica" w:hAnsi="Helvetica" w:cs="Arial"/>
          <w:sz w:val="22"/>
          <w:szCs w:val="22"/>
          <w:highlight w:val="yellow"/>
          <w:lang w:eastAsia="es-ES"/>
        </w:rPr>
      </w:pPr>
    </w:p>
    <w:p w:rsidRPr="0079360D" w:rsidR="00670B08" w:rsidP="00670B08" w:rsidRDefault="00670B08" w14:paraId="0BE4EAA4" w14:textId="412A1C49">
      <w:pPr>
        <w:widowControl w:val="0"/>
        <w:jc w:val="both"/>
        <w:rPr>
          <w:rFonts w:ascii="Helvetica" w:hAnsi="Helvetica" w:cs="Arial"/>
          <w:sz w:val="22"/>
          <w:szCs w:val="22"/>
          <w:highlight w:val="yellow"/>
          <w:u w:val="single"/>
          <w:lang w:eastAsia="es-ES"/>
        </w:rPr>
      </w:pPr>
    </w:p>
    <w:tbl>
      <w:tblPr>
        <w:tblStyle w:val="Tablaconcuadrcula"/>
        <w:tblW w:w="6808" w:type="dxa"/>
        <w:jc w:val="center"/>
        <w:tblLook w:val="04A0" w:firstRow="1" w:lastRow="0" w:firstColumn="1" w:lastColumn="0" w:noHBand="0" w:noVBand="1"/>
      </w:tblPr>
      <w:tblGrid>
        <w:gridCol w:w="4040"/>
        <w:gridCol w:w="1384"/>
        <w:gridCol w:w="1384"/>
      </w:tblGrid>
      <w:tr w:rsidRPr="00A26D4A" w:rsidR="00895E80" w:rsidTr="53896C87" w14:paraId="6A8DE23B" w14:textId="77777777">
        <w:trPr>
          <w:trHeight w:val="284"/>
          <w:jc w:val="center"/>
        </w:trPr>
        <w:tc>
          <w:tcPr>
            <w:tcW w:w="4040" w:type="dxa"/>
            <w:tcBorders>
              <w:top w:val="nil"/>
              <w:left w:val="nil"/>
              <w:bottom w:val="nil"/>
              <w:right w:val="nil"/>
            </w:tcBorders>
            <w:shd w:val="clear" w:color="auto" w:fill="A6A6A6" w:themeFill="background1" w:themeFillShade="A6"/>
            <w:tcMar/>
          </w:tcPr>
          <w:p w:rsidRPr="00A26D4A" w:rsidR="00895E80" w:rsidP="00E37852" w:rsidRDefault="00895E80" w14:paraId="494A54BF" w14:textId="77777777">
            <w:pPr>
              <w:widowControl w:val="0"/>
              <w:rPr>
                <w:rFonts w:ascii="Helvetica" w:hAnsi="Helvetica" w:cs="Arial"/>
                <w:color w:val="FFFFFF" w:themeColor="background1"/>
                <w:sz w:val="22"/>
                <w:szCs w:val="22"/>
                <w:lang w:eastAsia="es-ES"/>
              </w:rPr>
            </w:pPr>
          </w:p>
        </w:tc>
        <w:tc>
          <w:tcPr>
            <w:tcW w:w="1384" w:type="dxa"/>
            <w:tcBorders>
              <w:top w:val="nil"/>
              <w:left w:val="nil"/>
              <w:bottom w:val="nil"/>
              <w:right w:val="nil"/>
            </w:tcBorders>
            <w:shd w:val="clear" w:color="auto" w:fill="A6A6A6" w:themeFill="background1" w:themeFillShade="A6"/>
            <w:tcMar/>
          </w:tcPr>
          <w:p w:rsidRPr="00A26D4A" w:rsidR="00895E80" w:rsidP="00E37852" w:rsidRDefault="00A26D4A" w14:paraId="281A72BD" w14:textId="6E23A1C8">
            <w:pPr>
              <w:widowControl w:val="0"/>
              <w:jc w:val="right"/>
              <w:rPr>
                <w:rFonts w:ascii="Helvetica" w:hAnsi="Helvetica" w:cs="Arial"/>
                <w:color w:val="FFFFFF" w:themeColor="background1"/>
                <w:sz w:val="22"/>
                <w:szCs w:val="22"/>
                <w:lang w:eastAsia="es-ES"/>
              </w:rPr>
            </w:pPr>
            <w:r w:rsidRPr="00A26D4A">
              <w:rPr>
                <w:rFonts w:ascii="Helvetica" w:hAnsi="Helvetica" w:cs="Arial"/>
                <w:color w:val="FFFFFF" w:themeColor="background1"/>
                <w:sz w:val="22"/>
                <w:szCs w:val="22"/>
                <w:lang w:eastAsia="es-ES"/>
              </w:rPr>
              <w:t>2024</w:t>
            </w:r>
          </w:p>
        </w:tc>
        <w:tc>
          <w:tcPr>
            <w:tcW w:w="1384" w:type="dxa"/>
            <w:tcBorders>
              <w:top w:val="nil"/>
              <w:left w:val="nil"/>
              <w:bottom w:val="nil"/>
              <w:right w:val="nil"/>
            </w:tcBorders>
            <w:shd w:val="clear" w:color="auto" w:fill="A6A6A6" w:themeFill="background1" w:themeFillShade="A6"/>
            <w:tcMar/>
          </w:tcPr>
          <w:p w:rsidRPr="00A26D4A" w:rsidR="00895E80" w:rsidP="00E37852" w:rsidRDefault="00A26D4A" w14:paraId="43A20D1C" w14:textId="491C35FE">
            <w:pPr>
              <w:widowControl w:val="0"/>
              <w:jc w:val="right"/>
              <w:rPr>
                <w:rFonts w:ascii="Helvetica" w:hAnsi="Helvetica" w:cs="Arial"/>
                <w:color w:val="FFFFFF" w:themeColor="background1"/>
                <w:sz w:val="22"/>
                <w:szCs w:val="22"/>
                <w:lang w:eastAsia="es-ES"/>
              </w:rPr>
            </w:pPr>
            <w:r w:rsidRPr="00A26D4A">
              <w:rPr>
                <w:rFonts w:ascii="Helvetica" w:hAnsi="Helvetica" w:cs="Arial"/>
                <w:color w:val="FFFFFF" w:themeColor="background1"/>
                <w:sz w:val="22"/>
                <w:szCs w:val="22"/>
                <w:lang w:eastAsia="es-ES"/>
              </w:rPr>
              <w:t>2023</w:t>
            </w:r>
          </w:p>
        </w:tc>
      </w:tr>
      <w:tr w:rsidRPr="00A26D4A" w:rsidR="00A26D4A" w:rsidTr="53896C87" w14:paraId="18B503A8" w14:textId="77777777">
        <w:trPr>
          <w:trHeight w:val="284"/>
          <w:jc w:val="center"/>
        </w:trPr>
        <w:tc>
          <w:tcPr>
            <w:tcW w:w="4040" w:type="dxa"/>
            <w:tcBorders>
              <w:top w:val="nil"/>
              <w:left w:val="nil"/>
              <w:bottom w:val="nil"/>
              <w:right w:val="nil"/>
            </w:tcBorders>
            <w:shd w:val="clear" w:color="auto" w:fill="auto"/>
            <w:tcMar/>
          </w:tcPr>
          <w:p w:rsidRPr="00A26D4A" w:rsidR="00A26D4A" w:rsidP="53896C87" w:rsidRDefault="00A26D4A" w14:paraId="602CE8B8" w14:textId="7D54D453">
            <w:pPr>
              <w:widowControl w:val="0"/>
              <w:rPr>
                <w:rFonts w:ascii="Helvetica" w:hAnsi="Helvetica" w:cs="Arial"/>
                <w:sz w:val="22"/>
                <w:szCs w:val="22"/>
                <w:lang w:val="es-ES" w:eastAsia="es-ES"/>
              </w:rPr>
            </w:pPr>
            <w:r w:rsidRPr="53896C87" w:rsidR="00A26D4A">
              <w:rPr>
                <w:rFonts w:ascii="Helvetica" w:hAnsi="Helvetica" w:cs="Arial"/>
                <w:sz w:val="22"/>
                <w:szCs w:val="22"/>
                <w:lang w:val="es-ES" w:eastAsia="es-ES"/>
              </w:rPr>
              <w:t>Int</w:t>
            </w:r>
            <w:r w:rsidRPr="53896C87" w:rsidR="00A26D4A">
              <w:rPr>
                <w:rFonts w:ascii="Helvetica" w:hAnsi="Helvetica" w:cs="Arial"/>
                <w:sz w:val="22"/>
                <w:szCs w:val="22"/>
                <w:lang w:val="es-ES" w:eastAsia="es-ES"/>
              </w:rPr>
              <w:t xml:space="preserve">. De deudas con </w:t>
            </w:r>
            <w:r w:rsidRPr="53896C87" w:rsidR="00A26D4A">
              <w:rPr>
                <w:rFonts w:ascii="Helvetica" w:hAnsi="Helvetica" w:cs="Arial"/>
                <w:sz w:val="22"/>
                <w:szCs w:val="22"/>
                <w:lang w:val="es-ES" w:eastAsia="es-ES"/>
              </w:rPr>
              <w:t>ent</w:t>
            </w:r>
            <w:r w:rsidRPr="53896C87" w:rsidR="00A26D4A">
              <w:rPr>
                <w:rFonts w:ascii="Helvetica" w:hAnsi="Helvetica" w:cs="Arial"/>
                <w:sz w:val="22"/>
                <w:szCs w:val="22"/>
                <w:lang w:val="es-ES" w:eastAsia="es-ES"/>
              </w:rPr>
              <w:t>. de crédito</w:t>
            </w:r>
          </w:p>
        </w:tc>
        <w:tc>
          <w:tcPr>
            <w:tcW w:w="1384" w:type="dxa"/>
            <w:tcBorders>
              <w:top w:val="nil"/>
              <w:left w:val="nil"/>
              <w:bottom w:val="nil"/>
              <w:right w:val="nil"/>
            </w:tcBorders>
            <w:tcMar/>
          </w:tcPr>
          <w:p w:rsidRPr="00A26D4A" w:rsidR="00A26D4A" w:rsidP="00A26D4A" w:rsidRDefault="00A26D4A" w14:paraId="23F55BEB" w14:textId="0DA5F5EA">
            <w:pPr>
              <w:widowControl w:val="0"/>
              <w:jc w:val="right"/>
              <w:rPr>
                <w:rFonts w:ascii="Helvetica" w:hAnsi="Helvetica" w:cs="Arial"/>
                <w:sz w:val="22"/>
                <w:szCs w:val="22"/>
                <w:lang w:eastAsia="es-ES"/>
              </w:rPr>
            </w:pPr>
            <w:r w:rsidRPr="00A26D4A">
              <w:rPr>
                <w:rFonts w:ascii="Helvetica" w:hAnsi="Helvetica" w:cs="Arial"/>
                <w:sz w:val="22"/>
                <w:szCs w:val="22"/>
                <w:lang w:eastAsia="es-ES"/>
              </w:rPr>
              <w:t>17.587,63</w:t>
            </w:r>
          </w:p>
        </w:tc>
        <w:tc>
          <w:tcPr>
            <w:tcW w:w="1384" w:type="dxa"/>
            <w:tcBorders>
              <w:top w:val="nil"/>
              <w:left w:val="nil"/>
              <w:bottom w:val="nil"/>
              <w:right w:val="nil"/>
            </w:tcBorders>
            <w:tcMar/>
          </w:tcPr>
          <w:p w:rsidRPr="00A26D4A" w:rsidR="00A26D4A" w:rsidP="00A26D4A" w:rsidRDefault="00A26D4A" w14:paraId="35E8BB47" w14:textId="6531A624">
            <w:pPr>
              <w:widowControl w:val="0"/>
              <w:jc w:val="right"/>
              <w:rPr>
                <w:rFonts w:ascii="Helvetica" w:hAnsi="Helvetica" w:cs="Arial"/>
                <w:sz w:val="22"/>
                <w:szCs w:val="22"/>
                <w:lang w:eastAsia="es-ES"/>
              </w:rPr>
            </w:pPr>
            <w:r w:rsidRPr="00A26D4A">
              <w:rPr>
                <w:rFonts w:ascii="Helvetica" w:hAnsi="Helvetica" w:cs="Arial"/>
                <w:sz w:val="22"/>
                <w:szCs w:val="22"/>
                <w:lang w:eastAsia="es-ES"/>
              </w:rPr>
              <w:t>16.804,79</w:t>
            </w:r>
          </w:p>
        </w:tc>
      </w:tr>
      <w:tr w:rsidRPr="00A26D4A" w:rsidR="00A26D4A" w:rsidTr="53896C87" w14:paraId="246ACACD" w14:textId="77777777">
        <w:trPr>
          <w:trHeight w:val="284"/>
          <w:jc w:val="center"/>
        </w:trPr>
        <w:tc>
          <w:tcPr>
            <w:tcW w:w="4040" w:type="dxa"/>
            <w:tcBorders>
              <w:top w:val="nil"/>
              <w:left w:val="nil"/>
              <w:bottom w:val="nil"/>
              <w:right w:val="nil"/>
            </w:tcBorders>
            <w:shd w:val="clear" w:color="auto" w:fill="auto"/>
            <w:tcMar/>
          </w:tcPr>
          <w:p w:rsidRPr="00A26D4A" w:rsidR="00A26D4A" w:rsidP="00A26D4A" w:rsidRDefault="00A26D4A" w14:paraId="735A0CDC" w14:textId="6C263260">
            <w:pPr>
              <w:widowControl w:val="0"/>
              <w:rPr>
                <w:rFonts w:ascii="Helvetica" w:hAnsi="Helvetica" w:cs="Arial"/>
                <w:sz w:val="22"/>
                <w:szCs w:val="22"/>
                <w:lang w:eastAsia="es-ES"/>
              </w:rPr>
            </w:pPr>
            <w:r w:rsidRPr="00A26D4A">
              <w:rPr>
                <w:rFonts w:ascii="Helvetica" w:hAnsi="Helvetica" w:cs="Arial"/>
                <w:sz w:val="22"/>
                <w:szCs w:val="22"/>
                <w:lang w:eastAsia="es-ES"/>
              </w:rPr>
              <w:t>Inter. De deudas póliza de crédito</w:t>
            </w:r>
          </w:p>
        </w:tc>
        <w:tc>
          <w:tcPr>
            <w:tcW w:w="1384" w:type="dxa"/>
            <w:tcBorders>
              <w:top w:val="nil"/>
              <w:left w:val="nil"/>
              <w:bottom w:val="nil"/>
              <w:right w:val="nil"/>
            </w:tcBorders>
            <w:tcMar/>
          </w:tcPr>
          <w:p w:rsidRPr="00A26D4A" w:rsidR="00A26D4A" w:rsidP="00A26D4A" w:rsidRDefault="00A26D4A" w14:paraId="61241D76" w14:textId="6ACED44C">
            <w:pPr>
              <w:widowControl w:val="0"/>
              <w:jc w:val="right"/>
              <w:rPr>
                <w:rFonts w:ascii="Helvetica" w:hAnsi="Helvetica" w:cs="Arial"/>
                <w:sz w:val="22"/>
                <w:szCs w:val="22"/>
                <w:lang w:eastAsia="es-ES"/>
              </w:rPr>
            </w:pPr>
            <w:r w:rsidRPr="00A26D4A">
              <w:rPr>
                <w:rFonts w:ascii="Helvetica" w:hAnsi="Helvetica" w:cs="Arial"/>
                <w:sz w:val="22"/>
                <w:szCs w:val="22"/>
                <w:lang w:eastAsia="es-ES"/>
              </w:rPr>
              <w:t>33.885,89</w:t>
            </w:r>
          </w:p>
        </w:tc>
        <w:tc>
          <w:tcPr>
            <w:tcW w:w="1384" w:type="dxa"/>
            <w:tcBorders>
              <w:top w:val="nil"/>
              <w:left w:val="nil"/>
              <w:bottom w:val="nil"/>
              <w:right w:val="nil"/>
            </w:tcBorders>
            <w:tcMar/>
          </w:tcPr>
          <w:p w:rsidRPr="00A26D4A" w:rsidR="00A26D4A" w:rsidP="00A26D4A" w:rsidRDefault="00A26D4A" w14:paraId="60AC430A" w14:textId="1C909968">
            <w:pPr>
              <w:widowControl w:val="0"/>
              <w:jc w:val="right"/>
              <w:rPr>
                <w:rFonts w:ascii="Helvetica" w:hAnsi="Helvetica" w:cs="Arial"/>
                <w:sz w:val="22"/>
                <w:szCs w:val="22"/>
                <w:lang w:eastAsia="es-ES"/>
              </w:rPr>
            </w:pPr>
            <w:r w:rsidRPr="00A26D4A">
              <w:rPr>
                <w:rFonts w:ascii="Helvetica" w:hAnsi="Helvetica" w:cs="Arial"/>
                <w:sz w:val="22"/>
                <w:szCs w:val="22"/>
                <w:lang w:eastAsia="es-ES"/>
              </w:rPr>
              <w:t>10.921,16</w:t>
            </w:r>
          </w:p>
        </w:tc>
      </w:tr>
      <w:tr w:rsidRPr="00A26D4A" w:rsidR="00A26D4A" w:rsidTr="53896C87" w14:paraId="7F8C5F0F" w14:textId="77777777">
        <w:trPr>
          <w:trHeight w:val="284"/>
          <w:jc w:val="center"/>
        </w:trPr>
        <w:tc>
          <w:tcPr>
            <w:tcW w:w="4040" w:type="dxa"/>
            <w:tcBorders>
              <w:top w:val="nil"/>
              <w:left w:val="nil"/>
              <w:bottom w:val="nil"/>
              <w:right w:val="nil"/>
            </w:tcBorders>
            <w:shd w:val="clear" w:color="auto" w:fill="auto"/>
            <w:tcMar/>
          </w:tcPr>
          <w:p w:rsidRPr="00A26D4A" w:rsidR="00A26D4A" w:rsidP="00A26D4A" w:rsidRDefault="00A26D4A" w14:paraId="2FF2DBE3" w14:textId="375DA222">
            <w:pPr>
              <w:widowControl w:val="0"/>
              <w:rPr>
                <w:rFonts w:ascii="Helvetica" w:hAnsi="Helvetica" w:cs="Arial"/>
                <w:sz w:val="22"/>
                <w:szCs w:val="22"/>
                <w:lang w:eastAsia="es-ES"/>
              </w:rPr>
            </w:pPr>
            <w:r w:rsidRPr="00A26D4A">
              <w:rPr>
                <w:rFonts w:ascii="Helvetica" w:hAnsi="Helvetica" w:cs="Arial"/>
                <w:sz w:val="22"/>
                <w:szCs w:val="22"/>
                <w:lang w:eastAsia="es-ES"/>
              </w:rPr>
              <w:t>Otros gastos financieros</w:t>
            </w:r>
          </w:p>
        </w:tc>
        <w:tc>
          <w:tcPr>
            <w:tcW w:w="1384" w:type="dxa"/>
            <w:tcBorders>
              <w:top w:val="nil"/>
              <w:left w:val="nil"/>
              <w:bottom w:val="nil"/>
              <w:right w:val="nil"/>
            </w:tcBorders>
            <w:tcMar/>
          </w:tcPr>
          <w:p w:rsidRPr="00A26D4A" w:rsidR="00A26D4A" w:rsidP="00A26D4A" w:rsidRDefault="00A26D4A" w14:paraId="137D2D07" w14:textId="45153685">
            <w:pPr>
              <w:widowControl w:val="0"/>
              <w:jc w:val="right"/>
              <w:rPr>
                <w:rFonts w:ascii="Helvetica" w:hAnsi="Helvetica" w:cs="Arial"/>
                <w:sz w:val="22"/>
                <w:szCs w:val="22"/>
                <w:lang w:eastAsia="es-ES"/>
              </w:rPr>
            </w:pPr>
            <w:r w:rsidRPr="00A26D4A">
              <w:rPr>
                <w:rFonts w:ascii="Helvetica" w:hAnsi="Helvetica" w:cs="Arial"/>
                <w:sz w:val="22"/>
                <w:szCs w:val="22"/>
                <w:lang w:eastAsia="es-ES"/>
              </w:rPr>
              <w:t>2.051,46</w:t>
            </w:r>
          </w:p>
        </w:tc>
        <w:tc>
          <w:tcPr>
            <w:tcW w:w="1384" w:type="dxa"/>
            <w:tcBorders>
              <w:top w:val="nil"/>
              <w:left w:val="nil"/>
              <w:bottom w:val="nil"/>
              <w:right w:val="nil"/>
            </w:tcBorders>
            <w:tcMar/>
          </w:tcPr>
          <w:p w:rsidRPr="00A26D4A" w:rsidR="00A26D4A" w:rsidP="00A26D4A" w:rsidRDefault="00A26D4A" w14:paraId="12EA5CE6" w14:textId="7E87C66F">
            <w:pPr>
              <w:widowControl w:val="0"/>
              <w:jc w:val="right"/>
              <w:rPr>
                <w:rFonts w:ascii="Helvetica" w:hAnsi="Helvetica" w:cs="Arial"/>
                <w:sz w:val="22"/>
                <w:szCs w:val="22"/>
                <w:lang w:eastAsia="es-ES"/>
              </w:rPr>
            </w:pPr>
            <w:r w:rsidRPr="00A26D4A">
              <w:rPr>
                <w:rFonts w:ascii="Helvetica" w:hAnsi="Helvetica" w:cs="Arial"/>
                <w:sz w:val="22"/>
                <w:szCs w:val="22"/>
                <w:lang w:eastAsia="es-ES"/>
              </w:rPr>
              <w:t>0,00</w:t>
            </w:r>
          </w:p>
        </w:tc>
      </w:tr>
      <w:tr w:rsidRPr="0079360D" w:rsidR="00A26D4A" w:rsidTr="53896C87" w14:paraId="12931CEE" w14:textId="77777777">
        <w:trPr>
          <w:trHeight w:val="284"/>
          <w:jc w:val="center"/>
        </w:trPr>
        <w:tc>
          <w:tcPr>
            <w:tcW w:w="4040" w:type="dxa"/>
            <w:tcBorders>
              <w:top w:val="single" w:color="auto" w:sz="4" w:space="0"/>
              <w:left w:val="nil"/>
              <w:bottom w:val="nil"/>
              <w:right w:val="nil"/>
            </w:tcBorders>
            <w:shd w:val="clear" w:color="auto" w:fill="auto"/>
            <w:tcMar/>
          </w:tcPr>
          <w:p w:rsidRPr="00A26D4A" w:rsidR="00A26D4A" w:rsidP="00A26D4A" w:rsidRDefault="00A26D4A" w14:paraId="4727B1B8" w14:textId="3FCDE545">
            <w:pPr>
              <w:widowControl w:val="0"/>
              <w:rPr>
                <w:rFonts w:ascii="Helvetica" w:hAnsi="Helvetica" w:cs="Arial"/>
                <w:sz w:val="22"/>
                <w:szCs w:val="22"/>
                <w:lang w:eastAsia="es-ES"/>
              </w:rPr>
            </w:pPr>
          </w:p>
        </w:tc>
        <w:tc>
          <w:tcPr>
            <w:tcW w:w="1384" w:type="dxa"/>
            <w:tcBorders>
              <w:top w:val="single" w:color="auto" w:sz="4" w:space="0"/>
              <w:left w:val="nil"/>
              <w:bottom w:val="nil"/>
              <w:right w:val="nil"/>
            </w:tcBorders>
            <w:tcMar/>
          </w:tcPr>
          <w:p w:rsidRPr="00A26D4A" w:rsidR="00A26D4A" w:rsidP="00A26D4A" w:rsidRDefault="00A26D4A" w14:paraId="43C8A998" w14:textId="67D19CF3">
            <w:pPr>
              <w:widowControl w:val="0"/>
              <w:jc w:val="right"/>
              <w:rPr>
                <w:rFonts w:ascii="Helvetica" w:hAnsi="Helvetica" w:cs="Arial"/>
                <w:sz w:val="22"/>
                <w:szCs w:val="22"/>
                <w:lang w:eastAsia="es-ES"/>
              </w:rPr>
            </w:pPr>
            <w:r w:rsidRPr="00A26D4A">
              <w:rPr>
                <w:rFonts w:ascii="Helvetica" w:hAnsi="Helvetica" w:cs="Arial"/>
                <w:sz w:val="22"/>
                <w:szCs w:val="22"/>
                <w:lang w:eastAsia="es-ES"/>
              </w:rPr>
              <w:t>53.524,98</w:t>
            </w:r>
          </w:p>
        </w:tc>
        <w:tc>
          <w:tcPr>
            <w:tcW w:w="1384" w:type="dxa"/>
            <w:tcBorders>
              <w:top w:val="single" w:color="auto" w:sz="4" w:space="0"/>
              <w:left w:val="nil"/>
              <w:bottom w:val="nil"/>
              <w:right w:val="nil"/>
            </w:tcBorders>
            <w:tcMar/>
          </w:tcPr>
          <w:p w:rsidRPr="00A26D4A" w:rsidR="00A26D4A" w:rsidP="00A26D4A" w:rsidRDefault="00A26D4A" w14:paraId="58D9AFA4" w14:textId="2CE143F6">
            <w:pPr>
              <w:widowControl w:val="0"/>
              <w:jc w:val="right"/>
              <w:rPr>
                <w:rFonts w:ascii="Helvetica" w:hAnsi="Helvetica" w:cs="Arial"/>
                <w:sz w:val="22"/>
                <w:szCs w:val="22"/>
                <w:lang w:eastAsia="es-ES"/>
              </w:rPr>
            </w:pPr>
            <w:r w:rsidRPr="00A26D4A">
              <w:rPr>
                <w:rFonts w:ascii="Helvetica" w:hAnsi="Helvetica" w:cs="Arial"/>
                <w:sz w:val="22"/>
                <w:szCs w:val="22"/>
                <w:lang w:eastAsia="es-ES"/>
              </w:rPr>
              <w:t>27.725,95</w:t>
            </w:r>
          </w:p>
        </w:tc>
      </w:tr>
    </w:tbl>
    <w:p w:rsidRPr="0079360D" w:rsidR="0019338E" w:rsidP="00D50439" w:rsidRDefault="0019338E" w14:paraId="744FDD27" w14:textId="52636614">
      <w:pPr>
        <w:widowControl w:val="0"/>
        <w:ind w:firstLine="708"/>
        <w:jc w:val="both"/>
        <w:rPr>
          <w:rFonts w:ascii="Helvetica" w:hAnsi="Helvetica" w:cs="Arial"/>
          <w:snapToGrid w:val="0"/>
          <w:sz w:val="22"/>
          <w:szCs w:val="22"/>
          <w:highlight w:val="yellow"/>
        </w:rPr>
      </w:pPr>
    </w:p>
    <w:p w:rsidRPr="0079360D" w:rsidR="00130CA3" w:rsidP="00D50439" w:rsidRDefault="00130CA3" w14:paraId="4A4FFB56" w14:textId="77777777">
      <w:pPr>
        <w:widowControl w:val="0"/>
        <w:ind w:firstLine="708"/>
        <w:jc w:val="both"/>
        <w:rPr>
          <w:rFonts w:ascii="Helvetica" w:hAnsi="Helvetica" w:cs="Arial"/>
          <w:snapToGrid w:val="0"/>
          <w:sz w:val="22"/>
          <w:szCs w:val="22"/>
          <w:highlight w:val="yellow"/>
        </w:rPr>
      </w:pPr>
    </w:p>
    <w:p w:rsidRPr="00C551E0" w:rsidR="00130CA3" w:rsidP="00130CA3" w:rsidRDefault="00130CA3" w14:paraId="3B2688C6" w14:textId="4499912E">
      <w:pPr>
        <w:widowControl w:val="0"/>
        <w:jc w:val="both"/>
        <w:rPr>
          <w:rFonts w:ascii="Helvetica" w:hAnsi="Helvetica" w:cs="Arial"/>
          <w:snapToGrid w:val="0"/>
          <w:sz w:val="22"/>
          <w:szCs w:val="22"/>
        </w:rPr>
      </w:pPr>
      <w:r w:rsidRPr="00C551E0">
        <w:rPr>
          <w:rFonts w:ascii="Helvetica" w:hAnsi="Helvetica" w:cs="Arial"/>
          <w:snapToGrid w:val="0"/>
          <w:sz w:val="22"/>
          <w:szCs w:val="22"/>
        </w:rPr>
        <w:t>Se registra en el ejercicio en curso los intereses de deudas por la póliza de crédito por los anticipos solicitados de los titulares de farmacias de su facturación mensual.</w:t>
      </w:r>
    </w:p>
    <w:p w:rsidRPr="0079360D" w:rsidR="00130CA3" w:rsidRDefault="00130CA3" w14:paraId="1E0B6A53" w14:textId="77777777">
      <w:pPr>
        <w:rPr>
          <w:rFonts w:ascii="Helvetica" w:hAnsi="Helvetica" w:cs="Arial"/>
          <w:snapToGrid w:val="0"/>
          <w:sz w:val="22"/>
          <w:szCs w:val="22"/>
          <w:highlight w:val="yellow"/>
        </w:rPr>
      </w:pPr>
    </w:p>
    <w:p w:rsidRPr="00A26D4A" w:rsidR="00BC5828" w:rsidP="00BC5828" w:rsidRDefault="00BC5828" w14:paraId="06C8F048" w14:textId="2EB15B5F">
      <w:pPr>
        <w:pStyle w:val="Prrafodelista"/>
        <w:numPr>
          <w:ilvl w:val="1"/>
          <w:numId w:val="19"/>
        </w:numPr>
        <w:rPr>
          <w:rFonts w:ascii="Helvetica" w:hAnsi="Helvetica" w:cs="Arial"/>
          <w:snapToGrid w:val="0"/>
          <w:sz w:val="22"/>
          <w:szCs w:val="22"/>
        </w:rPr>
      </w:pPr>
      <w:r w:rsidRPr="00A26D4A">
        <w:rPr>
          <w:rFonts w:ascii="Helvetica" w:hAnsi="Helvetica" w:cs="Arial"/>
          <w:snapToGrid w:val="0"/>
          <w:sz w:val="22"/>
          <w:szCs w:val="22"/>
        </w:rPr>
        <w:t>Otros resultados</w:t>
      </w:r>
    </w:p>
    <w:p w:rsidRPr="0079360D" w:rsidR="00BC5828" w:rsidRDefault="00BC5828" w14:paraId="2E213B27" w14:textId="77777777">
      <w:pPr>
        <w:rPr>
          <w:rFonts w:ascii="Helvetica" w:hAnsi="Helvetica" w:cs="Arial"/>
          <w:snapToGrid w:val="0"/>
          <w:sz w:val="22"/>
          <w:szCs w:val="22"/>
          <w:highlight w:val="yellow"/>
        </w:rPr>
      </w:pPr>
    </w:p>
    <w:p w:rsidRPr="0079360D" w:rsidR="00BC5828" w:rsidRDefault="00BC5828" w14:paraId="797D62D7" w14:textId="77777777">
      <w:pPr>
        <w:rPr>
          <w:rFonts w:ascii="Helvetica" w:hAnsi="Helvetica" w:cs="Arial"/>
          <w:snapToGrid w:val="0"/>
          <w:sz w:val="22"/>
          <w:szCs w:val="22"/>
          <w:highlight w:val="yellow"/>
        </w:rPr>
      </w:pPr>
    </w:p>
    <w:tbl>
      <w:tblPr>
        <w:tblStyle w:val="Tablaconcuadrcula"/>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45"/>
        <w:gridCol w:w="2038"/>
        <w:gridCol w:w="2038"/>
      </w:tblGrid>
      <w:tr w:rsidRPr="00A26D4A" w:rsidR="00895E80" w:rsidTr="008B6FE3" w14:paraId="70B18641" w14:textId="77777777">
        <w:trPr>
          <w:jc w:val="center"/>
        </w:trPr>
        <w:tc>
          <w:tcPr>
            <w:tcW w:w="3245" w:type="dxa"/>
            <w:shd w:val="clear" w:color="auto" w:fill="A6A6A6" w:themeFill="background1" w:themeFillShade="A6"/>
          </w:tcPr>
          <w:p w:rsidRPr="00A26D4A" w:rsidR="00895E80" w:rsidRDefault="00895E80" w14:paraId="087E3772" w14:textId="77777777">
            <w:pPr>
              <w:rPr>
                <w:rFonts w:ascii="Helvetica" w:hAnsi="Helvetica" w:cs="Arial"/>
                <w:snapToGrid w:val="0"/>
                <w:color w:val="FFFFFF" w:themeColor="background1"/>
                <w:sz w:val="22"/>
                <w:szCs w:val="22"/>
              </w:rPr>
            </w:pPr>
          </w:p>
        </w:tc>
        <w:tc>
          <w:tcPr>
            <w:tcW w:w="2038" w:type="dxa"/>
            <w:shd w:val="clear" w:color="auto" w:fill="A6A6A6" w:themeFill="background1" w:themeFillShade="A6"/>
          </w:tcPr>
          <w:p w:rsidRPr="00A26D4A" w:rsidR="00895E80" w:rsidP="00F90A32" w:rsidRDefault="00A26D4A" w14:paraId="2284EF0E" w14:textId="3181FFE5">
            <w:pPr>
              <w:jc w:val="right"/>
              <w:rPr>
                <w:rFonts w:ascii="Helvetica" w:hAnsi="Helvetica" w:cs="Arial"/>
                <w:snapToGrid w:val="0"/>
                <w:color w:val="FFFFFF" w:themeColor="background1"/>
                <w:sz w:val="22"/>
                <w:szCs w:val="22"/>
              </w:rPr>
            </w:pPr>
            <w:r w:rsidRPr="00A26D4A">
              <w:rPr>
                <w:rFonts w:ascii="Helvetica" w:hAnsi="Helvetica" w:cs="Arial"/>
                <w:snapToGrid w:val="0"/>
                <w:color w:val="FFFFFF" w:themeColor="background1"/>
                <w:sz w:val="22"/>
                <w:szCs w:val="22"/>
              </w:rPr>
              <w:t>2024</w:t>
            </w:r>
          </w:p>
        </w:tc>
        <w:tc>
          <w:tcPr>
            <w:tcW w:w="2038" w:type="dxa"/>
            <w:shd w:val="clear" w:color="auto" w:fill="A6A6A6" w:themeFill="background1" w:themeFillShade="A6"/>
          </w:tcPr>
          <w:p w:rsidRPr="00A26D4A" w:rsidR="00895E80" w:rsidP="00F90A32" w:rsidRDefault="00895E80" w14:paraId="6D21BD85" w14:textId="2AEF0B17">
            <w:pPr>
              <w:jc w:val="right"/>
              <w:rPr>
                <w:rFonts w:ascii="Helvetica" w:hAnsi="Helvetica" w:cs="Arial"/>
                <w:snapToGrid w:val="0"/>
                <w:color w:val="FFFFFF" w:themeColor="background1"/>
                <w:sz w:val="22"/>
                <w:szCs w:val="22"/>
              </w:rPr>
            </w:pPr>
            <w:r w:rsidRPr="00A26D4A">
              <w:rPr>
                <w:rFonts w:ascii="Helvetica" w:hAnsi="Helvetica" w:cs="Arial"/>
                <w:snapToGrid w:val="0"/>
                <w:color w:val="FFFFFF" w:themeColor="background1"/>
                <w:sz w:val="22"/>
                <w:szCs w:val="22"/>
              </w:rPr>
              <w:t>202</w:t>
            </w:r>
            <w:r w:rsidRPr="00A26D4A" w:rsidR="00A26D4A">
              <w:rPr>
                <w:rFonts w:ascii="Helvetica" w:hAnsi="Helvetica" w:cs="Arial"/>
                <w:snapToGrid w:val="0"/>
                <w:color w:val="FFFFFF" w:themeColor="background1"/>
                <w:sz w:val="22"/>
                <w:szCs w:val="22"/>
              </w:rPr>
              <w:t>3</w:t>
            </w:r>
          </w:p>
        </w:tc>
      </w:tr>
      <w:tr w:rsidRPr="00A26D4A" w:rsidR="00A26D4A" w:rsidTr="008B6FE3" w14:paraId="617973C0" w14:textId="77777777">
        <w:trPr>
          <w:jc w:val="center"/>
        </w:trPr>
        <w:tc>
          <w:tcPr>
            <w:tcW w:w="3245" w:type="dxa"/>
          </w:tcPr>
          <w:p w:rsidRPr="00A26D4A" w:rsidR="00A26D4A" w:rsidP="00A26D4A" w:rsidRDefault="00A26D4A" w14:paraId="65786DB0" w14:textId="51EEF86D">
            <w:pPr>
              <w:rPr>
                <w:rFonts w:ascii="Helvetica" w:hAnsi="Helvetica" w:cs="Arial"/>
                <w:snapToGrid w:val="0"/>
                <w:sz w:val="22"/>
                <w:szCs w:val="22"/>
              </w:rPr>
            </w:pPr>
            <w:r w:rsidRPr="00A26D4A">
              <w:rPr>
                <w:rFonts w:ascii="Helvetica" w:hAnsi="Helvetica" w:cs="Arial"/>
                <w:snapToGrid w:val="0"/>
                <w:sz w:val="22"/>
                <w:szCs w:val="22"/>
              </w:rPr>
              <w:t>Ingresos excepcionales</w:t>
            </w:r>
          </w:p>
        </w:tc>
        <w:tc>
          <w:tcPr>
            <w:tcW w:w="2038" w:type="dxa"/>
          </w:tcPr>
          <w:p w:rsidRPr="00A26D4A" w:rsidR="00A26D4A" w:rsidP="00A26D4A" w:rsidRDefault="00A26D4A" w14:paraId="31834A26" w14:textId="18771764">
            <w:pPr>
              <w:jc w:val="right"/>
              <w:rPr>
                <w:rFonts w:ascii="Helvetica" w:hAnsi="Helvetica" w:cs="Arial"/>
                <w:snapToGrid w:val="0"/>
                <w:sz w:val="22"/>
                <w:szCs w:val="22"/>
              </w:rPr>
            </w:pPr>
            <w:r w:rsidRPr="00A26D4A">
              <w:rPr>
                <w:rFonts w:ascii="Helvetica" w:hAnsi="Helvetica" w:cs="Arial"/>
                <w:snapToGrid w:val="0"/>
                <w:sz w:val="22"/>
                <w:szCs w:val="22"/>
              </w:rPr>
              <w:t>9.436,26</w:t>
            </w:r>
          </w:p>
        </w:tc>
        <w:tc>
          <w:tcPr>
            <w:tcW w:w="2038" w:type="dxa"/>
          </w:tcPr>
          <w:p w:rsidRPr="00A26D4A" w:rsidR="00A26D4A" w:rsidP="00A26D4A" w:rsidRDefault="00A26D4A" w14:paraId="5814DF5D" w14:textId="4153BC66">
            <w:pPr>
              <w:jc w:val="right"/>
              <w:rPr>
                <w:rFonts w:ascii="Helvetica" w:hAnsi="Helvetica" w:cs="Arial"/>
                <w:snapToGrid w:val="0"/>
                <w:sz w:val="22"/>
                <w:szCs w:val="22"/>
              </w:rPr>
            </w:pPr>
            <w:r w:rsidRPr="00A26D4A">
              <w:rPr>
                <w:rFonts w:ascii="Helvetica" w:hAnsi="Helvetica" w:cs="Arial"/>
                <w:snapToGrid w:val="0"/>
                <w:sz w:val="22"/>
                <w:szCs w:val="22"/>
              </w:rPr>
              <w:t>3.978,25</w:t>
            </w:r>
          </w:p>
        </w:tc>
      </w:tr>
      <w:tr w:rsidRPr="00A26D4A" w:rsidR="00A26D4A" w:rsidTr="008B6FE3" w14:paraId="761B8CAF" w14:textId="77777777">
        <w:trPr>
          <w:jc w:val="center"/>
        </w:trPr>
        <w:tc>
          <w:tcPr>
            <w:tcW w:w="3245" w:type="dxa"/>
            <w:tcBorders>
              <w:bottom w:val="single" w:color="auto" w:sz="4" w:space="0"/>
            </w:tcBorders>
          </w:tcPr>
          <w:p w:rsidRPr="00A26D4A" w:rsidR="00A26D4A" w:rsidP="00A26D4A" w:rsidRDefault="00A26D4A" w14:paraId="4965BCA7" w14:textId="430A23BB">
            <w:pPr>
              <w:rPr>
                <w:rFonts w:ascii="Helvetica" w:hAnsi="Helvetica" w:cs="Arial"/>
                <w:snapToGrid w:val="0"/>
                <w:sz w:val="22"/>
                <w:szCs w:val="22"/>
              </w:rPr>
            </w:pPr>
            <w:r w:rsidRPr="00A26D4A">
              <w:rPr>
                <w:rFonts w:ascii="Helvetica" w:hAnsi="Helvetica" w:cs="Arial"/>
                <w:snapToGrid w:val="0"/>
                <w:sz w:val="22"/>
                <w:szCs w:val="22"/>
              </w:rPr>
              <w:t>Gastos excepcionales</w:t>
            </w:r>
          </w:p>
        </w:tc>
        <w:tc>
          <w:tcPr>
            <w:tcW w:w="2038" w:type="dxa"/>
            <w:tcBorders>
              <w:bottom w:val="single" w:color="auto" w:sz="4" w:space="0"/>
            </w:tcBorders>
          </w:tcPr>
          <w:p w:rsidRPr="00A26D4A" w:rsidR="00A26D4A" w:rsidP="00A26D4A" w:rsidRDefault="00A26D4A" w14:paraId="34F90797" w14:textId="251316D1">
            <w:pPr>
              <w:jc w:val="right"/>
              <w:rPr>
                <w:rFonts w:ascii="Helvetica" w:hAnsi="Helvetica" w:cs="Arial"/>
                <w:snapToGrid w:val="0"/>
                <w:sz w:val="22"/>
                <w:szCs w:val="22"/>
              </w:rPr>
            </w:pPr>
            <w:r w:rsidRPr="00A26D4A">
              <w:rPr>
                <w:rFonts w:ascii="Helvetica" w:hAnsi="Helvetica" w:cs="Arial"/>
                <w:snapToGrid w:val="0"/>
                <w:sz w:val="22"/>
                <w:szCs w:val="22"/>
              </w:rPr>
              <w:t>-8.493,44</w:t>
            </w:r>
          </w:p>
        </w:tc>
        <w:tc>
          <w:tcPr>
            <w:tcW w:w="2038" w:type="dxa"/>
            <w:tcBorders>
              <w:bottom w:val="single" w:color="auto" w:sz="4" w:space="0"/>
            </w:tcBorders>
          </w:tcPr>
          <w:p w:rsidRPr="00A26D4A" w:rsidR="00A26D4A" w:rsidP="00A26D4A" w:rsidRDefault="00A26D4A" w14:paraId="5F033905" w14:textId="43136516">
            <w:pPr>
              <w:jc w:val="right"/>
              <w:rPr>
                <w:rFonts w:ascii="Helvetica" w:hAnsi="Helvetica" w:cs="Arial"/>
                <w:snapToGrid w:val="0"/>
                <w:sz w:val="22"/>
                <w:szCs w:val="22"/>
              </w:rPr>
            </w:pPr>
            <w:r w:rsidRPr="00A26D4A">
              <w:rPr>
                <w:rFonts w:ascii="Helvetica" w:hAnsi="Helvetica" w:cs="Arial"/>
                <w:snapToGrid w:val="0"/>
                <w:sz w:val="22"/>
                <w:szCs w:val="22"/>
              </w:rPr>
              <w:t>-3.756,68</w:t>
            </w:r>
          </w:p>
        </w:tc>
      </w:tr>
      <w:tr w:rsidRPr="0079360D" w:rsidR="00A26D4A" w:rsidTr="008B6FE3" w14:paraId="0C1E67A2" w14:textId="77777777">
        <w:trPr>
          <w:jc w:val="center"/>
        </w:trPr>
        <w:tc>
          <w:tcPr>
            <w:tcW w:w="3245" w:type="dxa"/>
            <w:tcBorders>
              <w:top w:val="single" w:color="auto" w:sz="4" w:space="0"/>
            </w:tcBorders>
          </w:tcPr>
          <w:p w:rsidRPr="00A26D4A" w:rsidR="00A26D4A" w:rsidP="00A26D4A" w:rsidRDefault="00A26D4A" w14:paraId="0B5A738E" w14:textId="40F3C27D">
            <w:pPr>
              <w:rPr>
                <w:rFonts w:ascii="Helvetica" w:hAnsi="Helvetica" w:cs="Arial"/>
                <w:snapToGrid w:val="0"/>
                <w:sz w:val="22"/>
                <w:szCs w:val="22"/>
              </w:rPr>
            </w:pPr>
          </w:p>
        </w:tc>
        <w:tc>
          <w:tcPr>
            <w:tcW w:w="2038" w:type="dxa"/>
            <w:tcBorders>
              <w:top w:val="single" w:color="auto" w:sz="4" w:space="0"/>
            </w:tcBorders>
          </w:tcPr>
          <w:p w:rsidRPr="00A26D4A" w:rsidR="00A26D4A" w:rsidP="00A26D4A" w:rsidRDefault="00A26D4A" w14:paraId="62BC1328" w14:textId="25029E0E">
            <w:pPr>
              <w:pStyle w:val="Prrafodelista"/>
              <w:ind w:left="720"/>
              <w:jc w:val="right"/>
              <w:rPr>
                <w:rFonts w:ascii="Helvetica" w:hAnsi="Helvetica" w:cs="Arial"/>
                <w:snapToGrid w:val="0"/>
                <w:sz w:val="22"/>
                <w:szCs w:val="22"/>
              </w:rPr>
            </w:pPr>
            <w:r w:rsidRPr="00A26D4A">
              <w:rPr>
                <w:rFonts w:ascii="Helvetica" w:hAnsi="Helvetica" w:cs="Arial"/>
                <w:snapToGrid w:val="0"/>
                <w:sz w:val="22"/>
                <w:szCs w:val="22"/>
              </w:rPr>
              <w:t>942,82</w:t>
            </w:r>
          </w:p>
        </w:tc>
        <w:tc>
          <w:tcPr>
            <w:tcW w:w="2038" w:type="dxa"/>
            <w:tcBorders>
              <w:top w:val="single" w:color="auto" w:sz="4" w:space="0"/>
            </w:tcBorders>
          </w:tcPr>
          <w:p w:rsidRPr="00A26D4A" w:rsidR="00A26D4A" w:rsidP="00A26D4A" w:rsidRDefault="00A26D4A" w14:paraId="280FCA28" w14:textId="6E0EA66C">
            <w:pPr>
              <w:pStyle w:val="Prrafodelista"/>
              <w:ind w:left="720"/>
              <w:jc w:val="right"/>
              <w:rPr>
                <w:rFonts w:ascii="Helvetica" w:hAnsi="Helvetica" w:cs="Arial"/>
                <w:snapToGrid w:val="0"/>
                <w:sz w:val="22"/>
                <w:szCs w:val="22"/>
              </w:rPr>
            </w:pPr>
            <w:r w:rsidRPr="00A26D4A">
              <w:rPr>
                <w:rFonts w:ascii="Helvetica" w:hAnsi="Helvetica" w:cs="Arial"/>
                <w:snapToGrid w:val="0"/>
                <w:sz w:val="22"/>
                <w:szCs w:val="22"/>
              </w:rPr>
              <w:t>221,57</w:t>
            </w:r>
          </w:p>
        </w:tc>
      </w:tr>
    </w:tbl>
    <w:p w:rsidRPr="0079360D" w:rsidR="00130CA3" w:rsidRDefault="00130CA3" w14:paraId="6FB321CA" w14:textId="77777777">
      <w:pPr>
        <w:rPr>
          <w:rFonts w:ascii="Helvetica" w:hAnsi="Helvetica" w:cs="Arial"/>
          <w:snapToGrid w:val="0"/>
          <w:sz w:val="22"/>
          <w:szCs w:val="22"/>
          <w:highlight w:val="yellow"/>
        </w:rPr>
      </w:pPr>
    </w:p>
    <w:p w:rsidRPr="0079360D" w:rsidR="00130CA3" w:rsidP="00130CA3" w:rsidRDefault="00130CA3" w14:paraId="46242DFB" w14:textId="77777777">
      <w:pPr>
        <w:widowControl w:val="0"/>
        <w:ind w:firstLine="708"/>
        <w:jc w:val="both"/>
        <w:rPr>
          <w:rFonts w:ascii="Helvetica" w:hAnsi="Helvetica" w:cs="Arial"/>
          <w:snapToGrid w:val="0"/>
          <w:sz w:val="22"/>
          <w:szCs w:val="22"/>
          <w:highlight w:val="yellow"/>
        </w:rPr>
      </w:pPr>
    </w:p>
    <w:p w:rsidRPr="00892549" w:rsidR="00D5201A" w:rsidP="53896C87" w:rsidRDefault="00D5201A" w14:paraId="2C38400A" w14:textId="2F256689" w14:noSpellErr="1">
      <w:pPr>
        <w:ind w:firstLine="708"/>
        <w:jc w:val="both"/>
        <w:rPr>
          <w:rFonts w:ascii="Helvetica" w:hAnsi="Helvetica" w:cs="Arial"/>
          <w:snapToGrid w:val="0"/>
          <w:sz w:val="22"/>
          <w:szCs w:val="22"/>
          <w:lang w:val="es-ES"/>
        </w:rPr>
      </w:pPr>
      <w:r w:rsidRPr="53896C87" w:rsidR="00D5201A">
        <w:rPr>
          <w:rFonts w:ascii="Helvetica" w:hAnsi="Helvetica" w:cs="Arial"/>
          <w:snapToGrid w:val="0"/>
          <w:sz w:val="22"/>
          <w:szCs w:val="22"/>
          <w:lang w:val="es-ES"/>
        </w:rPr>
        <w:t>Los ingresos excepcionales del ejercicio 202</w:t>
      </w:r>
      <w:r w:rsidRPr="53896C87" w:rsidR="00892549">
        <w:rPr>
          <w:rFonts w:ascii="Helvetica" w:hAnsi="Helvetica" w:cs="Arial"/>
          <w:snapToGrid w:val="0"/>
          <w:sz w:val="22"/>
          <w:szCs w:val="22"/>
          <w:lang w:val="es-ES"/>
        </w:rPr>
        <w:t>4</w:t>
      </w:r>
      <w:r w:rsidRPr="53896C87" w:rsidR="00D5201A">
        <w:rPr>
          <w:rFonts w:ascii="Helvetica" w:hAnsi="Helvetica" w:cs="Arial"/>
          <w:snapToGrid w:val="0"/>
          <w:sz w:val="22"/>
          <w:szCs w:val="22"/>
          <w:lang w:val="es-ES"/>
        </w:rPr>
        <w:t xml:space="preserve"> se debe fundamentalmente</w:t>
      </w:r>
      <w:r w:rsidRPr="53896C87" w:rsidR="00892549">
        <w:rPr>
          <w:rFonts w:ascii="Helvetica" w:hAnsi="Helvetica" w:cs="Arial"/>
          <w:snapToGrid w:val="0"/>
          <w:sz w:val="22"/>
          <w:szCs w:val="22"/>
          <w:lang w:val="es-ES"/>
        </w:rPr>
        <w:t xml:space="preserve"> a indemnizaciones por siniestro, así como a regularización de diversas cuentas</w:t>
      </w:r>
      <w:r w:rsidRPr="53896C87" w:rsidR="00D5201A">
        <w:rPr>
          <w:rFonts w:ascii="Helvetica" w:hAnsi="Helvetica" w:cs="Arial"/>
          <w:snapToGrid w:val="0"/>
          <w:sz w:val="22"/>
          <w:szCs w:val="22"/>
          <w:lang w:val="es-ES"/>
        </w:rPr>
        <w:t xml:space="preserve"> para reflejar la realidad de la Institución.</w:t>
      </w:r>
    </w:p>
    <w:p w:rsidRPr="00892549" w:rsidR="00947C8F" w:rsidP="00892549" w:rsidRDefault="00D5201A" w14:paraId="39193A88" w14:textId="227B6632">
      <w:pPr>
        <w:ind w:firstLine="708"/>
        <w:jc w:val="both"/>
        <w:rPr>
          <w:rFonts w:ascii="Helvetica" w:hAnsi="Helvetica" w:cs="Arial"/>
          <w:snapToGrid w:val="0"/>
          <w:sz w:val="22"/>
          <w:szCs w:val="22"/>
        </w:rPr>
      </w:pPr>
      <w:r w:rsidRPr="00892549">
        <w:rPr>
          <w:rFonts w:ascii="Helvetica" w:hAnsi="Helvetica" w:cs="Arial"/>
          <w:snapToGrid w:val="0"/>
          <w:sz w:val="22"/>
          <w:szCs w:val="22"/>
        </w:rPr>
        <w:t xml:space="preserve">Con respecto a los gastos excepcionales se realizan regularizaciones de saldos en cuentas contables que no reflejaban la realidad de la Institución. </w:t>
      </w:r>
    </w:p>
    <w:p w:rsidRPr="0079360D" w:rsidR="00D5201A" w:rsidRDefault="00D5201A" w14:paraId="29FF0123" w14:textId="77777777">
      <w:pPr>
        <w:rPr>
          <w:rFonts w:ascii="Helvetica" w:hAnsi="Helvetica" w:cs="Arial"/>
          <w:snapToGrid w:val="0"/>
          <w:sz w:val="22"/>
          <w:szCs w:val="22"/>
          <w:highlight w:val="yellow"/>
        </w:rPr>
      </w:pPr>
    </w:p>
    <w:p w:rsidRPr="0079360D" w:rsidR="00D5201A" w:rsidRDefault="00D5201A" w14:paraId="1ADDC9E9" w14:textId="77777777">
      <w:pPr>
        <w:rPr>
          <w:rFonts w:ascii="Helvetica" w:hAnsi="Helvetica" w:cs="Arial"/>
          <w:snapToGrid w:val="0"/>
          <w:sz w:val="22"/>
          <w:szCs w:val="22"/>
          <w:highlight w:val="yellow"/>
        </w:rPr>
      </w:pPr>
    </w:p>
    <w:p w:rsidRPr="001721F8" w:rsidR="00D054F9" w:rsidP="003D457F" w:rsidRDefault="00D054F9" w14:paraId="1AEB1AB4" w14:textId="4A729BDA">
      <w:pPr>
        <w:widowControl w:val="0"/>
        <w:jc w:val="both"/>
        <w:rPr>
          <w:rFonts w:ascii="Helvetica" w:hAnsi="Helvetica" w:cs="Arial"/>
          <w:b/>
          <w:snapToGrid w:val="0"/>
          <w:sz w:val="24"/>
          <w:u w:val="single"/>
        </w:rPr>
      </w:pPr>
      <w:r w:rsidRPr="001721F8">
        <w:rPr>
          <w:rFonts w:ascii="Helvetica" w:hAnsi="Helvetica" w:cs="Arial"/>
          <w:b/>
          <w:snapToGrid w:val="0"/>
          <w:sz w:val="24"/>
          <w:u w:val="single"/>
        </w:rPr>
        <w:t>1</w:t>
      </w:r>
      <w:r w:rsidRPr="001721F8" w:rsidR="00B85691">
        <w:rPr>
          <w:rFonts w:ascii="Helvetica" w:hAnsi="Helvetica" w:cs="Arial"/>
          <w:b/>
          <w:snapToGrid w:val="0"/>
          <w:sz w:val="24"/>
          <w:u w:val="single"/>
        </w:rPr>
        <w:t>3</w:t>
      </w:r>
      <w:r w:rsidRPr="001721F8">
        <w:rPr>
          <w:rFonts w:ascii="Helvetica" w:hAnsi="Helvetica" w:cs="Arial"/>
          <w:b/>
          <w:snapToGrid w:val="0"/>
          <w:sz w:val="24"/>
          <w:u w:val="single"/>
        </w:rPr>
        <w:t xml:space="preserve"> - </w:t>
      </w:r>
      <w:r w:rsidRPr="001721F8">
        <w:rPr>
          <w:rFonts w:ascii="Helvetica" w:hAnsi="Helvetica" w:cs="Arial"/>
          <w:b/>
          <w:caps/>
          <w:snapToGrid w:val="0"/>
          <w:sz w:val="24"/>
          <w:u w:val="single"/>
        </w:rPr>
        <w:t>Actividad de la entidad. Aplicación de elementos patrimoniales a fines propios. Gastos de administración</w:t>
      </w:r>
      <w:r w:rsidRPr="001721F8">
        <w:rPr>
          <w:rFonts w:ascii="Helvetica" w:hAnsi="Helvetica" w:cs="Arial"/>
          <w:b/>
          <w:snapToGrid w:val="0"/>
          <w:sz w:val="24"/>
          <w:u w:val="single"/>
        </w:rPr>
        <w:t xml:space="preserve"> </w:t>
      </w:r>
    </w:p>
    <w:p w:rsidRPr="001721F8" w:rsidR="00D054F9" w:rsidP="003D457F" w:rsidRDefault="00D054F9" w14:paraId="486C235D" w14:textId="77777777">
      <w:pPr>
        <w:widowControl w:val="0"/>
        <w:jc w:val="both"/>
        <w:rPr>
          <w:rFonts w:ascii="Helvetica" w:hAnsi="Helvetica" w:cs="Arial"/>
        </w:rPr>
      </w:pPr>
    </w:p>
    <w:p w:rsidRPr="001721F8" w:rsidR="00EE76E3" w:rsidP="00B85691" w:rsidRDefault="00EE76E3" w14:paraId="62BBB00B" w14:textId="77777777">
      <w:pPr>
        <w:autoSpaceDE w:val="0"/>
        <w:autoSpaceDN w:val="0"/>
        <w:adjustRightInd w:val="0"/>
        <w:jc w:val="both"/>
        <w:rPr>
          <w:rFonts w:ascii="Helvetica" w:hAnsi="Helvetica" w:cs="Arial"/>
          <w:bCs/>
          <w:lang w:val="es-ES" w:eastAsia="es-ES"/>
        </w:rPr>
      </w:pPr>
    </w:p>
    <w:p w:rsidRPr="001721F8" w:rsidR="00D054F9" w:rsidP="003D457F" w:rsidRDefault="00D054F9" w14:paraId="12FB11A5" w14:textId="62043F31">
      <w:pPr>
        <w:widowControl w:val="0"/>
        <w:jc w:val="both"/>
        <w:rPr>
          <w:rFonts w:ascii="Helvetica" w:hAnsi="Helvetica" w:cs="Arial"/>
          <w:sz w:val="22"/>
          <w:szCs w:val="22"/>
          <w:lang w:val="es-ES"/>
        </w:rPr>
      </w:pPr>
      <w:r w:rsidRPr="001721F8">
        <w:rPr>
          <w:rFonts w:ascii="Helvetica" w:hAnsi="Helvetica" w:cs="Arial"/>
          <w:sz w:val="22"/>
          <w:szCs w:val="22"/>
          <w:u w:val="single"/>
          <w:lang w:val="es-ES"/>
        </w:rPr>
        <w:t>1</w:t>
      </w:r>
      <w:r w:rsidRPr="001721F8" w:rsidR="00A42B03">
        <w:rPr>
          <w:rFonts w:ascii="Helvetica" w:hAnsi="Helvetica" w:cs="Arial"/>
          <w:sz w:val="22"/>
          <w:szCs w:val="22"/>
          <w:u w:val="single"/>
          <w:lang w:val="es-ES"/>
        </w:rPr>
        <w:t>3</w:t>
      </w:r>
      <w:r w:rsidRPr="001721F8">
        <w:rPr>
          <w:rFonts w:ascii="Helvetica" w:hAnsi="Helvetica" w:cs="Arial"/>
          <w:sz w:val="22"/>
          <w:szCs w:val="22"/>
          <w:u w:val="single"/>
          <w:lang w:val="es-ES"/>
        </w:rPr>
        <w:t>.</w:t>
      </w:r>
      <w:r w:rsidRPr="001721F8" w:rsidR="00990DDF">
        <w:rPr>
          <w:rFonts w:ascii="Helvetica" w:hAnsi="Helvetica" w:cs="Arial"/>
          <w:sz w:val="22"/>
          <w:szCs w:val="22"/>
          <w:u w:val="single"/>
          <w:lang w:val="es-ES"/>
        </w:rPr>
        <w:t>1</w:t>
      </w:r>
      <w:r w:rsidRPr="001721F8">
        <w:rPr>
          <w:rFonts w:ascii="Helvetica" w:hAnsi="Helvetica" w:cs="Arial"/>
          <w:sz w:val="22"/>
          <w:szCs w:val="22"/>
          <w:u w:val="single"/>
          <w:lang w:val="es-ES"/>
        </w:rPr>
        <w:t>. Aplicación de elementos patrimoniales a fines propios</w:t>
      </w:r>
    </w:p>
    <w:p w:rsidRPr="001721F8" w:rsidR="00D054F9" w:rsidP="003D457F" w:rsidRDefault="00D054F9" w14:paraId="44E0B504" w14:textId="77777777">
      <w:pPr>
        <w:widowControl w:val="0"/>
        <w:jc w:val="both"/>
        <w:rPr>
          <w:rFonts w:ascii="Helvetica" w:hAnsi="Helvetica" w:cs="Arial"/>
          <w:sz w:val="22"/>
          <w:szCs w:val="22"/>
          <w:lang w:val="es-ES"/>
        </w:rPr>
      </w:pPr>
    </w:p>
    <w:p w:rsidRPr="001721F8" w:rsidR="00D054F9" w:rsidP="00555E66" w:rsidRDefault="00D054F9" w14:paraId="183D25B9" w14:textId="77777777">
      <w:pPr>
        <w:widowControl w:val="0"/>
        <w:numPr>
          <w:ilvl w:val="0"/>
          <w:numId w:val="2"/>
        </w:numPr>
        <w:jc w:val="both"/>
        <w:rPr>
          <w:rFonts w:ascii="Helvetica" w:hAnsi="Helvetica" w:cs="Arial"/>
          <w:snapToGrid w:val="0"/>
          <w:sz w:val="22"/>
          <w:szCs w:val="22"/>
        </w:rPr>
      </w:pPr>
      <w:r w:rsidRPr="001721F8">
        <w:rPr>
          <w:rFonts w:ascii="Helvetica" w:hAnsi="Helvetica" w:cs="Arial"/>
          <w:snapToGrid w:val="0"/>
          <w:sz w:val="22"/>
          <w:szCs w:val="22"/>
        </w:rPr>
        <w:t>Bienes y derechos vinculados directamente al cumplimiento de los fines propios</w:t>
      </w:r>
    </w:p>
    <w:p w:rsidRPr="001721F8" w:rsidR="00D054F9" w:rsidP="003D457F" w:rsidRDefault="00D054F9" w14:paraId="7CDCED90" w14:textId="77777777">
      <w:pPr>
        <w:widowControl w:val="0"/>
        <w:jc w:val="both"/>
        <w:rPr>
          <w:rFonts w:ascii="Helvetica" w:hAnsi="Helvetica" w:cs="Arial"/>
          <w:snapToGrid w:val="0"/>
          <w:sz w:val="22"/>
          <w:szCs w:val="22"/>
        </w:rPr>
      </w:pPr>
    </w:p>
    <w:p w:rsidRPr="001721F8" w:rsidR="003D457F" w:rsidP="003D457F" w:rsidRDefault="003D457F" w14:paraId="4292B8D4" w14:textId="77777777">
      <w:pPr>
        <w:widowControl w:val="0"/>
        <w:ind w:left="708"/>
        <w:jc w:val="both"/>
        <w:rPr>
          <w:rFonts w:ascii="Helvetica" w:hAnsi="Helvetica" w:cs="Arial"/>
          <w:snapToGrid w:val="0"/>
          <w:sz w:val="22"/>
          <w:szCs w:val="22"/>
        </w:rPr>
      </w:pPr>
      <w:r w:rsidRPr="001721F8">
        <w:rPr>
          <w:rFonts w:ascii="Helvetica" w:hAnsi="Helvetica" w:cs="Arial"/>
          <w:snapToGrid w:val="0"/>
          <w:sz w:val="22"/>
          <w:szCs w:val="22"/>
        </w:rPr>
        <w:t>Todos los bienes y derechos están vinculados directamente al cumplimiento de los fines propios del colegio</w:t>
      </w:r>
    </w:p>
    <w:p w:rsidRPr="001721F8" w:rsidR="00D054F9" w:rsidP="003D457F" w:rsidRDefault="00D054F9" w14:paraId="11C97F40" w14:textId="77777777">
      <w:pPr>
        <w:widowControl w:val="0"/>
        <w:ind w:left="708"/>
        <w:jc w:val="both"/>
        <w:rPr>
          <w:rFonts w:ascii="Helvetica" w:hAnsi="Helvetica" w:cs="Arial"/>
          <w:sz w:val="22"/>
          <w:szCs w:val="22"/>
        </w:rPr>
      </w:pPr>
    </w:p>
    <w:p w:rsidR="00025136" w:rsidP="00DF5B11" w:rsidRDefault="00025136" w14:paraId="289D3BC6" w14:textId="77777777">
      <w:pPr>
        <w:widowControl w:val="0"/>
        <w:jc w:val="both"/>
        <w:rPr>
          <w:rFonts w:ascii="Helvetica" w:hAnsi="Helvetica" w:cs="Arial"/>
          <w:sz w:val="22"/>
          <w:szCs w:val="22"/>
          <w:lang w:val="es-ES" w:eastAsia="es-ES"/>
        </w:rPr>
        <w:sectPr w:rsidR="00025136" w:rsidSect="009F1E76">
          <w:headerReference w:type="default" r:id="rId15"/>
          <w:footerReference w:type="default" r:id="rId16"/>
          <w:headerReference w:type="first" r:id="rId17"/>
          <w:pgSz w:w="11906" w:h="16838" w:orient="portrait"/>
          <w:pgMar w:top="1560" w:right="1080" w:bottom="1440" w:left="1080" w:header="624" w:footer="720" w:gutter="0"/>
          <w:cols w:space="720"/>
          <w:titlePg/>
          <w:docGrid w:linePitch="272"/>
        </w:sectPr>
      </w:pPr>
    </w:p>
    <w:p w:rsidR="00DF5B11" w:rsidP="00DF5B11" w:rsidRDefault="00DF5B11" w14:paraId="3FE4A584" w14:textId="41AE7E56">
      <w:pPr>
        <w:widowControl w:val="0"/>
        <w:jc w:val="both"/>
        <w:rPr>
          <w:rFonts w:ascii="Helvetica" w:hAnsi="Helvetica" w:cs="Arial"/>
          <w:sz w:val="22"/>
          <w:szCs w:val="22"/>
          <w:lang w:val="es-ES" w:eastAsia="es-ES"/>
        </w:rPr>
      </w:pPr>
    </w:p>
    <w:p w:rsidRPr="001721F8" w:rsidR="00650965" w:rsidP="00650965" w:rsidRDefault="00650965" w14:paraId="428EF70F" w14:textId="77777777">
      <w:pPr>
        <w:widowControl w:val="0"/>
        <w:numPr>
          <w:ilvl w:val="0"/>
          <w:numId w:val="29"/>
        </w:numPr>
        <w:jc w:val="both"/>
        <w:rPr>
          <w:rFonts w:ascii="Helvetica" w:hAnsi="Helvetica" w:cs="Arial"/>
          <w:sz w:val="22"/>
          <w:szCs w:val="22"/>
          <w:lang w:val="es-ES" w:eastAsia="es-ES"/>
        </w:rPr>
      </w:pPr>
      <w:r w:rsidRPr="001721F8">
        <w:rPr>
          <w:rFonts w:ascii="Helvetica" w:hAnsi="Helvetica" w:cs="Arial"/>
          <w:sz w:val="22"/>
          <w:szCs w:val="22"/>
        </w:rPr>
        <w:t>Destino de las rentas e ingresos (</w:t>
      </w:r>
      <w:r w:rsidRPr="001721F8">
        <w:rPr>
          <w:rFonts w:ascii="Helvetica" w:hAnsi="Helvetica" w:cs="Arial"/>
          <w:sz w:val="22"/>
          <w:szCs w:val="22"/>
          <w:lang w:val="es-ES" w:eastAsia="es-ES"/>
        </w:rPr>
        <w:t>Ley 50/2002, de 26 de diciembre, de Fundaciones)</w:t>
      </w:r>
    </w:p>
    <w:p w:rsidRPr="001721F8" w:rsidR="00650965" w:rsidP="00650965" w:rsidRDefault="00650965" w14:paraId="01A8D4BE" w14:textId="77777777">
      <w:pPr>
        <w:widowControl w:val="0"/>
        <w:jc w:val="both"/>
        <w:rPr>
          <w:rFonts w:ascii="Helvetica" w:hAnsi="Helvetica" w:cs="Verdana"/>
          <w:sz w:val="22"/>
          <w:szCs w:val="22"/>
          <w:lang w:val="es-ES" w:eastAsia="es-ES"/>
        </w:rPr>
      </w:pPr>
    </w:p>
    <w:p w:rsidRPr="001721F8" w:rsidR="00650965" w:rsidP="00650965" w:rsidRDefault="00650965" w14:paraId="44F62BC7" w14:textId="77777777">
      <w:pPr>
        <w:widowControl w:val="0"/>
        <w:numPr>
          <w:ilvl w:val="0"/>
          <w:numId w:val="3"/>
        </w:numPr>
        <w:jc w:val="both"/>
        <w:rPr>
          <w:rFonts w:ascii="Helvetica" w:hAnsi="Helvetica" w:cs="Arial"/>
          <w:sz w:val="22"/>
          <w:szCs w:val="22"/>
          <w:lang w:val="es-ES" w:eastAsia="es-ES"/>
        </w:rPr>
      </w:pPr>
      <w:r w:rsidRPr="001721F8">
        <w:rPr>
          <w:rFonts w:ascii="Helvetica" w:hAnsi="Helvetica" w:cs="Arial"/>
          <w:sz w:val="22"/>
          <w:szCs w:val="22"/>
          <w:lang w:val="es-ES" w:eastAsia="es-ES"/>
        </w:rPr>
        <w:t>Grado de cumplimiento del destino de rentas e ingresos:</w:t>
      </w:r>
    </w:p>
    <w:p w:rsidR="00650965" w:rsidP="00DF5B11" w:rsidRDefault="00650965" w14:paraId="490B9E64" w14:textId="77777777">
      <w:pPr>
        <w:widowControl w:val="0"/>
        <w:jc w:val="both"/>
        <w:rPr>
          <w:rFonts w:ascii="Helvetica" w:hAnsi="Helvetica" w:cs="Arial"/>
          <w:sz w:val="22"/>
          <w:szCs w:val="22"/>
          <w:lang w:val="es-ES" w:eastAsia="es-ES"/>
        </w:rPr>
      </w:pPr>
    </w:p>
    <w:p w:rsidRPr="001721F8" w:rsidR="00650965" w:rsidP="00DF5B11" w:rsidRDefault="00650965" w14:paraId="65741265" w14:textId="77777777">
      <w:pPr>
        <w:widowControl w:val="0"/>
        <w:jc w:val="both"/>
        <w:rPr>
          <w:rFonts w:ascii="Helvetica" w:hAnsi="Helvetica" w:cs="Arial"/>
          <w:sz w:val="22"/>
          <w:szCs w:val="22"/>
          <w:lang w:val="es-ES" w:eastAsia="es-ES"/>
        </w:rPr>
      </w:pPr>
    </w:p>
    <w:p w:rsidRPr="0079360D" w:rsidR="00DF5B11" w:rsidP="00DF5B11" w:rsidRDefault="00DF5B11" w14:paraId="5E318AB9" w14:textId="77777777">
      <w:pPr>
        <w:widowControl w:val="0"/>
        <w:jc w:val="center"/>
        <w:rPr>
          <w:rFonts w:ascii="Helvetica" w:hAnsi="Helvetica" w:cs="Arial"/>
          <w:sz w:val="22"/>
          <w:szCs w:val="22"/>
          <w:highlight w:val="yellow"/>
          <w:lang w:val="es-ES" w:eastAsia="es-ES"/>
        </w:rPr>
      </w:pPr>
    </w:p>
    <w:tbl>
      <w:tblPr>
        <w:tblW w:w="14919" w:type="dxa"/>
        <w:jc w:val="center"/>
        <w:tblCellMar>
          <w:left w:w="70" w:type="dxa"/>
          <w:right w:w="70" w:type="dxa"/>
        </w:tblCellMar>
        <w:tblLook w:val="04A0" w:firstRow="1" w:lastRow="0" w:firstColumn="1" w:lastColumn="0" w:noHBand="0" w:noVBand="1"/>
      </w:tblPr>
      <w:tblGrid>
        <w:gridCol w:w="895"/>
        <w:gridCol w:w="1085"/>
        <w:gridCol w:w="992"/>
        <w:gridCol w:w="1036"/>
        <w:gridCol w:w="1090"/>
        <w:gridCol w:w="1813"/>
        <w:gridCol w:w="335"/>
        <w:gridCol w:w="1677"/>
        <w:gridCol w:w="1036"/>
        <w:gridCol w:w="972"/>
        <w:gridCol w:w="1036"/>
        <w:gridCol w:w="1036"/>
        <w:gridCol w:w="958"/>
        <w:gridCol w:w="958"/>
      </w:tblGrid>
      <w:tr w:rsidRPr="00650965" w:rsidR="00650965" w:rsidTr="00650965" w14:paraId="1B4E3402" w14:textId="77777777">
        <w:trPr>
          <w:trHeight w:val="278"/>
          <w:jc w:val="center"/>
        </w:trPr>
        <w:tc>
          <w:tcPr>
            <w:tcW w:w="895" w:type="dxa"/>
            <w:vMerge w:val="restart"/>
            <w:tcBorders>
              <w:top w:val="single" w:color="auto" w:sz="4" w:space="0"/>
              <w:left w:val="single" w:color="auto" w:sz="4" w:space="0"/>
              <w:bottom w:val="single" w:color="000000" w:sz="4" w:space="0"/>
              <w:right w:val="single" w:color="auto" w:sz="4" w:space="0"/>
            </w:tcBorders>
            <w:shd w:val="clear" w:color="000000" w:fill="D9D9D9"/>
            <w:vAlign w:val="center"/>
            <w:hideMark/>
          </w:tcPr>
          <w:p w:rsidRPr="00650965" w:rsidR="00650965" w:rsidP="00650965" w:rsidRDefault="00650965" w14:paraId="27A35E41"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EJERCICIO</w:t>
            </w:r>
          </w:p>
        </w:tc>
        <w:tc>
          <w:tcPr>
            <w:tcW w:w="1085" w:type="dxa"/>
            <w:vMerge w:val="restart"/>
            <w:tcBorders>
              <w:top w:val="single" w:color="auto" w:sz="4" w:space="0"/>
              <w:left w:val="single" w:color="auto" w:sz="4" w:space="0"/>
              <w:bottom w:val="single" w:color="000000" w:sz="4" w:space="0"/>
              <w:right w:val="single" w:color="auto" w:sz="4" w:space="0"/>
            </w:tcBorders>
            <w:shd w:val="clear" w:color="000000" w:fill="D9D9D9"/>
            <w:vAlign w:val="center"/>
            <w:hideMark/>
          </w:tcPr>
          <w:p w:rsidRPr="00650965" w:rsidR="00650965" w:rsidP="00650965" w:rsidRDefault="00650965" w14:paraId="41639A03"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EXCEDENTE DEL EJERCICIO</w:t>
            </w:r>
          </w:p>
        </w:tc>
        <w:tc>
          <w:tcPr>
            <w:tcW w:w="992" w:type="dxa"/>
            <w:vMerge w:val="restart"/>
            <w:tcBorders>
              <w:top w:val="single" w:color="auto" w:sz="4" w:space="0"/>
              <w:left w:val="single" w:color="auto" w:sz="4" w:space="0"/>
              <w:bottom w:val="single" w:color="000000" w:sz="4" w:space="0"/>
              <w:right w:val="single" w:color="auto" w:sz="4" w:space="0"/>
            </w:tcBorders>
            <w:shd w:val="clear" w:color="000000" w:fill="D9D9D9"/>
            <w:vAlign w:val="center"/>
            <w:hideMark/>
          </w:tcPr>
          <w:p w:rsidRPr="00650965" w:rsidR="00650965" w:rsidP="00650965" w:rsidRDefault="00650965" w14:paraId="251839FC"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AJUSTES NEGATIVOS</w:t>
            </w:r>
          </w:p>
        </w:tc>
        <w:tc>
          <w:tcPr>
            <w:tcW w:w="1036" w:type="dxa"/>
            <w:vMerge w:val="restart"/>
            <w:tcBorders>
              <w:top w:val="single" w:color="auto" w:sz="4" w:space="0"/>
              <w:left w:val="single" w:color="auto" w:sz="4" w:space="0"/>
              <w:bottom w:val="single" w:color="000000" w:sz="4" w:space="0"/>
              <w:right w:val="single" w:color="auto" w:sz="4" w:space="0"/>
            </w:tcBorders>
            <w:shd w:val="clear" w:color="000000" w:fill="D9D9D9"/>
            <w:vAlign w:val="center"/>
            <w:hideMark/>
          </w:tcPr>
          <w:p w:rsidRPr="00650965" w:rsidR="00650965" w:rsidP="00650965" w:rsidRDefault="00650965" w14:paraId="2D754AAB"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AJUSTES POSITIVOS</w:t>
            </w:r>
          </w:p>
        </w:tc>
        <w:tc>
          <w:tcPr>
            <w:tcW w:w="1090" w:type="dxa"/>
            <w:vMerge w:val="restart"/>
            <w:tcBorders>
              <w:top w:val="single" w:color="auto" w:sz="4" w:space="0"/>
              <w:left w:val="single" w:color="auto" w:sz="4" w:space="0"/>
              <w:bottom w:val="single" w:color="000000" w:sz="4" w:space="0"/>
              <w:right w:val="single" w:color="auto" w:sz="4" w:space="0"/>
            </w:tcBorders>
            <w:shd w:val="clear" w:color="000000" w:fill="D9D9D9"/>
            <w:vAlign w:val="center"/>
            <w:hideMark/>
          </w:tcPr>
          <w:p w:rsidRPr="00650965" w:rsidR="00650965" w:rsidP="00650965" w:rsidRDefault="00650965" w14:paraId="07BE5EF6"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BASE DE CALCULO</w:t>
            </w:r>
          </w:p>
        </w:tc>
        <w:tc>
          <w:tcPr>
            <w:tcW w:w="2148" w:type="dxa"/>
            <w:gridSpan w:val="2"/>
            <w:vMerge w:val="restart"/>
            <w:tcBorders>
              <w:top w:val="single" w:color="auto" w:sz="4" w:space="0"/>
              <w:left w:val="single" w:color="auto" w:sz="4" w:space="0"/>
              <w:bottom w:val="single" w:color="000000" w:sz="4" w:space="0"/>
              <w:right w:val="single" w:color="000000" w:sz="4" w:space="0"/>
            </w:tcBorders>
            <w:shd w:val="clear" w:color="000000" w:fill="D9D9D9"/>
            <w:vAlign w:val="center"/>
            <w:hideMark/>
          </w:tcPr>
          <w:p w:rsidRPr="00650965" w:rsidR="00650965" w:rsidP="00650965" w:rsidRDefault="00650965" w14:paraId="2D4DB8DE"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 xml:space="preserve">RENTA A DESTINAR  </w:t>
            </w:r>
          </w:p>
        </w:tc>
        <w:tc>
          <w:tcPr>
            <w:tcW w:w="1677" w:type="dxa"/>
            <w:vMerge w:val="restart"/>
            <w:tcBorders>
              <w:top w:val="single" w:color="auto" w:sz="4" w:space="0"/>
              <w:left w:val="single" w:color="auto" w:sz="4" w:space="0"/>
              <w:bottom w:val="single" w:color="000000" w:sz="4" w:space="0"/>
              <w:right w:val="single" w:color="auto" w:sz="4" w:space="0"/>
            </w:tcBorders>
            <w:shd w:val="clear" w:color="000000" w:fill="D9D9D9"/>
            <w:vAlign w:val="center"/>
            <w:hideMark/>
          </w:tcPr>
          <w:p w:rsidRPr="00650965" w:rsidR="00650965" w:rsidP="00650965" w:rsidRDefault="00650965" w14:paraId="19B9EAA7" w14:textId="4A7AF459">
            <w:pPr>
              <w:jc w:val="center"/>
              <w:rPr>
                <w:rFonts w:ascii="Arial" w:hAnsi="Arial" w:cs="Arial"/>
                <w:b/>
                <w:bCs/>
                <w:sz w:val="14"/>
                <w:szCs w:val="14"/>
                <w:lang w:val="es-ES" w:eastAsia="es-ES"/>
              </w:rPr>
            </w:pPr>
            <w:r w:rsidRPr="00650965">
              <w:rPr>
                <w:rFonts w:ascii="Arial" w:hAnsi="Arial" w:cs="Arial"/>
                <w:b/>
                <w:bCs/>
                <w:sz w:val="14"/>
                <w:szCs w:val="14"/>
                <w:lang w:val="es-ES" w:eastAsia="es-ES"/>
              </w:rPr>
              <w:t xml:space="preserve"> RECURSOS DESTINADOS A FINES (GASTOS+INVERSION)</w:t>
            </w:r>
          </w:p>
        </w:tc>
        <w:tc>
          <w:tcPr>
            <w:tcW w:w="5038" w:type="dxa"/>
            <w:gridSpan w:val="5"/>
            <w:vMerge w:val="restart"/>
            <w:tcBorders>
              <w:top w:val="single" w:color="auto" w:sz="4" w:space="0"/>
              <w:left w:val="nil"/>
              <w:bottom w:val="single" w:color="000000" w:sz="4" w:space="0"/>
              <w:right w:val="single" w:color="000000" w:sz="4" w:space="0"/>
            </w:tcBorders>
            <w:shd w:val="clear" w:color="000000" w:fill="D9D9D9"/>
            <w:vAlign w:val="center"/>
            <w:hideMark/>
          </w:tcPr>
          <w:p w:rsidRPr="00650965" w:rsidR="00650965" w:rsidP="00650965" w:rsidRDefault="00650965" w14:paraId="0C6BBF85"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APLICACIÓN DE LOS RECURSOS DESTINADOS EN CUMPLIMIENTO DE SUS FINES</w:t>
            </w:r>
          </w:p>
        </w:tc>
        <w:tc>
          <w:tcPr>
            <w:tcW w:w="958" w:type="dxa"/>
            <w:vMerge w:val="restart"/>
            <w:tcBorders>
              <w:top w:val="single" w:color="auto" w:sz="4" w:space="0"/>
              <w:left w:val="single" w:color="auto" w:sz="4" w:space="0"/>
              <w:right w:val="single" w:color="auto" w:sz="4" w:space="0"/>
            </w:tcBorders>
            <w:shd w:val="clear" w:color="000000" w:fill="D9D9D9"/>
            <w:vAlign w:val="center"/>
            <w:hideMark/>
          </w:tcPr>
          <w:p w:rsidRPr="00650965" w:rsidR="00650965" w:rsidP="00650965" w:rsidRDefault="00650965" w14:paraId="1C9F034C"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 xml:space="preserve">  IMPORTE PENDIENTE DE DESTINAR</w:t>
            </w:r>
          </w:p>
        </w:tc>
      </w:tr>
      <w:tr w:rsidRPr="00650965" w:rsidR="00650965" w:rsidTr="00650965" w14:paraId="4A27170E" w14:textId="77777777">
        <w:trPr>
          <w:trHeight w:val="285"/>
          <w:jc w:val="center"/>
        </w:trPr>
        <w:tc>
          <w:tcPr>
            <w:tcW w:w="895"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222DE973" w14:textId="77777777">
            <w:pPr>
              <w:rPr>
                <w:rFonts w:ascii="Arial" w:hAnsi="Arial" w:cs="Arial"/>
                <w:b/>
                <w:bCs/>
                <w:sz w:val="14"/>
                <w:szCs w:val="14"/>
                <w:lang w:val="es-ES" w:eastAsia="es-ES"/>
              </w:rPr>
            </w:pPr>
          </w:p>
        </w:tc>
        <w:tc>
          <w:tcPr>
            <w:tcW w:w="1085"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5661A782" w14:textId="77777777">
            <w:pPr>
              <w:rPr>
                <w:rFonts w:ascii="Arial" w:hAnsi="Arial" w:cs="Arial"/>
                <w:b/>
                <w:bCs/>
                <w:sz w:val="14"/>
                <w:szCs w:val="14"/>
                <w:lang w:val="es-ES" w:eastAsia="es-ES"/>
              </w:rPr>
            </w:pPr>
          </w:p>
        </w:tc>
        <w:tc>
          <w:tcPr>
            <w:tcW w:w="992"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7B64120C" w14:textId="77777777">
            <w:pPr>
              <w:rPr>
                <w:rFonts w:ascii="Arial" w:hAnsi="Arial" w:cs="Arial"/>
                <w:b/>
                <w:bCs/>
                <w:sz w:val="14"/>
                <w:szCs w:val="14"/>
                <w:lang w:val="es-ES" w:eastAsia="es-ES"/>
              </w:rPr>
            </w:pPr>
          </w:p>
        </w:tc>
        <w:tc>
          <w:tcPr>
            <w:tcW w:w="1036"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49153ECF" w14:textId="77777777">
            <w:pPr>
              <w:rPr>
                <w:rFonts w:ascii="Arial" w:hAnsi="Arial" w:cs="Arial"/>
                <w:b/>
                <w:bCs/>
                <w:sz w:val="14"/>
                <w:szCs w:val="14"/>
                <w:lang w:val="es-ES" w:eastAsia="es-ES"/>
              </w:rPr>
            </w:pPr>
          </w:p>
        </w:tc>
        <w:tc>
          <w:tcPr>
            <w:tcW w:w="1090"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4F176D21" w14:textId="77777777">
            <w:pPr>
              <w:rPr>
                <w:rFonts w:ascii="Arial" w:hAnsi="Arial" w:cs="Arial"/>
                <w:b/>
                <w:bCs/>
                <w:sz w:val="14"/>
                <w:szCs w:val="14"/>
                <w:lang w:val="es-ES" w:eastAsia="es-ES"/>
              </w:rPr>
            </w:pPr>
          </w:p>
        </w:tc>
        <w:tc>
          <w:tcPr>
            <w:tcW w:w="2148" w:type="dxa"/>
            <w:gridSpan w:val="2"/>
            <w:vMerge/>
            <w:tcBorders>
              <w:top w:val="single" w:color="auto" w:sz="4" w:space="0"/>
              <w:left w:val="single" w:color="auto" w:sz="4" w:space="0"/>
              <w:bottom w:val="single" w:color="000000" w:sz="4" w:space="0"/>
              <w:right w:val="single" w:color="000000" w:sz="4" w:space="0"/>
            </w:tcBorders>
            <w:vAlign w:val="center"/>
            <w:hideMark/>
          </w:tcPr>
          <w:p w:rsidRPr="00650965" w:rsidR="00650965" w:rsidP="00650965" w:rsidRDefault="00650965" w14:paraId="50C27456" w14:textId="77777777">
            <w:pPr>
              <w:rPr>
                <w:rFonts w:ascii="Arial" w:hAnsi="Arial" w:cs="Arial"/>
                <w:b/>
                <w:bCs/>
                <w:sz w:val="14"/>
                <w:szCs w:val="14"/>
                <w:lang w:val="es-ES" w:eastAsia="es-ES"/>
              </w:rPr>
            </w:pPr>
          </w:p>
        </w:tc>
        <w:tc>
          <w:tcPr>
            <w:tcW w:w="1677"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4EF5EFEB" w14:textId="77777777">
            <w:pPr>
              <w:rPr>
                <w:rFonts w:ascii="Arial" w:hAnsi="Arial" w:cs="Arial"/>
                <w:b/>
                <w:bCs/>
                <w:sz w:val="14"/>
                <w:szCs w:val="14"/>
                <w:lang w:val="es-ES" w:eastAsia="es-ES"/>
              </w:rPr>
            </w:pPr>
          </w:p>
        </w:tc>
        <w:tc>
          <w:tcPr>
            <w:tcW w:w="5038" w:type="dxa"/>
            <w:gridSpan w:val="5"/>
            <w:vMerge/>
            <w:tcBorders>
              <w:top w:val="single" w:color="auto" w:sz="4" w:space="0"/>
              <w:left w:val="nil"/>
              <w:bottom w:val="single" w:color="000000" w:sz="4" w:space="0"/>
              <w:right w:val="single" w:color="000000" w:sz="4" w:space="0"/>
            </w:tcBorders>
            <w:vAlign w:val="center"/>
            <w:hideMark/>
          </w:tcPr>
          <w:p w:rsidRPr="00650965" w:rsidR="00650965" w:rsidP="00650965" w:rsidRDefault="00650965" w14:paraId="4C01DAB2" w14:textId="77777777">
            <w:pPr>
              <w:rPr>
                <w:rFonts w:ascii="Arial" w:hAnsi="Arial" w:cs="Arial"/>
                <w:b/>
                <w:bCs/>
                <w:sz w:val="14"/>
                <w:szCs w:val="14"/>
                <w:lang w:val="es-ES" w:eastAsia="es-ES"/>
              </w:rPr>
            </w:pPr>
          </w:p>
        </w:tc>
        <w:tc>
          <w:tcPr>
            <w:tcW w:w="958" w:type="dxa"/>
            <w:vMerge/>
            <w:tcBorders>
              <w:left w:val="single" w:color="auto" w:sz="4" w:space="0"/>
              <w:right w:val="single" w:color="auto" w:sz="4" w:space="0"/>
            </w:tcBorders>
            <w:vAlign w:val="center"/>
            <w:hideMark/>
          </w:tcPr>
          <w:p w:rsidRPr="00650965" w:rsidR="00650965" w:rsidP="00650965" w:rsidRDefault="00650965" w14:paraId="7E2FADB6" w14:textId="77777777">
            <w:pPr>
              <w:rPr>
                <w:rFonts w:ascii="Arial" w:hAnsi="Arial" w:cs="Arial"/>
                <w:b/>
                <w:bCs/>
                <w:sz w:val="14"/>
                <w:szCs w:val="14"/>
                <w:lang w:val="es-ES" w:eastAsia="es-ES"/>
              </w:rPr>
            </w:pPr>
          </w:p>
        </w:tc>
      </w:tr>
      <w:tr w:rsidRPr="00650965" w:rsidR="00650965" w:rsidTr="00650965" w14:paraId="68E57E38" w14:textId="77777777">
        <w:trPr>
          <w:trHeight w:val="285"/>
          <w:jc w:val="center"/>
        </w:trPr>
        <w:tc>
          <w:tcPr>
            <w:tcW w:w="895"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58AC40A9" w14:textId="77777777">
            <w:pPr>
              <w:rPr>
                <w:rFonts w:ascii="Arial" w:hAnsi="Arial" w:cs="Arial"/>
                <w:b/>
                <w:bCs/>
                <w:sz w:val="14"/>
                <w:szCs w:val="14"/>
                <w:lang w:val="es-ES" w:eastAsia="es-ES"/>
              </w:rPr>
            </w:pPr>
          </w:p>
        </w:tc>
        <w:tc>
          <w:tcPr>
            <w:tcW w:w="1085"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633985A9" w14:textId="77777777">
            <w:pPr>
              <w:rPr>
                <w:rFonts w:ascii="Arial" w:hAnsi="Arial" w:cs="Arial"/>
                <w:b/>
                <w:bCs/>
                <w:sz w:val="14"/>
                <w:szCs w:val="14"/>
                <w:lang w:val="es-ES" w:eastAsia="es-ES"/>
              </w:rPr>
            </w:pPr>
          </w:p>
        </w:tc>
        <w:tc>
          <w:tcPr>
            <w:tcW w:w="992"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30C97E4F" w14:textId="77777777">
            <w:pPr>
              <w:rPr>
                <w:rFonts w:ascii="Arial" w:hAnsi="Arial" w:cs="Arial"/>
                <w:b/>
                <w:bCs/>
                <w:sz w:val="14"/>
                <w:szCs w:val="14"/>
                <w:lang w:val="es-ES" w:eastAsia="es-ES"/>
              </w:rPr>
            </w:pPr>
          </w:p>
        </w:tc>
        <w:tc>
          <w:tcPr>
            <w:tcW w:w="1036"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3CFF7557" w14:textId="77777777">
            <w:pPr>
              <w:rPr>
                <w:rFonts w:ascii="Arial" w:hAnsi="Arial" w:cs="Arial"/>
                <w:b/>
                <w:bCs/>
                <w:sz w:val="14"/>
                <w:szCs w:val="14"/>
                <w:lang w:val="es-ES" w:eastAsia="es-ES"/>
              </w:rPr>
            </w:pPr>
          </w:p>
        </w:tc>
        <w:tc>
          <w:tcPr>
            <w:tcW w:w="1090"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2F455FE0" w14:textId="77777777">
            <w:pPr>
              <w:rPr>
                <w:rFonts w:ascii="Arial" w:hAnsi="Arial" w:cs="Arial"/>
                <w:b/>
                <w:bCs/>
                <w:sz w:val="14"/>
                <w:szCs w:val="14"/>
                <w:lang w:val="es-ES" w:eastAsia="es-ES"/>
              </w:rPr>
            </w:pPr>
          </w:p>
        </w:tc>
        <w:tc>
          <w:tcPr>
            <w:tcW w:w="2148" w:type="dxa"/>
            <w:gridSpan w:val="2"/>
            <w:vMerge/>
            <w:tcBorders>
              <w:top w:val="single" w:color="auto" w:sz="4" w:space="0"/>
              <w:left w:val="single" w:color="auto" w:sz="4" w:space="0"/>
              <w:bottom w:val="single" w:color="000000" w:sz="4" w:space="0"/>
              <w:right w:val="single" w:color="000000" w:sz="4" w:space="0"/>
            </w:tcBorders>
            <w:vAlign w:val="center"/>
            <w:hideMark/>
          </w:tcPr>
          <w:p w:rsidRPr="00650965" w:rsidR="00650965" w:rsidP="00650965" w:rsidRDefault="00650965" w14:paraId="137BE2FA" w14:textId="77777777">
            <w:pPr>
              <w:rPr>
                <w:rFonts w:ascii="Arial" w:hAnsi="Arial" w:cs="Arial"/>
                <w:b/>
                <w:bCs/>
                <w:sz w:val="14"/>
                <w:szCs w:val="14"/>
                <w:lang w:val="es-ES" w:eastAsia="es-ES"/>
              </w:rPr>
            </w:pPr>
          </w:p>
        </w:tc>
        <w:tc>
          <w:tcPr>
            <w:tcW w:w="1677"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12BF590E" w14:textId="77777777">
            <w:pPr>
              <w:rPr>
                <w:rFonts w:ascii="Arial" w:hAnsi="Arial" w:cs="Arial"/>
                <w:b/>
                <w:bCs/>
                <w:sz w:val="14"/>
                <w:szCs w:val="14"/>
                <w:lang w:val="es-ES" w:eastAsia="es-ES"/>
              </w:rPr>
            </w:pPr>
          </w:p>
        </w:tc>
        <w:tc>
          <w:tcPr>
            <w:tcW w:w="1036" w:type="dxa"/>
            <w:vMerge w:val="restart"/>
            <w:tcBorders>
              <w:top w:val="nil"/>
              <w:left w:val="single" w:color="auto" w:sz="4" w:space="0"/>
              <w:bottom w:val="single" w:color="000000" w:sz="4" w:space="0"/>
              <w:right w:val="single" w:color="auto" w:sz="4" w:space="0"/>
            </w:tcBorders>
            <w:shd w:val="clear" w:color="000000" w:fill="D9D9D9"/>
            <w:vAlign w:val="center"/>
            <w:hideMark/>
          </w:tcPr>
          <w:p w:rsidRPr="00650965" w:rsidR="00650965" w:rsidP="00650965" w:rsidRDefault="00650965" w14:paraId="51C82575" w14:textId="77777777">
            <w:pPr>
              <w:jc w:val="center"/>
              <w:rPr>
                <w:rFonts w:ascii="Arial" w:hAnsi="Arial" w:cs="Arial"/>
                <w:b/>
                <w:bCs/>
                <w:sz w:val="18"/>
                <w:szCs w:val="18"/>
                <w:lang w:val="es-ES" w:eastAsia="es-ES"/>
              </w:rPr>
            </w:pPr>
            <w:r w:rsidRPr="00650965">
              <w:rPr>
                <w:rFonts w:ascii="Arial" w:hAnsi="Arial" w:cs="Arial"/>
                <w:b/>
                <w:bCs/>
                <w:sz w:val="18"/>
                <w:szCs w:val="18"/>
                <w:lang w:val="es-ES" w:eastAsia="es-ES"/>
              </w:rPr>
              <w:t>2020</w:t>
            </w:r>
          </w:p>
        </w:tc>
        <w:tc>
          <w:tcPr>
            <w:tcW w:w="972" w:type="dxa"/>
            <w:vMerge w:val="restart"/>
            <w:tcBorders>
              <w:top w:val="nil"/>
              <w:left w:val="single" w:color="auto" w:sz="4" w:space="0"/>
              <w:bottom w:val="single" w:color="000000" w:sz="4" w:space="0"/>
              <w:right w:val="single" w:color="auto" w:sz="4" w:space="0"/>
            </w:tcBorders>
            <w:shd w:val="clear" w:color="000000" w:fill="D9D9D9"/>
            <w:vAlign w:val="center"/>
            <w:hideMark/>
          </w:tcPr>
          <w:p w:rsidRPr="00650965" w:rsidR="00650965" w:rsidP="00650965" w:rsidRDefault="00650965" w14:paraId="0651DC43" w14:textId="77777777">
            <w:pPr>
              <w:jc w:val="center"/>
              <w:rPr>
                <w:rFonts w:ascii="Arial" w:hAnsi="Arial" w:cs="Arial"/>
                <w:b/>
                <w:bCs/>
                <w:sz w:val="18"/>
                <w:szCs w:val="18"/>
                <w:lang w:val="es-ES" w:eastAsia="es-ES"/>
              </w:rPr>
            </w:pPr>
            <w:r w:rsidRPr="00650965">
              <w:rPr>
                <w:rFonts w:ascii="Arial" w:hAnsi="Arial" w:cs="Arial"/>
                <w:b/>
                <w:bCs/>
                <w:sz w:val="18"/>
                <w:szCs w:val="18"/>
                <w:lang w:val="es-ES" w:eastAsia="es-ES"/>
              </w:rPr>
              <w:t>2021</w:t>
            </w:r>
          </w:p>
        </w:tc>
        <w:tc>
          <w:tcPr>
            <w:tcW w:w="1036" w:type="dxa"/>
            <w:vMerge w:val="restart"/>
            <w:tcBorders>
              <w:top w:val="nil"/>
              <w:left w:val="single" w:color="auto" w:sz="4" w:space="0"/>
              <w:bottom w:val="single" w:color="000000" w:sz="4" w:space="0"/>
              <w:right w:val="single" w:color="auto" w:sz="4" w:space="0"/>
            </w:tcBorders>
            <w:shd w:val="clear" w:color="000000" w:fill="D9D9D9"/>
            <w:vAlign w:val="center"/>
            <w:hideMark/>
          </w:tcPr>
          <w:p w:rsidRPr="00650965" w:rsidR="00650965" w:rsidP="00650965" w:rsidRDefault="00650965" w14:paraId="0D7BB941" w14:textId="77777777">
            <w:pPr>
              <w:jc w:val="center"/>
              <w:rPr>
                <w:rFonts w:ascii="Arial" w:hAnsi="Arial" w:cs="Arial"/>
                <w:b/>
                <w:bCs/>
                <w:sz w:val="18"/>
                <w:szCs w:val="18"/>
                <w:lang w:val="es-ES" w:eastAsia="es-ES"/>
              </w:rPr>
            </w:pPr>
            <w:r w:rsidRPr="00650965">
              <w:rPr>
                <w:rFonts w:ascii="Arial" w:hAnsi="Arial" w:cs="Arial"/>
                <w:b/>
                <w:bCs/>
                <w:sz w:val="18"/>
                <w:szCs w:val="18"/>
                <w:lang w:val="es-ES" w:eastAsia="es-ES"/>
              </w:rPr>
              <w:t>2022</w:t>
            </w:r>
          </w:p>
        </w:tc>
        <w:tc>
          <w:tcPr>
            <w:tcW w:w="1036" w:type="dxa"/>
            <w:vMerge w:val="restart"/>
            <w:tcBorders>
              <w:top w:val="nil"/>
              <w:left w:val="single" w:color="auto" w:sz="4" w:space="0"/>
              <w:bottom w:val="single" w:color="000000" w:sz="4" w:space="0"/>
              <w:right w:val="single" w:color="auto" w:sz="4" w:space="0"/>
            </w:tcBorders>
            <w:shd w:val="clear" w:color="000000" w:fill="D9D9D9"/>
            <w:vAlign w:val="center"/>
            <w:hideMark/>
          </w:tcPr>
          <w:p w:rsidRPr="00650965" w:rsidR="00650965" w:rsidP="00650965" w:rsidRDefault="00650965" w14:paraId="5E7EADF4" w14:textId="77777777">
            <w:pPr>
              <w:jc w:val="center"/>
              <w:rPr>
                <w:rFonts w:ascii="Arial" w:hAnsi="Arial" w:cs="Arial"/>
                <w:b/>
                <w:bCs/>
                <w:sz w:val="18"/>
                <w:szCs w:val="18"/>
                <w:lang w:val="es-ES" w:eastAsia="es-ES"/>
              </w:rPr>
            </w:pPr>
            <w:r w:rsidRPr="00650965">
              <w:rPr>
                <w:rFonts w:ascii="Arial" w:hAnsi="Arial" w:cs="Arial"/>
                <w:b/>
                <w:bCs/>
                <w:sz w:val="18"/>
                <w:szCs w:val="18"/>
                <w:lang w:val="es-ES" w:eastAsia="es-ES"/>
              </w:rPr>
              <w:t>2023</w:t>
            </w:r>
          </w:p>
        </w:tc>
        <w:tc>
          <w:tcPr>
            <w:tcW w:w="958" w:type="dxa"/>
            <w:vMerge w:val="restart"/>
            <w:tcBorders>
              <w:top w:val="nil"/>
              <w:left w:val="single" w:color="auto" w:sz="4" w:space="0"/>
              <w:bottom w:val="single" w:color="000000" w:sz="4" w:space="0"/>
              <w:right w:val="single" w:color="auto" w:sz="4" w:space="0"/>
            </w:tcBorders>
            <w:shd w:val="clear" w:color="000000" w:fill="D9D9D9"/>
            <w:vAlign w:val="center"/>
            <w:hideMark/>
          </w:tcPr>
          <w:p w:rsidRPr="00650965" w:rsidR="00650965" w:rsidP="00650965" w:rsidRDefault="00650965" w14:paraId="3CE46473" w14:textId="77777777">
            <w:pPr>
              <w:jc w:val="center"/>
              <w:rPr>
                <w:rFonts w:ascii="Arial" w:hAnsi="Arial" w:cs="Arial"/>
                <w:b/>
                <w:bCs/>
                <w:sz w:val="18"/>
                <w:szCs w:val="18"/>
                <w:lang w:val="es-ES" w:eastAsia="es-ES"/>
              </w:rPr>
            </w:pPr>
            <w:r w:rsidRPr="00650965">
              <w:rPr>
                <w:rFonts w:ascii="Arial" w:hAnsi="Arial" w:cs="Arial"/>
                <w:b/>
                <w:bCs/>
                <w:sz w:val="18"/>
                <w:szCs w:val="18"/>
                <w:lang w:val="es-ES" w:eastAsia="es-ES"/>
              </w:rPr>
              <w:t>2024</w:t>
            </w:r>
          </w:p>
        </w:tc>
        <w:tc>
          <w:tcPr>
            <w:tcW w:w="958" w:type="dxa"/>
            <w:vMerge/>
            <w:tcBorders>
              <w:left w:val="single" w:color="auto" w:sz="4" w:space="0"/>
              <w:right w:val="single" w:color="auto" w:sz="4" w:space="0"/>
            </w:tcBorders>
            <w:vAlign w:val="center"/>
            <w:hideMark/>
          </w:tcPr>
          <w:p w:rsidRPr="00650965" w:rsidR="00650965" w:rsidP="00650965" w:rsidRDefault="00650965" w14:paraId="20EE5E74" w14:textId="77777777">
            <w:pPr>
              <w:rPr>
                <w:rFonts w:ascii="Arial" w:hAnsi="Arial" w:cs="Arial"/>
                <w:b/>
                <w:bCs/>
                <w:sz w:val="14"/>
                <w:szCs w:val="14"/>
                <w:lang w:val="es-ES" w:eastAsia="es-ES"/>
              </w:rPr>
            </w:pPr>
          </w:p>
        </w:tc>
      </w:tr>
      <w:tr w:rsidRPr="00650965" w:rsidR="00650965" w:rsidTr="00650965" w14:paraId="10C6F06F" w14:textId="77777777">
        <w:trPr>
          <w:trHeight w:val="285"/>
          <w:jc w:val="center"/>
        </w:trPr>
        <w:tc>
          <w:tcPr>
            <w:tcW w:w="895"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47280D79" w14:textId="77777777">
            <w:pPr>
              <w:rPr>
                <w:rFonts w:ascii="Arial" w:hAnsi="Arial" w:cs="Arial"/>
                <w:b/>
                <w:bCs/>
                <w:sz w:val="14"/>
                <w:szCs w:val="14"/>
                <w:lang w:val="es-ES" w:eastAsia="es-ES"/>
              </w:rPr>
            </w:pPr>
          </w:p>
        </w:tc>
        <w:tc>
          <w:tcPr>
            <w:tcW w:w="1085"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6699C0B5" w14:textId="77777777">
            <w:pPr>
              <w:rPr>
                <w:rFonts w:ascii="Arial" w:hAnsi="Arial" w:cs="Arial"/>
                <w:b/>
                <w:bCs/>
                <w:sz w:val="14"/>
                <w:szCs w:val="14"/>
                <w:lang w:val="es-ES" w:eastAsia="es-ES"/>
              </w:rPr>
            </w:pPr>
          </w:p>
        </w:tc>
        <w:tc>
          <w:tcPr>
            <w:tcW w:w="992"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3382D338" w14:textId="77777777">
            <w:pPr>
              <w:rPr>
                <w:rFonts w:ascii="Arial" w:hAnsi="Arial" w:cs="Arial"/>
                <w:b/>
                <w:bCs/>
                <w:sz w:val="14"/>
                <w:szCs w:val="14"/>
                <w:lang w:val="es-ES" w:eastAsia="es-ES"/>
              </w:rPr>
            </w:pPr>
          </w:p>
        </w:tc>
        <w:tc>
          <w:tcPr>
            <w:tcW w:w="1036"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3CEDE1A9" w14:textId="77777777">
            <w:pPr>
              <w:rPr>
                <w:rFonts w:ascii="Arial" w:hAnsi="Arial" w:cs="Arial"/>
                <w:b/>
                <w:bCs/>
                <w:sz w:val="14"/>
                <w:szCs w:val="14"/>
                <w:lang w:val="es-ES" w:eastAsia="es-ES"/>
              </w:rPr>
            </w:pPr>
          </w:p>
        </w:tc>
        <w:tc>
          <w:tcPr>
            <w:tcW w:w="1090"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0CF6F3D4" w14:textId="77777777">
            <w:pPr>
              <w:rPr>
                <w:rFonts w:ascii="Arial" w:hAnsi="Arial" w:cs="Arial"/>
                <w:b/>
                <w:bCs/>
                <w:sz w:val="14"/>
                <w:szCs w:val="14"/>
                <w:lang w:val="es-ES" w:eastAsia="es-ES"/>
              </w:rPr>
            </w:pPr>
          </w:p>
        </w:tc>
        <w:tc>
          <w:tcPr>
            <w:tcW w:w="1813" w:type="dxa"/>
            <w:vMerge w:val="restart"/>
            <w:tcBorders>
              <w:top w:val="nil"/>
              <w:left w:val="single" w:color="auto" w:sz="4" w:space="0"/>
              <w:bottom w:val="single" w:color="000000" w:sz="4" w:space="0"/>
              <w:right w:val="single" w:color="auto" w:sz="4" w:space="0"/>
            </w:tcBorders>
            <w:shd w:val="clear" w:color="000000" w:fill="D9D9D9"/>
            <w:vAlign w:val="center"/>
            <w:hideMark/>
          </w:tcPr>
          <w:p w:rsidRPr="00650965" w:rsidR="00650965" w:rsidP="00650965" w:rsidRDefault="00650965" w14:paraId="78F4C0E9"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Importe</w:t>
            </w:r>
          </w:p>
        </w:tc>
        <w:tc>
          <w:tcPr>
            <w:tcW w:w="335" w:type="dxa"/>
            <w:vMerge w:val="restart"/>
            <w:tcBorders>
              <w:top w:val="nil"/>
              <w:left w:val="single" w:color="auto" w:sz="4" w:space="0"/>
              <w:bottom w:val="single" w:color="000000" w:sz="4" w:space="0"/>
              <w:right w:val="single" w:color="auto" w:sz="4" w:space="0"/>
            </w:tcBorders>
            <w:shd w:val="clear" w:color="000000" w:fill="D9D9D9"/>
            <w:vAlign w:val="center"/>
            <w:hideMark/>
          </w:tcPr>
          <w:p w:rsidRPr="00650965" w:rsidR="00650965" w:rsidP="00650965" w:rsidRDefault="00650965" w14:paraId="6099B3FD"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w:t>
            </w:r>
          </w:p>
        </w:tc>
        <w:tc>
          <w:tcPr>
            <w:tcW w:w="1677"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039AC8CE" w14:textId="77777777">
            <w:pPr>
              <w:rPr>
                <w:rFonts w:ascii="Arial" w:hAnsi="Arial" w:cs="Arial"/>
                <w:b/>
                <w:bCs/>
                <w:sz w:val="14"/>
                <w:szCs w:val="14"/>
                <w:lang w:val="es-ES" w:eastAsia="es-ES"/>
              </w:rPr>
            </w:pPr>
          </w:p>
        </w:tc>
        <w:tc>
          <w:tcPr>
            <w:tcW w:w="1036"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64163CC8" w14:textId="77777777">
            <w:pPr>
              <w:rPr>
                <w:rFonts w:ascii="Arial" w:hAnsi="Arial" w:cs="Arial"/>
                <w:b/>
                <w:bCs/>
                <w:sz w:val="18"/>
                <w:szCs w:val="18"/>
                <w:lang w:val="es-ES" w:eastAsia="es-ES"/>
              </w:rPr>
            </w:pPr>
          </w:p>
        </w:tc>
        <w:tc>
          <w:tcPr>
            <w:tcW w:w="972"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4426BC77" w14:textId="77777777">
            <w:pPr>
              <w:rPr>
                <w:rFonts w:ascii="Arial" w:hAnsi="Arial" w:cs="Arial"/>
                <w:b/>
                <w:bCs/>
                <w:sz w:val="18"/>
                <w:szCs w:val="18"/>
                <w:lang w:val="es-ES" w:eastAsia="es-ES"/>
              </w:rPr>
            </w:pPr>
          </w:p>
        </w:tc>
        <w:tc>
          <w:tcPr>
            <w:tcW w:w="1036"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1D190C15" w14:textId="77777777">
            <w:pPr>
              <w:rPr>
                <w:rFonts w:ascii="Arial" w:hAnsi="Arial" w:cs="Arial"/>
                <w:b/>
                <w:bCs/>
                <w:sz w:val="18"/>
                <w:szCs w:val="18"/>
                <w:lang w:val="es-ES" w:eastAsia="es-ES"/>
              </w:rPr>
            </w:pPr>
          </w:p>
        </w:tc>
        <w:tc>
          <w:tcPr>
            <w:tcW w:w="1036"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64F135DA" w14:textId="77777777">
            <w:pPr>
              <w:rPr>
                <w:rFonts w:ascii="Arial" w:hAnsi="Arial" w:cs="Arial"/>
                <w:b/>
                <w:bCs/>
                <w:sz w:val="18"/>
                <w:szCs w:val="18"/>
                <w:lang w:val="es-ES" w:eastAsia="es-ES"/>
              </w:rPr>
            </w:pPr>
          </w:p>
        </w:tc>
        <w:tc>
          <w:tcPr>
            <w:tcW w:w="958"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14ABDD31" w14:textId="77777777">
            <w:pPr>
              <w:rPr>
                <w:rFonts w:ascii="Arial" w:hAnsi="Arial" w:cs="Arial"/>
                <w:b/>
                <w:bCs/>
                <w:sz w:val="18"/>
                <w:szCs w:val="18"/>
                <w:lang w:val="es-ES" w:eastAsia="es-ES"/>
              </w:rPr>
            </w:pPr>
          </w:p>
        </w:tc>
        <w:tc>
          <w:tcPr>
            <w:tcW w:w="958" w:type="dxa"/>
            <w:vMerge/>
            <w:tcBorders>
              <w:left w:val="single" w:color="auto" w:sz="4" w:space="0"/>
              <w:right w:val="single" w:color="auto" w:sz="4" w:space="0"/>
            </w:tcBorders>
            <w:vAlign w:val="center"/>
            <w:hideMark/>
          </w:tcPr>
          <w:p w:rsidRPr="00650965" w:rsidR="00650965" w:rsidP="00650965" w:rsidRDefault="00650965" w14:paraId="205150FB" w14:textId="77777777">
            <w:pPr>
              <w:rPr>
                <w:rFonts w:ascii="Arial" w:hAnsi="Arial" w:cs="Arial"/>
                <w:b/>
                <w:bCs/>
                <w:sz w:val="14"/>
                <w:szCs w:val="14"/>
                <w:lang w:val="es-ES" w:eastAsia="es-ES"/>
              </w:rPr>
            </w:pPr>
          </w:p>
        </w:tc>
      </w:tr>
      <w:tr w:rsidRPr="00650965" w:rsidR="00650965" w:rsidTr="00650965" w14:paraId="378CF339" w14:textId="77777777">
        <w:trPr>
          <w:trHeight w:val="285"/>
          <w:jc w:val="center"/>
        </w:trPr>
        <w:tc>
          <w:tcPr>
            <w:tcW w:w="895"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3B029011" w14:textId="77777777">
            <w:pPr>
              <w:rPr>
                <w:rFonts w:ascii="Arial" w:hAnsi="Arial" w:cs="Arial"/>
                <w:b/>
                <w:bCs/>
                <w:sz w:val="14"/>
                <w:szCs w:val="14"/>
                <w:lang w:val="es-ES" w:eastAsia="es-ES"/>
              </w:rPr>
            </w:pPr>
          </w:p>
        </w:tc>
        <w:tc>
          <w:tcPr>
            <w:tcW w:w="1085"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6C5DA96D" w14:textId="77777777">
            <w:pPr>
              <w:rPr>
                <w:rFonts w:ascii="Arial" w:hAnsi="Arial" w:cs="Arial"/>
                <w:b/>
                <w:bCs/>
                <w:sz w:val="14"/>
                <w:szCs w:val="14"/>
                <w:lang w:val="es-ES" w:eastAsia="es-ES"/>
              </w:rPr>
            </w:pPr>
          </w:p>
        </w:tc>
        <w:tc>
          <w:tcPr>
            <w:tcW w:w="992"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60399EDA" w14:textId="77777777">
            <w:pPr>
              <w:rPr>
                <w:rFonts w:ascii="Arial" w:hAnsi="Arial" w:cs="Arial"/>
                <w:b/>
                <w:bCs/>
                <w:sz w:val="14"/>
                <w:szCs w:val="14"/>
                <w:lang w:val="es-ES" w:eastAsia="es-ES"/>
              </w:rPr>
            </w:pPr>
          </w:p>
        </w:tc>
        <w:tc>
          <w:tcPr>
            <w:tcW w:w="1036"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1D8FEC89" w14:textId="77777777">
            <w:pPr>
              <w:rPr>
                <w:rFonts w:ascii="Arial" w:hAnsi="Arial" w:cs="Arial"/>
                <w:b/>
                <w:bCs/>
                <w:sz w:val="14"/>
                <w:szCs w:val="14"/>
                <w:lang w:val="es-ES" w:eastAsia="es-ES"/>
              </w:rPr>
            </w:pPr>
          </w:p>
        </w:tc>
        <w:tc>
          <w:tcPr>
            <w:tcW w:w="1090"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3572075B" w14:textId="77777777">
            <w:pPr>
              <w:rPr>
                <w:rFonts w:ascii="Arial" w:hAnsi="Arial" w:cs="Arial"/>
                <w:b/>
                <w:bCs/>
                <w:sz w:val="14"/>
                <w:szCs w:val="14"/>
                <w:lang w:val="es-ES" w:eastAsia="es-ES"/>
              </w:rPr>
            </w:pPr>
          </w:p>
        </w:tc>
        <w:tc>
          <w:tcPr>
            <w:tcW w:w="1813"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729101C0" w14:textId="77777777">
            <w:pPr>
              <w:rPr>
                <w:rFonts w:ascii="Arial" w:hAnsi="Arial" w:cs="Arial"/>
                <w:b/>
                <w:bCs/>
                <w:sz w:val="14"/>
                <w:szCs w:val="14"/>
                <w:lang w:val="es-ES" w:eastAsia="es-ES"/>
              </w:rPr>
            </w:pPr>
          </w:p>
        </w:tc>
        <w:tc>
          <w:tcPr>
            <w:tcW w:w="335"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3FFD1ED5" w14:textId="77777777">
            <w:pPr>
              <w:rPr>
                <w:rFonts w:ascii="Arial" w:hAnsi="Arial" w:cs="Arial"/>
                <w:b/>
                <w:bCs/>
                <w:sz w:val="14"/>
                <w:szCs w:val="14"/>
                <w:lang w:val="es-ES" w:eastAsia="es-ES"/>
              </w:rPr>
            </w:pPr>
          </w:p>
        </w:tc>
        <w:tc>
          <w:tcPr>
            <w:tcW w:w="1677"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6C94A36C" w14:textId="77777777">
            <w:pPr>
              <w:rPr>
                <w:rFonts w:ascii="Arial" w:hAnsi="Arial" w:cs="Arial"/>
                <w:b/>
                <w:bCs/>
                <w:sz w:val="14"/>
                <w:szCs w:val="14"/>
                <w:lang w:val="es-ES" w:eastAsia="es-ES"/>
              </w:rPr>
            </w:pPr>
          </w:p>
        </w:tc>
        <w:tc>
          <w:tcPr>
            <w:tcW w:w="1036"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1D4E6278" w14:textId="77777777">
            <w:pPr>
              <w:rPr>
                <w:rFonts w:ascii="Arial" w:hAnsi="Arial" w:cs="Arial"/>
                <w:b/>
                <w:bCs/>
                <w:sz w:val="18"/>
                <w:szCs w:val="18"/>
                <w:lang w:val="es-ES" w:eastAsia="es-ES"/>
              </w:rPr>
            </w:pPr>
          </w:p>
        </w:tc>
        <w:tc>
          <w:tcPr>
            <w:tcW w:w="972"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63244F5D" w14:textId="77777777">
            <w:pPr>
              <w:rPr>
                <w:rFonts w:ascii="Arial" w:hAnsi="Arial" w:cs="Arial"/>
                <w:b/>
                <w:bCs/>
                <w:sz w:val="18"/>
                <w:szCs w:val="18"/>
                <w:lang w:val="es-ES" w:eastAsia="es-ES"/>
              </w:rPr>
            </w:pPr>
          </w:p>
        </w:tc>
        <w:tc>
          <w:tcPr>
            <w:tcW w:w="1036"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03057E5A" w14:textId="77777777">
            <w:pPr>
              <w:rPr>
                <w:rFonts w:ascii="Arial" w:hAnsi="Arial" w:cs="Arial"/>
                <w:b/>
                <w:bCs/>
                <w:sz w:val="18"/>
                <w:szCs w:val="18"/>
                <w:lang w:val="es-ES" w:eastAsia="es-ES"/>
              </w:rPr>
            </w:pPr>
          </w:p>
        </w:tc>
        <w:tc>
          <w:tcPr>
            <w:tcW w:w="1036"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04CCF4D4" w14:textId="77777777">
            <w:pPr>
              <w:rPr>
                <w:rFonts w:ascii="Arial" w:hAnsi="Arial" w:cs="Arial"/>
                <w:b/>
                <w:bCs/>
                <w:sz w:val="18"/>
                <w:szCs w:val="18"/>
                <w:lang w:val="es-ES" w:eastAsia="es-ES"/>
              </w:rPr>
            </w:pPr>
          </w:p>
        </w:tc>
        <w:tc>
          <w:tcPr>
            <w:tcW w:w="958"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45D909FD" w14:textId="77777777">
            <w:pPr>
              <w:rPr>
                <w:rFonts w:ascii="Arial" w:hAnsi="Arial" w:cs="Arial"/>
                <w:b/>
                <w:bCs/>
                <w:sz w:val="18"/>
                <w:szCs w:val="18"/>
                <w:lang w:val="es-ES" w:eastAsia="es-ES"/>
              </w:rPr>
            </w:pPr>
          </w:p>
        </w:tc>
        <w:tc>
          <w:tcPr>
            <w:tcW w:w="958" w:type="dxa"/>
            <w:vMerge/>
            <w:tcBorders>
              <w:left w:val="single" w:color="auto" w:sz="4" w:space="0"/>
              <w:right w:val="single" w:color="auto" w:sz="4" w:space="0"/>
            </w:tcBorders>
            <w:vAlign w:val="center"/>
            <w:hideMark/>
          </w:tcPr>
          <w:p w:rsidRPr="00650965" w:rsidR="00650965" w:rsidP="00650965" w:rsidRDefault="00650965" w14:paraId="3260F662" w14:textId="77777777">
            <w:pPr>
              <w:rPr>
                <w:rFonts w:ascii="Arial" w:hAnsi="Arial" w:cs="Arial"/>
                <w:b/>
                <w:bCs/>
                <w:sz w:val="14"/>
                <w:szCs w:val="14"/>
                <w:lang w:val="es-ES" w:eastAsia="es-ES"/>
              </w:rPr>
            </w:pPr>
          </w:p>
        </w:tc>
      </w:tr>
      <w:tr w:rsidRPr="00650965" w:rsidR="00650965" w:rsidTr="00650965" w14:paraId="1710B248" w14:textId="77777777">
        <w:trPr>
          <w:trHeight w:val="285"/>
          <w:jc w:val="center"/>
        </w:trPr>
        <w:tc>
          <w:tcPr>
            <w:tcW w:w="895"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355BB3F0" w14:textId="77777777">
            <w:pPr>
              <w:rPr>
                <w:rFonts w:ascii="Arial" w:hAnsi="Arial" w:cs="Arial"/>
                <w:b/>
                <w:bCs/>
                <w:sz w:val="14"/>
                <w:szCs w:val="14"/>
                <w:lang w:val="es-ES" w:eastAsia="es-ES"/>
              </w:rPr>
            </w:pPr>
          </w:p>
        </w:tc>
        <w:tc>
          <w:tcPr>
            <w:tcW w:w="1085"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1A12DD0D" w14:textId="77777777">
            <w:pPr>
              <w:rPr>
                <w:rFonts w:ascii="Arial" w:hAnsi="Arial" w:cs="Arial"/>
                <w:b/>
                <w:bCs/>
                <w:sz w:val="14"/>
                <w:szCs w:val="14"/>
                <w:lang w:val="es-ES" w:eastAsia="es-ES"/>
              </w:rPr>
            </w:pPr>
          </w:p>
        </w:tc>
        <w:tc>
          <w:tcPr>
            <w:tcW w:w="992"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60B6ED8C" w14:textId="77777777">
            <w:pPr>
              <w:rPr>
                <w:rFonts w:ascii="Arial" w:hAnsi="Arial" w:cs="Arial"/>
                <w:b/>
                <w:bCs/>
                <w:sz w:val="14"/>
                <w:szCs w:val="14"/>
                <w:lang w:val="es-ES" w:eastAsia="es-ES"/>
              </w:rPr>
            </w:pPr>
          </w:p>
        </w:tc>
        <w:tc>
          <w:tcPr>
            <w:tcW w:w="1036"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64C40C0B" w14:textId="77777777">
            <w:pPr>
              <w:rPr>
                <w:rFonts w:ascii="Arial" w:hAnsi="Arial" w:cs="Arial"/>
                <w:b/>
                <w:bCs/>
                <w:sz w:val="14"/>
                <w:szCs w:val="14"/>
                <w:lang w:val="es-ES" w:eastAsia="es-ES"/>
              </w:rPr>
            </w:pPr>
          </w:p>
        </w:tc>
        <w:tc>
          <w:tcPr>
            <w:tcW w:w="1090"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500EE952" w14:textId="77777777">
            <w:pPr>
              <w:rPr>
                <w:rFonts w:ascii="Arial" w:hAnsi="Arial" w:cs="Arial"/>
                <w:b/>
                <w:bCs/>
                <w:sz w:val="14"/>
                <w:szCs w:val="14"/>
                <w:lang w:val="es-ES" w:eastAsia="es-ES"/>
              </w:rPr>
            </w:pPr>
          </w:p>
        </w:tc>
        <w:tc>
          <w:tcPr>
            <w:tcW w:w="1813"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6719DB22" w14:textId="77777777">
            <w:pPr>
              <w:rPr>
                <w:rFonts w:ascii="Arial" w:hAnsi="Arial" w:cs="Arial"/>
                <w:b/>
                <w:bCs/>
                <w:sz w:val="14"/>
                <w:szCs w:val="14"/>
                <w:lang w:val="es-ES" w:eastAsia="es-ES"/>
              </w:rPr>
            </w:pPr>
          </w:p>
        </w:tc>
        <w:tc>
          <w:tcPr>
            <w:tcW w:w="335"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65F89A37" w14:textId="77777777">
            <w:pPr>
              <w:rPr>
                <w:rFonts w:ascii="Arial" w:hAnsi="Arial" w:cs="Arial"/>
                <w:b/>
                <w:bCs/>
                <w:sz w:val="14"/>
                <w:szCs w:val="14"/>
                <w:lang w:val="es-ES" w:eastAsia="es-ES"/>
              </w:rPr>
            </w:pPr>
          </w:p>
        </w:tc>
        <w:tc>
          <w:tcPr>
            <w:tcW w:w="1677" w:type="dxa"/>
            <w:vMerge/>
            <w:tcBorders>
              <w:top w:val="single" w:color="auto" w:sz="4" w:space="0"/>
              <w:left w:val="single" w:color="auto" w:sz="4" w:space="0"/>
              <w:bottom w:val="single" w:color="000000" w:sz="4" w:space="0"/>
              <w:right w:val="single" w:color="auto" w:sz="4" w:space="0"/>
            </w:tcBorders>
            <w:vAlign w:val="center"/>
            <w:hideMark/>
          </w:tcPr>
          <w:p w:rsidRPr="00650965" w:rsidR="00650965" w:rsidP="00650965" w:rsidRDefault="00650965" w14:paraId="0D411B48" w14:textId="77777777">
            <w:pPr>
              <w:rPr>
                <w:rFonts w:ascii="Arial" w:hAnsi="Arial" w:cs="Arial"/>
                <w:b/>
                <w:bCs/>
                <w:sz w:val="14"/>
                <w:szCs w:val="14"/>
                <w:lang w:val="es-ES" w:eastAsia="es-ES"/>
              </w:rPr>
            </w:pPr>
          </w:p>
        </w:tc>
        <w:tc>
          <w:tcPr>
            <w:tcW w:w="1036"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15C050D5" w14:textId="77777777">
            <w:pPr>
              <w:rPr>
                <w:rFonts w:ascii="Arial" w:hAnsi="Arial" w:cs="Arial"/>
                <w:b/>
                <w:bCs/>
                <w:sz w:val="18"/>
                <w:szCs w:val="18"/>
                <w:lang w:val="es-ES" w:eastAsia="es-ES"/>
              </w:rPr>
            </w:pPr>
          </w:p>
        </w:tc>
        <w:tc>
          <w:tcPr>
            <w:tcW w:w="972"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0DE9AD49" w14:textId="77777777">
            <w:pPr>
              <w:rPr>
                <w:rFonts w:ascii="Arial" w:hAnsi="Arial" w:cs="Arial"/>
                <w:b/>
                <w:bCs/>
                <w:sz w:val="18"/>
                <w:szCs w:val="18"/>
                <w:lang w:val="es-ES" w:eastAsia="es-ES"/>
              </w:rPr>
            </w:pPr>
          </w:p>
        </w:tc>
        <w:tc>
          <w:tcPr>
            <w:tcW w:w="1036"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58A97BF2" w14:textId="77777777">
            <w:pPr>
              <w:rPr>
                <w:rFonts w:ascii="Arial" w:hAnsi="Arial" w:cs="Arial"/>
                <w:b/>
                <w:bCs/>
                <w:sz w:val="18"/>
                <w:szCs w:val="18"/>
                <w:lang w:val="es-ES" w:eastAsia="es-ES"/>
              </w:rPr>
            </w:pPr>
          </w:p>
        </w:tc>
        <w:tc>
          <w:tcPr>
            <w:tcW w:w="1036"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7904D61E" w14:textId="77777777">
            <w:pPr>
              <w:rPr>
                <w:rFonts w:ascii="Arial" w:hAnsi="Arial" w:cs="Arial"/>
                <w:b/>
                <w:bCs/>
                <w:sz w:val="18"/>
                <w:szCs w:val="18"/>
                <w:lang w:val="es-ES" w:eastAsia="es-ES"/>
              </w:rPr>
            </w:pPr>
          </w:p>
        </w:tc>
        <w:tc>
          <w:tcPr>
            <w:tcW w:w="958" w:type="dxa"/>
            <w:vMerge/>
            <w:tcBorders>
              <w:top w:val="nil"/>
              <w:left w:val="single" w:color="auto" w:sz="4" w:space="0"/>
              <w:bottom w:val="single" w:color="000000" w:sz="4" w:space="0"/>
              <w:right w:val="single" w:color="auto" w:sz="4" w:space="0"/>
            </w:tcBorders>
            <w:vAlign w:val="center"/>
            <w:hideMark/>
          </w:tcPr>
          <w:p w:rsidRPr="00650965" w:rsidR="00650965" w:rsidP="00650965" w:rsidRDefault="00650965" w14:paraId="4997299E" w14:textId="77777777">
            <w:pPr>
              <w:rPr>
                <w:rFonts w:ascii="Arial" w:hAnsi="Arial" w:cs="Arial"/>
                <w:b/>
                <w:bCs/>
                <w:sz w:val="18"/>
                <w:szCs w:val="18"/>
                <w:lang w:val="es-ES" w:eastAsia="es-ES"/>
              </w:rPr>
            </w:pPr>
          </w:p>
        </w:tc>
        <w:tc>
          <w:tcPr>
            <w:tcW w:w="958" w:type="dxa"/>
            <w:vMerge/>
            <w:tcBorders>
              <w:left w:val="single" w:color="auto" w:sz="4" w:space="0"/>
              <w:bottom w:val="single" w:color="000000" w:sz="4" w:space="0"/>
              <w:right w:val="single" w:color="auto" w:sz="4" w:space="0"/>
            </w:tcBorders>
            <w:vAlign w:val="center"/>
            <w:hideMark/>
          </w:tcPr>
          <w:p w:rsidRPr="00650965" w:rsidR="00650965" w:rsidP="00650965" w:rsidRDefault="00650965" w14:paraId="472481D1" w14:textId="77777777">
            <w:pPr>
              <w:rPr>
                <w:rFonts w:ascii="Arial" w:hAnsi="Arial" w:cs="Arial"/>
                <w:b/>
                <w:bCs/>
                <w:sz w:val="14"/>
                <w:szCs w:val="14"/>
                <w:lang w:val="es-ES" w:eastAsia="es-ES"/>
              </w:rPr>
            </w:pPr>
          </w:p>
        </w:tc>
      </w:tr>
      <w:tr w:rsidRPr="00650965" w:rsidR="00650965" w:rsidTr="00650965" w14:paraId="3F71AD65" w14:textId="77777777">
        <w:trPr>
          <w:trHeight w:val="285"/>
          <w:jc w:val="center"/>
        </w:trPr>
        <w:tc>
          <w:tcPr>
            <w:tcW w:w="895" w:type="dxa"/>
            <w:tcBorders>
              <w:top w:val="nil"/>
              <w:left w:val="single" w:color="auto" w:sz="4" w:space="0"/>
              <w:bottom w:val="single" w:color="auto" w:sz="4" w:space="0"/>
              <w:right w:val="single" w:color="auto" w:sz="4" w:space="0"/>
            </w:tcBorders>
            <w:shd w:val="clear" w:color="auto" w:fill="auto"/>
            <w:noWrap/>
            <w:vAlign w:val="center"/>
            <w:hideMark/>
          </w:tcPr>
          <w:p w:rsidRPr="00650965" w:rsidR="00650965" w:rsidP="00650965" w:rsidRDefault="00650965" w14:paraId="76943B2F"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2020</w:t>
            </w:r>
          </w:p>
        </w:tc>
        <w:tc>
          <w:tcPr>
            <w:tcW w:w="1085"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2FAF81C5" w14:textId="77777777">
            <w:pPr>
              <w:jc w:val="center"/>
              <w:rPr>
                <w:rFonts w:ascii="Arial" w:hAnsi="Arial" w:cs="Arial"/>
                <w:sz w:val="14"/>
                <w:szCs w:val="14"/>
                <w:lang w:val="es-ES" w:eastAsia="es-ES"/>
              </w:rPr>
            </w:pPr>
            <w:r w:rsidRPr="00650965">
              <w:rPr>
                <w:rFonts w:ascii="Arial" w:hAnsi="Arial" w:cs="Arial"/>
                <w:sz w:val="14"/>
                <w:szCs w:val="14"/>
                <w:lang w:val="es-ES" w:eastAsia="es-ES"/>
              </w:rPr>
              <w:t>68.943,29</w:t>
            </w:r>
          </w:p>
        </w:tc>
        <w:tc>
          <w:tcPr>
            <w:tcW w:w="992"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7B123A9B"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055F3690" w14:textId="77777777">
            <w:pPr>
              <w:jc w:val="center"/>
              <w:rPr>
                <w:rFonts w:ascii="Arial" w:hAnsi="Arial" w:cs="Arial"/>
                <w:sz w:val="14"/>
                <w:szCs w:val="14"/>
                <w:lang w:val="es-ES" w:eastAsia="es-ES"/>
              </w:rPr>
            </w:pPr>
            <w:r w:rsidRPr="00650965">
              <w:rPr>
                <w:rFonts w:ascii="Arial" w:hAnsi="Arial" w:cs="Arial"/>
                <w:sz w:val="14"/>
                <w:szCs w:val="14"/>
                <w:lang w:val="es-ES" w:eastAsia="es-ES"/>
              </w:rPr>
              <w:t>1.775.880,07</w:t>
            </w:r>
          </w:p>
        </w:tc>
        <w:tc>
          <w:tcPr>
            <w:tcW w:w="1090"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30BCD54E" w14:textId="77777777">
            <w:pPr>
              <w:jc w:val="center"/>
              <w:rPr>
                <w:rFonts w:ascii="Arial" w:hAnsi="Arial" w:cs="Arial"/>
                <w:sz w:val="14"/>
                <w:szCs w:val="14"/>
                <w:lang w:val="es-ES" w:eastAsia="es-ES"/>
              </w:rPr>
            </w:pPr>
            <w:r w:rsidRPr="00650965">
              <w:rPr>
                <w:rFonts w:ascii="Arial" w:hAnsi="Arial" w:cs="Arial"/>
                <w:sz w:val="14"/>
                <w:szCs w:val="14"/>
                <w:lang w:val="es-ES" w:eastAsia="es-ES"/>
              </w:rPr>
              <w:t>1.844.823,36</w:t>
            </w:r>
          </w:p>
        </w:tc>
        <w:tc>
          <w:tcPr>
            <w:tcW w:w="1813"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574FE481" w14:textId="77777777">
            <w:pPr>
              <w:jc w:val="center"/>
              <w:rPr>
                <w:rFonts w:ascii="Arial" w:hAnsi="Arial" w:cs="Arial"/>
                <w:sz w:val="14"/>
                <w:szCs w:val="14"/>
                <w:lang w:val="es-ES" w:eastAsia="es-ES"/>
              </w:rPr>
            </w:pPr>
            <w:r w:rsidRPr="00650965">
              <w:rPr>
                <w:rFonts w:ascii="Arial" w:hAnsi="Arial" w:cs="Arial"/>
                <w:sz w:val="14"/>
                <w:szCs w:val="14"/>
                <w:lang w:val="es-ES" w:eastAsia="es-ES"/>
              </w:rPr>
              <w:t>1.291.376,35</w:t>
            </w:r>
          </w:p>
        </w:tc>
        <w:tc>
          <w:tcPr>
            <w:tcW w:w="335"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2EFE1A88" w14:textId="77777777">
            <w:pPr>
              <w:jc w:val="center"/>
              <w:rPr>
                <w:rFonts w:ascii="Arial" w:hAnsi="Arial" w:cs="Arial"/>
                <w:sz w:val="14"/>
                <w:szCs w:val="14"/>
                <w:lang w:val="es-ES" w:eastAsia="es-ES"/>
              </w:rPr>
            </w:pPr>
            <w:r w:rsidRPr="00650965">
              <w:rPr>
                <w:rFonts w:ascii="Arial" w:hAnsi="Arial" w:cs="Arial"/>
                <w:sz w:val="14"/>
                <w:szCs w:val="14"/>
                <w:lang w:val="es-ES" w:eastAsia="es-ES"/>
              </w:rPr>
              <w:t>70</w:t>
            </w:r>
          </w:p>
        </w:tc>
        <w:tc>
          <w:tcPr>
            <w:tcW w:w="1677"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54C9BEF" w14:textId="77777777">
            <w:pPr>
              <w:jc w:val="center"/>
              <w:rPr>
                <w:rFonts w:ascii="Arial" w:hAnsi="Arial" w:cs="Arial"/>
                <w:sz w:val="14"/>
                <w:szCs w:val="14"/>
                <w:lang w:val="es-ES" w:eastAsia="es-ES"/>
              </w:rPr>
            </w:pPr>
            <w:r w:rsidRPr="00650965">
              <w:rPr>
                <w:rFonts w:ascii="Arial" w:hAnsi="Arial" w:cs="Arial"/>
                <w:sz w:val="14"/>
                <w:szCs w:val="14"/>
                <w:lang w:val="es-ES" w:eastAsia="es-ES"/>
              </w:rPr>
              <w:t>3.520.186,72</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4707196F" w14:textId="77777777">
            <w:pPr>
              <w:jc w:val="center"/>
              <w:rPr>
                <w:rFonts w:ascii="Arial" w:hAnsi="Arial" w:cs="Arial"/>
                <w:sz w:val="14"/>
                <w:szCs w:val="14"/>
                <w:lang w:val="es-ES" w:eastAsia="es-ES"/>
              </w:rPr>
            </w:pPr>
            <w:r w:rsidRPr="00650965">
              <w:rPr>
                <w:rFonts w:ascii="Arial" w:hAnsi="Arial" w:cs="Arial"/>
                <w:sz w:val="14"/>
                <w:szCs w:val="14"/>
                <w:lang w:val="es-ES" w:eastAsia="es-ES"/>
              </w:rPr>
              <w:t>3.520.186,72</w:t>
            </w:r>
          </w:p>
        </w:tc>
        <w:tc>
          <w:tcPr>
            <w:tcW w:w="972"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76678998"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7D1676FD"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1DFC1F7"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958"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0211CE3" w14:textId="77777777">
            <w:pPr>
              <w:rPr>
                <w:rFonts w:ascii="Arial" w:hAnsi="Arial" w:cs="Arial"/>
                <w:color w:val="000000"/>
                <w:sz w:val="22"/>
                <w:szCs w:val="22"/>
                <w:lang w:val="es-ES" w:eastAsia="es-ES"/>
              </w:rPr>
            </w:pPr>
            <w:r w:rsidRPr="00650965">
              <w:rPr>
                <w:rFonts w:ascii="Arial" w:hAnsi="Arial" w:cs="Arial"/>
                <w:color w:val="000000"/>
                <w:sz w:val="22"/>
                <w:szCs w:val="22"/>
                <w:lang w:val="es-ES" w:eastAsia="es-ES"/>
              </w:rPr>
              <w:t> </w:t>
            </w:r>
          </w:p>
        </w:tc>
        <w:tc>
          <w:tcPr>
            <w:tcW w:w="958"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715E097A" w14:textId="77777777">
            <w:pPr>
              <w:jc w:val="center"/>
              <w:rPr>
                <w:rFonts w:ascii="Arial" w:hAnsi="Arial" w:cs="Arial"/>
                <w:sz w:val="14"/>
                <w:szCs w:val="14"/>
                <w:lang w:val="es-ES" w:eastAsia="es-ES"/>
              </w:rPr>
            </w:pPr>
            <w:r w:rsidRPr="00650965">
              <w:rPr>
                <w:rFonts w:ascii="Arial" w:hAnsi="Arial" w:cs="Arial"/>
                <w:sz w:val="14"/>
                <w:szCs w:val="14"/>
                <w:lang w:val="es-ES" w:eastAsia="es-ES"/>
              </w:rPr>
              <w:t>0,00</w:t>
            </w:r>
          </w:p>
        </w:tc>
      </w:tr>
      <w:tr w:rsidRPr="00650965" w:rsidR="00650965" w:rsidTr="00650965" w14:paraId="4365EED6" w14:textId="77777777">
        <w:trPr>
          <w:trHeight w:val="285"/>
          <w:jc w:val="center"/>
        </w:trPr>
        <w:tc>
          <w:tcPr>
            <w:tcW w:w="895" w:type="dxa"/>
            <w:tcBorders>
              <w:top w:val="nil"/>
              <w:left w:val="single" w:color="auto" w:sz="4" w:space="0"/>
              <w:bottom w:val="single" w:color="auto" w:sz="4" w:space="0"/>
              <w:right w:val="single" w:color="auto" w:sz="4" w:space="0"/>
            </w:tcBorders>
            <w:shd w:val="clear" w:color="auto" w:fill="auto"/>
            <w:noWrap/>
            <w:vAlign w:val="center"/>
            <w:hideMark/>
          </w:tcPr>
          <w:p w:rsidRPr="00650965" w:rsidR="00650965" w:rsidP="00650965" w:rsidRDefault="00650965" w14:paraId="0715CCC5"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2021</w:t>
            </w:r>
          </w:p>
        </w:tc>
        <w:tc>
          <w:tcPr>
            <w:tcW w:w="1085"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A5D4335" w14:textId="77777777">
            <w:pPr>
              <w:jc w:val="center"/>
              <w:rPr>
                <w:rFonts w:ascii="Arial" w:hAnsi="Arial" w:cs="Arial"/>
                <w:sz w:val="14"/>
                <w:szCs w:val="14"/>
                <w:lang w:val="es-ES" w:eastAsia="es-ES"/>
              </w:rPr>
            </w:pPr>
            <w:r w:rsidRPr="00650965">
              <w:rPr>
                <w:rFonts w:ascii="Arial" w:hAnsi="Arial" w:cs="Arial"/>
                <w:sz w:val="14"/>
                <w:szCs w:val="14"/>
                <w:lang w:val="es-ES" w:eastAsia="es-ES"/>
              </w:rPr>
              <w:t>1.807.504,08</w:t>
            </w:r>
          </w:p>
        </w:tc>
        <w:tc>
          <w:tcPr>
            <w:tcW w:w="992"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16E83773" w14:textId="77777777">
            <w:pPr>
              <w:jc w:val="center"/>
              <w:rPr>
                <w:rFonts w:ascii="Arial" w:hAnsi="Arial" w:cs="Arial"/>
                <w:sz w:val="14"/>
                <w:szCs w:val="14"/>
                <w:lang w:val="es-ES" w:eastAsia="es-ES"/>
              </w:rPr>
            </w:pPr>
            <w:r w:rsidRPr="00650965">
              <w:rPr>
                <w:rFonts w:ascii="Arial" w:hAnsi="Arial" w:cs="Arial"/>
                <w:sz w:val="14"/>
                <w:szCs w:val="14"/>
                <w:lang w:val="es-ES" w:eastAsia="es-ES"/>
              </w:rPr>
              <w:t>2.049.280,32</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5A3FF88" w14:textId="77777777">
            <w:pPr>
              <w:jc w:val="center"/>
              <w:rPr>
                <w:rFonts w:ascii="Arial" w:hAnsi="Arial" w:cs="Arial"/>
                <w:sz w:val="14"/>
                <w:szCs w:val="14"/>
                <w:lang w:val="es-ES" w:eastAsia="es-ES"/>
              </w:rPr>
            </w:pPr>
            <w:r w:rsidRPr="00650965">
              <w:rPr>
                <w:rFonts w:ascii="Arial" w:hAnsi="Arial" w:cs="Arial"/>
                <w:sz w:val="14"/>
                <w:szCs w:val="14"/>
                <w:lang w:val="es-ES" w:eastAsia="es-ES"/>
              </w:rPr>
              <w:t>2.223.515,15</w:t>
            </w:r>
          </w:p>
        </w:tc>
        <w:tc>
          <w:tcPr>
            <w:tcW w:w="1090"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5F8EEC8E" w14:textId="77777777">
            <w:pPr>
              <w:jc w:val="center"/>
              <w:rPr>
                <w:rFonts w:ascii="Arial" w:hAnsi="Arial" w:cs="Arial"/>
                <w:sz w:val="14"/>
                <w:szCs w:val="14"/>
                <w:lang w:val="es-ES" w:eastAsia="es-ES"/>
              </w:rPr>
            </w:pPr>
            <w:r w:rsidRPr="00650965">
              <w:rPr>
                <w:rFonts w:ascii="Arial" w:hAnsi="Arial" w:cs="Arial"/>
                <w:sz w:val="14"/>
                <w:szCs w:val="14"/>
                <w:lang w:val="es-ES" w:eastAsia="es-ES"/>
              </w:rPr>
              <w:t>1.981.738,91</w:t>
            </w:r>
          </w:p>
        </w:tc>
        <w:tc>
          <w:tcPr>
            <w:tcW w:w="1813"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0915EFDC" w14:textId="77777777">
            <w:pPr>
              <w:jc w:val="center"/>
              <w:rPr>
                <w:rFonts w:ascii="Arial" w:hAnsi="Arial" w:cs="Arial"/>
                <w:sz w:val="14"/>
                <w:szCs w:val="14"/>
                <w:lang w:val="es-ES" w:eastAsia="es-ES"/>
              </w:rPr>
            </w:pPr>
            <w:r w:rsidRPr="00650965">
              <w:rPr>
                <w:rFonts w:ascii="Arial" w:hAnsi="Arial" w:cs="Arial"/>
                <w:sz w:val="14"/>
                <w:szCs w:val="14"/>
                <w:lang w:val="es-ES" w:eastAsia="es-ES"/>
              </w:rPr>
              <w:t>1.387.217,24</w:t>
            </w:r>
          </w:p>
        </w:tc>
        <w:tc>
          <w:tcPr>
            <w:tcW w:w="335"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299F9075" w14:textId="77777777">
            <w:pPr>
              <w:jc w:val="center"/>
              <w:rPr>
                <w:rFonts w:ascii="Arial" w:hAnsi="Arial" w:cs="Arial"/>
                <w:sz w:val="14"/>
                <w:szCs w:val="14"/>
                <w:lang w:val="es-ES" w:eastAsia="es-ES"/>
              </w:rPr>
            </w:pPr>
            <w:r w:rsidRPr="00650965">
              <w:rPr>
                <w:rFonts w:ascii="Arial" w:hAnsi="Arial" w:cs="Arial"/>
                <w:sz w:val="14"/>
                <w:szCs w:val="14"/>
                <w:lang w:val="es-ES" w:eastAsia="es-ES"/>
              </w:rPr>
              <w:t>70</w:t>
            </w:r>
          </w:p>
        </w:tc>
        <w:tc>
          <w:tcPr>
            <w:tcW w:w="1677"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975A18F" w14:textId="77777777">
            <w:pPr>
              <w:jc w:val="center"/>
              <w:rPr>
                <w:rFonts w:ascii="Arial" w:hAnsi="Arial" w:cs="Arial"/>
                <w:sz w:val="14"/>
                <w:szCs w:val="14"/>
                <w:lang w:val="es-ES" w:eastAsia="es-ES"/>
              </w:rPr>
            </w:pPr>
            <w:r w:rsidRPr="00650965">
              <w:rPr>
                <w:rFonts w:ascii="Arial" w:hAnsi="Arial" w:cs="Arial"/>
                <w:sz w:val="14"/>
                <w:szCs w:val="14"/>
                <w:lang w:val="es-ES" w:eastAsia="es-ES"/>
              </w:rPr>
              <w:t>2.767.862,48</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0C3C89C" w14:textId="77777777">
            <w:pPr>
              <w:rPr>
                <w:rFonts w:ascii="Arial" w:hAnsi="Arial" w:cs="Arial"/>
                <w:sz w:val="14"/>
                <w:szCs w:val="14"/>
                <w:lang w:val="es-ES" w:eastAsia="es-ES"/>
              </w:rPr>
            </w:pPr>
            <w:r w:rsidRPr="00650965">
              <w:rPr>
                <w:rFonts w:ascii="Arial" w:hAnsi="Arial" w:cs="Arial"/>
                <w:sz w:val="14"/>
                <w:szCs w:val="14"/>
                <w:lang w:val="es-ES" w:eastAsia="es-ES"/>
              </w:rPr>
              <w:t> </w:t>
            </w:r>
          </w:p>
        </w:tc>
        <w:tc>
          <w:tcPr>
            <w:tcW w:w="972"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51F3E475" w14:textId="77777777">
            <w:pPr>
              <w:jc w:val="center"/>
              <w:rPr>
                <w:rFonts w:ascii="Arial" w:hAnsi="Arial" w:cs="Arial"/>
                <w:sz w:val="14"/>
                <w:szCs w:val="14"/>
                <w:lang w:val="es-ES" w:eastAsia="es-ES"/>
              </w:rPr>
            </w:pPr>
            <w:r w:rsidRPr="00650965">
              <w:rPr>
                <w:rFonts w:ascii="Arial" w:hAnsi="Arial" w:cs="Arial"/>
                <w:sz w:val="14"/>
                <w:szCs w:val="14"/>
                <w:lang w:val="es-ES" w:eastAsia="es-ES"/>
              </w:rPr>
              <w:t>2.767.862,48</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149049E7"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7E6FDDE2"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958"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24A0256F" w14:textId="77777777">
            <w:pPr>
              <w:rPr>
                <w:rFonts w:ascii="Arial" w:hAnsi="Arial" w:cs="Arial"/>
                <w:color w:val="000000"/>
                <w:sz w:val="22"/>
                <w:szCs w:val="22"/>
                <w:lang w:val="es-ES" w:eastAsia="es-ES"/>
              </w:rPr>
            </w:pPr>
            <w:r w:rsidRPr="00650965">
              <w:rPr>
                <w:rFonts w:ascii="Arial" w:hAnsi="Arial" w:cs="Arial"/>
                <w:color w:val="000000"/>
                <w:sz w:val="22"/>
                <w:szCs w:val="22"/>
                <w:lang w:val="es-ES" w:eastAsia="es-ES"/>
              </w:rPr>
              <w:t> </w:t>
            </w:r>
          </w:p>
        </w:tc>
        <w:tc>
          <w:tcPr>
            <w:tcW w:w="958"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2EC8D064" w14:textId="77777777">
            <w:pPr>
              <w:jc w:val="center"/>
              <w:rPr>
                <w:rFonts w:ascii="Arial" w:hAnsi="Arial" w:cs="Arial"/>
                <w:sz w:val="14"/>
                <w:szCs w:val="14"/>
                <w:lang w:val="es-ES" w:eastAsia="es-ES"/>
              </w:rPr>
            </w:pPr>
            <w:r w:rsidRPr="00650965">
              <w:rPr>
                <w:rFonts w:ascii="Arial" w:hAnsi="Arial" w:cs="Arial"/>
                <w:sz w:val="14"/>
                <w:szCs w:val="14"/>
                <w:lang w:val="es-ES" w:eastAsia="es-ES"/>
              </w:rPr>
              <w:t>0,00</w:t>
            </w:r>
          </w:p>
        </w:tc>
      </w:tr>
      <w:tr w:rsidRPr="00650965" w:rsidR="00650965" w:rsidTr="00650965" w14:paraId="3E817690" w14:textId="77777777">
        <w:trPr>
          <w:trHeight w:val="285"/>
          <w:jc w:val="center"/>
        </w:trPr>
        <w:tc>
          <w:tcPr>
            <w:tcW w:w="895" w:type="dxa"/>
            <w:tcBorders>
              <w:top w:val="nil"/>
              <w:left w:val="single" w:color="auto" w:sz="4" w:space="0"/>
              <w:bottom w:val="single" w:color="auto" w:sz="4" w:space="0"/>
              <w:right w:val="single" w:color="auto" w:sz="4" w:space="0"/>
            </w:tcBorders>
            <w:shd w:val="clear" w:color="auto" w:fill="auto"/>
            <w:noWrap/>
            <w:vAlign w:val="center"/>
            <w:hideMark/>
          </w:tcPr>
          <w:p w:rsidRPr="00650965" w:rsidR="00650965" w:rsidP="00650965" w:rsidRDefault="00650965" w14:paraId="38885F8F"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2022</w:t>
            </w:r>
          </w:p>
        </w:tc>
        <w:tc>
          <w:tcPr>
            <w:tcW w:w="1085"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2C6C64A" w14:textId="77777777">
            <w:pPr>
              <w:jc w:val="center"/>
              <w:rPr>
                <w:rFonts w:ascii="Arial" w:hAnsi="Arial" w:cs="Arial"/>
                <w:sz w:val="14"/>
                <w:szCs w:val="14"/>
                <w:lang w:val="es-ES" w:eastAsia="es-ES"/>
              </w:rPr>
            </w:pPr>
            <w:r w:rsidRPr="00650965">
              <w:rPr>
                <w:rFonts w:ascii="Arial" w:hAnsi="Arial" w:cs="Arial"/>
                <w:sz w:val="14"/>
                <w:szCs w:val="14"/>
                <w:lang w:val="es-ES" w:eastAsia="es-ES"/>
              </w:rPr>
              <w:t>244.485,95</w:t>
            </w:r>
          </w:p>
        </w:tc>
        <w:tc>
          <w:tcPr>
            <w:tcW w:w="992"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7EB200D0"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0DD6160A" w14:textId="77777777">
            <w:pPr>
              <w:jc w:val="center"/>
              <w:rPr>
                <w:rFonts w:ascii="Arial" w:hAnsi="Arial" w:cs="Arial"/>
                <w:sz w:val="14"/>
                <w:szCs w:val="14"/>
                <w:lang w:val="es-ES" w:eastAsia="es-ES"/>
              </w:rPr>
            </w:pPr>
            <w:r w:rsidRPr="00650965">
              <w:rPr>
                <w:rFonts w:ascii="Arial" w:hAnsi="Arial" w:cs="Arial"/>
                <w:sz w:val="14"/>
                <w:szCs w:val="14"/>
                <w:lang w:val="es-ES" w:eastAsia="es-ES"/>
              </w:rPr>
              <w:t>2.555.060,09</w:t>
            </w:r>
          </w:p>
        </w:tc>
        <w:tc>
          <w:tcPr>
            <w:tcW w:w="1090"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9183574" w14:textId="77777777">
            <w:pPr>
              <w:jc w:val="center"/>
              <w:rPr>
                <w:rFonts w:ascii="Arial" w:hAnsi="Arial" w:cs="Arial"/>
                <w:sz w:val="14"/>
                <w:szCs w:val="14"/>
                <w:lang w:val="es-ES" w:eastAsia="es-ES"/>
              </w:rPr>
            </w:pPr>
            <w:r w:rsidRPr="00650965">
              <w:rPr>
                <w:rFonts w:ascii="Arial" w:hAnsi="Arial" w:cs="Arial"/>
                <w:sz w:val="14"/>
                <w:szCs w:val="14"/>
                <w:lang w:val="es-ES" w:eastAsia="es-ES"/>
              </w:rPr>
              <w:t>2.799.546,04</w:t>
            </w:r>
          </w:p>
        </w:tc>
        <w:tc>
          <w:tcPr>
            <w:tcW w:w="1813"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0C78957" w14:textId="77777777">
            <w:pPr>
              <w:jc w:val="center"/>
              <w:rPr>
                <w:rFonts w:ascii="Arial" w:hAnsi="Arial" w:cs="Arial"/>
                <w:sz w:val="14"/>
                <w:szCs w:val="14"/>
                <w:lang w:val="es-ES" w:eastAsia="es-ES"/>
              </w:rPr>
            </w:pPr>
            <w:r w:rsidRPr="00650965">
              <w:rPr>
                <w:rFonts w:ascii="Arial" w:hAnsi="Arial" w:cs="Arial"/>
                <w:sz w:val="14"/>
                <w:szCs w:val="14"/>
                <w:lang w:val="es-ES" w:eastAsia="es-ES"/>
              </w:rPr>
              <w:t>1.959.682,23</w:t>
            </w:r>
          </w:p>
        </w:tc>
        <w:tc>
          <w:tcPr>
            <w:tcW w:w="335"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1ECC584" w14:textId="77777777">
            <w:pPr>
              <w:jc w:val="center"/>
              <w:rPr>
                <w:rFonts w:ascii="Arial" w:hAnsi="Arial" w:cs="Arial"/>
                <w:sz w:val="14"/>
                <w:szCs w:val="14"/>
                <w:lang w:val="es-ES" w:eastAsia="es-ES"/>
              </w:rPr>
            </w:pPr>
            <w:r w:rsidRPr="00650965">
              <w:rPr>
                <w:rFonts w:ascii="Arial" w:hAnsi="Arial" w:cs="Arial"/>
                <w:sz w:val="14"/>
                <w:szCs w:val="14"/>
                <w:lang w:val="es-ES" w:eastAsia="es-ES"/>
              </w:rPr>
              <w:t>70</w:t>
            </w:r>
          </w:p>
        </w:tc>
        <w:tc>
          <w:tcPr>
            <w:tcW w:w="1677"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53623CE8" w14:textId="77777777">
            <w:pPr>
              <w:jc w:val="center"/>
              <w:rPr>
                <w:rFonts w:ascii="Arial" w:hAnsi="Arial" w:cs="Arial"/>
                <w:sz w:val="14"/>
                <w:szCs w:val="14"/>
                <w:lang w:val="es-ES" w:eastAsia="es-ES"/>
              </w:rPr>
            </w:pPr>
            <w:r w:rsidRPr="00650965">
              <w:rPr>
                <w:rFonts w:ascii="Arial" w:hAnsi="Arial" w:cs="Arial"/>
                <w:sz w:val="14"/>
                <w:szCs w:val="14"/>
                <w:lang w:val="es-ES" w:eastAsia="es-ES"/>
              </w:rPr>
              <w:t>5.021.925,41</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7AC775F5"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972"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51052480"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4D561CF0" w14:textId="77777777">
            <w:pPr>
              <w:jc w:val="center"/>
              <w:rPr>
                <w:rFonts w:ascii="Arial" w:hAnsi="Arial" w:cs="Arial"/>
                <w:sz w:val="14"/>
                <w:szCs w:val="14"/>
                <w:lang w:val="es-ES" w:eastAsia="es-ES"/>
              </w:rPr>
            </w:pPr>
            <w:r w:rsidRPr="00650965">
              <w:rPr>
                <w:rFonts w:ascii="Arial" w:hAnsi="Arial" w:cs="Arial"/>
                <w:sz w:val="14"/>
                <w:szCs w:val="14"/>
                <w:lang w:val="es-ES" w:eastAsia="es-ES"/>
              </w:rPr>
              <w:t>5.021.925,41</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7BA1063D"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958"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B79574E" w14:textId="77777777">
            <w:pPr>
              <w:rPr>
                <w:rFonts w:ascii="Arial" w:hAnsi="Arial" w:cs="Arial"/>
                <w:color w:val="000000"/>
                <w:sz w:val="22"/>
                <w:szCs w:val="22"/>
                <w:lang w:val="es-ES" w:eastAsia="es-ES"/>
              </w:rPr>
            </w:pPr>
            <w:r w:rsidRPr="00650965">
              <w:rPr>
                <w:rFonts w:ascii="Arial" w:hAnsi="Arial" w:cs="Arial"/>
                <w:color w:val="000000"/>
                <w:sz w:val="22"/>
                <w:szCs w:val="22"/>
                <w:lang w:val="es-ES" w:eastAsia="es-ES"/>
              </w:rPr>
              <w:t> </w:t>
            </w:r>
          </w:p>
        </w:tc>
        <w:tc>
          <w:tcPr>
            <w:tcW w:w="958"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29174300" w14:textId="77777777">
            <w:pPr>
              <w:jc w:val="center"/>
              <w:rPr>
                <w:rFonts w:ascii="Arial" w:hAnsi="Arial" w:cs="Arial"/>
                <w:sz w:val="14"/>
                <w:szCs w:val="14"/>
                <w:lang w:val="es-ES" w:eastAsia="es-ES"/>
              </w:rPr>
            </w:pPr>
            <w:r w:rsidRPr="00650965">
              <w:rPr>
                <w:rFonts w:ascii="Arial" w:hAnsi="Arial" w:cs="Arial"/>
                <w:sz w:val="14"/>
                <w:szCs w:val="14"/>
                <w:lang w:val="es-ES" w:eastAsia="es-ES"/>
              </w:rPr>
              <w:t>0,00</w:t>
            </w:r>
          </w:p>
        </w:tc>
      </w:tr>
      <w:tr w:rsidRPr="00650965" w:rsidR="00650965" w:rsidTr="00650965" w14:paraId="26278A98" w14:textId="77777777">
        <w:trPr>
          <w:trHeight w:val="285"/>
          <w:jc w:val="center"/>
        </w:trPr>
        <w:tc>
          <w:tcPr>
            <w:tcW w:w="895" w:type="dxa"/>
            <w:tcBorders>
              <w:top w:val="nil"/>
              <w:left w:val="single" w:color="auto" w:sz="4" w:space="0"/>
              <w:bottom w:val="single" w:color="auto" w:sz="4" w:space="0"/>
              <w:right w:val="single" w:color="auto" w:sz="4" w:space="0"/>
            </w:tcBorders>
            <w:shd w:val="clear" w:color="auto" w:fill="auto"/>
            <w:noWrap/>
            <w:vAlign w:val="center"/>
            <w:hideMark/>
          </w:tcPr>
          <w:p w:rsidRPr="00650965" w:rsidR="00650965" w:rsidP="00650965" w:rsidRDefault="00650965" w14:paraId="07AE3813"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2023</w:t>
            </w:r>
          </w:p>
        </w:tc>
        <w:tc>
          <w:tcPr>
            <w:tcW w:w="1085"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41A9E880" w14:textId="77777777">
            <w:pPr>
              <w:jc w:val="center"/>
              <w:rPr>
                <w:rFonts w:ascii="Arial" w:hAnsi="Arial" w:cs="Arial"/>
                <w:sz w:val="14"/>
                <w:szCs w:val="14"/>
                <w:lang w:val="es-ES" w:eastAsia="es-ES"/>
              </w:rPr>
            </w:pPr>
            <w:r w:rsidRPr="00650965">
              <w:rPr>
                <w:rFonts w:ascii="Arial" w:hAnsi="Arial" w:cs="Arial"/>
                <w:sz w:val="14"/>
                <w:szCs w:val="14"/>
                <w:lang w:val="es-ES" w:eastAsia="es-ES"/>
              </w:rPr>
              <w:t>-51.586,05</w:t>
            </w:r>
          </w:p>
        </w:tc>
        <w:tc>
          <w:tcPr>
            <w:tcW w:w="992"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2E4947CC"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4C543A05" w14:textId="77777777">
            <w:pPr>
              <w:jc w:val="center"/>
              <w:rPr>
                <w:rFonts w:ascii="Arial" w:hAnsi="Arial" w:cs="Arial"/>
                <w:sz w:val="14"/>
                <w:szCs w:val="14"/>
                <w:lang w:val="es-ES" w:eastAsia="es-ES"/>
              </w:rPr>
            </w:pPr>
            <w:r w:rsidRPr="00650965">
              <w:rPr>
                <w:rFonts w:ascii="Arial" w:hAnsi="Arial" w:cs="Arial"/>
                <w:sz w:val="14"/>
                <w:szCs w:val="14"/>
                <w:lang w:val="es-ES" w:eastAsia="es-ES"/>
              </w:rPr>
              <w:t>2.727.759,37</w:t>
            </w:r>
          </w:p>
        </w:tc>
        <w:tc>
          <w:tcPr>
            <w:tcW w:w="1090"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5642B4A5" w14:textId="77777777">
            <w:pPr>
              <w:jc w:val="center"/>
              <w:rPr>
                <w:rFonts w:ascii="Arial" w:hAnsi="Arial" w:cs="Arial"/>
                <w:sz w:val="14"/>
                <w:szCs w:val="14"/>
                <w:lang w:val="es-ES" w:eastAsia="es-ES"/>
              </w:rPr>
            </w:pPr>
            <w:r w:rsidRPr="00650965">
              <w:rPr>
                <w:rFonts w:ascii="Arial" w:hAnsi="Arial" w:cs="Arial"/>
                <w:sz w:val="14"/>
                <w:szCs w:val="14"/>
                <w:lang w:val="es-ES" w:eastAsia="es-ES"/>
              </w:rPr>
              <w:t>2.676.173,32</w:t>
            </w:r>
          </w:p>
        </w:tc>
        <w:tc>
          <w:tcPr>
            <w:tcW w:w="1813"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58190E2F" w14:textId="77777777">
            <w:pPr>
              <w:jc w:val="center"/>
              <w:rPr>
                <w:rFonts w:ascii="Arial" w:hAnsi="Arial" w:cs="Arial"/>
                <w:sz w:val="14"/>
                <w:szCs w:val="14"/>
                <w:lang w:val="es-ES" w:eastAsia="es-ES"/>
              </w:rPr>
            </w:pPr>
            <w:r w:rsidRPr="00650965">
              <w:rPr>
                <w:rFonts w:ascii="Arial" w:hAnsi="Arial" w:cs="Arial"/>
                <w:sz w:val="14"/>
                <w:szCs w:val="14"/>
                <w:lang w:val="es-ES" w:eastAsia="es-ES"/>
              </w:rPr>
              <w:t>1.873.321,32</w:t>
            </w:r>
          </w:p>
        </w:tc>
        <w:tc>
          <w:tcPr>
            <w:tcW w:w="335"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5441FEA9" w14:textId="77777777">
            <w:pPr>
              <w:jc w:val="center"/>
              <w:rPr>
                <w:rFonts w:ascii="Arial" w:hAnsi="Arial" w:cs="Arial"/>
                <w:sz w:val="14"/>
                <w:szCs w:val="14"/>
                <w:lang w:val="es-ES" w:eastAsia="es-ES"/>
              </w:rPr>
            </w:pPr>
            <w:r w:rsidRPr="00650965">
              <w:rPr>
                <w:rFonts w:ascii="Arial" w:hAnsi="Arial" w:cs="Arial"/>
                <w:sz w:val="14"/>
                <w:szCs w:val="14"/>
                <w:lang w:val="es-ES" w:eastAsia="es-ES"/>
              </w:rPr>
              <w:t>70</w:t>
            </w:r>
          </w:p>
        </w:tc>
        <w:tc>
          <w:tcPr>
            <w:tcW w:w="1677"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02D36E38" w14:textId="77777777">
            <w:pPr>
              <w:jc w:val="center"/>
              <w:rPr>
                <w:rFonts w:ascii="Arial" w:hAnsi="Arial" w:cs="Arial"/>
                <w:sz w:val="14"/>
                <w:szCs w:val="14"/>
                <w:lang w:val="es-ES" w:eastAsia="es-ES"/>
              </w:rPr>
            </w:pPr>
            <w:r w:rsidRPr="00650965">
              <w:rPr>
                <w:rFonts w:ascii="Arial" w:hAnsi="Arial" w:cs="Arial"/>
                <w:sz w:val="14"/>
                <w:szCs w:val="14"/>
                <w:lang w:val="es-ES" w:eastAsia="es-ES"/>
              </w:rPr>
              <w:t>2.695.451,52</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0437FF23"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972"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73439C4F"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03D0752F"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F2C4564" w14:textId="77777777">
            <w:pPr>
              <w:jc w:val="center"/>
              <w:rPr>
                <w:rFonts w:ascii="Arial" w:hAnsi="Arial" w:cs="Arial"/>
                <w:sz w:val="14"/>
                <w:szCs w:val="14"/>
                <w:lang w:val="es-ES" w:eastAsia="es-ES"/>
              </w:rPr>
            </w:pPr>
            <w:r w:rsidRPr="00650965">
              <w:rPr>
                <w:rFonts w:ascii="Arial" w:hAnsi="Arial" w:cs="Arial"/>
                <w:sz w:val="14"/>
                <w:szCs w:val="14"/>
                <w:lang w:val="es-ES" w:eastAsia="es-ES"/>
              </w:rPr>
              <w:t>2.695.451,52</w:t>
            </w:r>
          </w:p>
        </w:tc>
        <w:tc>
          <w:tcPr>
            <w:tcW w:w="958"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106F0BCF" w14:textId="77777777">
            <w:pPr>
              <w:rPr>
                <w:rFonts w:ascii="Arial" w:hAnsi="Arial" w:cs="Arial"/>
                <w:color w:val="000000"/>
                <w:sz w:val="22"/>
                <w:szCs w:val="22"/>
                <w:lang w:val="es-ES" w:eastAsia="es-ES"/>
              </w:rPr>
            </w:pPr>
            <w:r w:rsidRPr="00650965">
              <w:rPr>
                <w:rFonts w:ascii="Arial" w:hAnsi="Arial" w:cs="Arial"/>
                <w:color w:val="000000"/>
                <w:sz w:val="22"/>
                <w:szCs w:val="22"/>
                <w:lang w:val="es-ES" w:eastAsia="es-ES"/>
              </w:rPr>
              <w:t> </w:t>
            </w:r>
          </w:p>
        </w:tc>
        <w:tc>
          <w:tcPr>
            <w:tcW w:w="958"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0F24CF0E" w14:textId="77777777">
            <w:pPr>
              <w:jc w:val="center"/>
              <w:rPr>
                <w:rFonts w:ascii="Arial" w:hAnsi="Arial" w:cs="Arial"/>
                <w:sz w:val="14"/>
                <w:szCs w:val="14"/>
                <w:lang w:val="es-ES" w:eastAsia="es-ES"/>
              </w:rPr>
            </w:pPr>
            <w:r w:rsidRPr="00650965">
              <w:rPr>
                <w:rFonts w:ascii="Arial" w:hAnsi="Arial" w:cs="Arial"/>
                <w:sz w:val="14"/>
                <w:szCs w:val="14"/>
                <w:lang w:val="es-ES" w:eastAsia="es-ES"/>
              </w:rPr>
              <w:t>0,00</w:t>
            </w:r>
          </w:p>
        </w:tc>
      </w:tr>
      <w:tr w:rsidRPr="00650965" w:rsidR="00650965" w:rsidTr="00650965" w14:paraId="5F5ED801" w14:textId="77777777">
        <w:trPr>
          <w:trHeight w:val="285"/>
          <w:jc w:val="center"/>
        </w:trPr>
        <w:tc>
          <w:tcPr>
            <w:tcW w:w="895" w:type="dxa"/>
            <w:tcBorders>
              <w:top w:val="nil"/>
              <w:left w:val="single" w:color="auto" w:sz="4" w:space="0"/>
              <w:bottom w:val="single" w:color="auto" w:sz="4" w:space="0"/>
              <w:right w:val="single" w:color="auto" w:sz="4" w:space="0"/>
            </w:tcBorders>
            <w:shd w:val="clear" w:color="auto" w:fill="auto"/>
            <w:noWrap/>
            <w:vAlign w:val="center"/>
            <w:hideMark/>
          </w:tcPr>
          <w:p w:rsidRPr="00650965" w:rsidR="00650965" w:rsidP="00650965" w:rsidRDefault="00650965" w14:paraId="55FCB93E"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2024</w:t>
            </w:r>
          </w:p>
        </w:tc>
        <w:tc>
          <w:tcPr>
            <w:tcW w:w="1085"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5B5B5910" w14:textId="77777777">
            <w:pPr>
              <w:jc w:val="center"/>
              <w:rPr>
                <w:rFonts w:ascii="Arial" w:hAnsi="Arial" w:cs="Arial"/>
                <w:sz w:val="14"/>
                <w:szCs w:val="14"/>
                <w:lang w:val="es-ES" w:eastAsia="es-ES"/>
              </w:rPr>
            </w:pPr>
            <w:r w:rsidRPr="00650965">
              <w:rPr>
                <w:rFonts w:ascii="Arial" w:hAnsi="Arial" w:cs="Arial"/>
                <w:sz w:val="14"/>
                <w:szCs w:val="14"/>
                <w:lang w:val="es-ES" w:eastAsia="es-ES"/>
              </w:rPr>
              <w:t>48.232,80</w:t>
            </w:r>
          </w:p>
        </w:tc>
        <w:tc>
          <w:tcPr>
            <w:tcW w:w="992"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5A7496F9"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45D0B855" w14:textId="77777777">
            <w:pPr>
              <w:jc w:val="center"/>
              <w:rPr>
                <w:rFonts w:ascii="Arial" w:hAnsi="Arial" w:cs="Arial"/>
                <w:sz w:val="14"/>
                <w:szCs w:val="14"/>
                <w:lang w:val="es-ES" w:eastAsia="es-ES"/>
              </w:rPr>
            </w:pPr>
            <w:r w:rsidRPr="00650965">
              <w:rPr>
                <w:rFonts w:ascii="Arial" w:hAnsi="Arial" w:cs="Arial"/>
                <w:sz w:val="14"/>
                <w:szCs w:val="14"/>
                <w:lang w:val="es-ES" w:eastAsia="es-ES"/>
              </w:rPr>
              <w:t>2.729.271,49</w:t>
            </w:r>
          </w:p>
        </w:tc>
        <w:tc>
          <w:tcPr>
            <w:tcW w:w="1090"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733C619A" w14:textId="77777777">
            <w:pPr>
              <w:jc w:val="center"/>
              <w:rPr>
                <w:rFonts w:ascii="Arial" w:hAnsi="Arial" w:cs="Arial"/>
                <w:sz w:val="14"/>
                <w:szCs w:val="14"/>
                <w:lang w:val="es-ES" w:eastAsia="es-ES"/>
              </w:rPr>
            </w:pPr>
            <w:r w:rsidRPr="00650965">
              <w:rPr>
                <w:rFonts w:ascii="Arial" w:hAnsi="Arial" w:cs="Arial"/>
                <w:sz w:val="14"/>
                <w:szCs w:val="14"/>
                <w:lang w:val="es-ES" w:eastAsia="es-ES"/>
              </w:rPr>
              <w:t>2.777.504,29</w:t>
            </w:r>
          </w:p>
        </w:tc>
        <w:tc>
          <w:tcPr>
            <w:tcW w:w="1813"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E795125" w14:textId="77777777">
            <w:pPr>
              <w:jc w:val="center"/>
              <w:rPr>
                <w:rFonts w:ascii="Arial" w:hAnsi="Arial" w:cs="Arial"/>
                <w:sz w:val="14"/>
                <w:szCs w:val="14"/>
                <w:lang w:val="es-ES" w:eastAsia="es-ES"/>
              </w:rPr>
            </w:pPr>
            <w:r w:rsidRPr="00650965">
              <w:rPr>
                <w:rFonts w:ascii="Arial" w:hAnsi="Arial" w:cs="Arial"/>
                <w:sz w:val="14"/>
                <w:szCs w:val="14"/>
                <w:lang w:val="es-ES" w:eastAsia="es-ES"/>
              </w:rPr>
              <w:t>1.944.253,00</w:t>
            </w:r>
          </w:p>
        </w:tc>
        <w:tc>
          <w:tcPr>
            <w:tcW w:w="335"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3F2AF08D" w14:textId="77777777">
            <w:pPr>
              <w:jc w:val="center"/>
              <w:rPr>
                <w:rFonts w:ascii="Arial" w:hAnsi="Arial" w:cs="Arial"/>
                <w:sz w:val="14"/>
                <w:szCs w:val="14"/>
                <w:lang w:val="es-ES" w:eastAsia="es-ES"/>
              </w:rPr>
            </w:pPr>
            <w:r w:rsidRPr="00650965">
              <w:rPr>
                <w:rFonts w:ascii="Arial" w:hAnsi="Arial" w:cs="Arial"/>
                <w:sz w:val="14"/>
                <w:szCs w:val="14"/>
                <w:lang w:val="es-ES" w:eastAsia="es-ES"/>
              </w:rPr>
              <w:t>70</w:t>
            </w:r>
          </w:p>
        </w:tc>
        <w:tc>
          <w:tcPr>
            <w:tcW w:w="1677"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D5B31A7" w14:textId="77777777">
            <w:pPr>
              <w:jc w:val="center"/>
              <w:rPr>
                <w:rFonts w:ascii="Arial" w:hAnsi="Arial" w:cs="Arial"/>
                <w:sz w:val="14"/>
                <w:szCs w:val="14"/>
                <w:lang w:val="es-ES" w:eastAsia="es-ES"/>
              </w:rPr>
            </w:pPr>
            <w:r w:rsidRPr="00650965">
              <w:rPr>
                <w:rFonts w:ascii="Arial" w:hAnsi="Arial" w:cs="Arial"/>
                <w:sz w:val="14"/>
                <w:szCs w:val="14"/>
                <w:lang w:val="es-ES" w:eastAsia="es-ES"/>
              </w:rPr>
              <w:t>2.679.563,52</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5E8CCB1A"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972"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5A5892F7"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130AE480"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23ECC304" w14:textId="77777777">
            <w:pPr>
              <w:jc w:val="center"/>
              <w:rPr>
                <w:rFonts w:ascii="Arial" w:hAnsi="Arial" w:cs="Arial"/>
                <w:sz w:val="14"/>
                <w:szCs w:val="14"/>
                <w:lang w:val="es-ES" w:eastAsia="es-ES"/>
              </w:rPr>
            </w:pPr>
            <w:r w:rsidRPr="00650965">
              <w:rPr>
                <w:rFonts w:ascii="Arial" w:hAnsi="Arial" w:cs="Arial"/>
                <w:sz w:val="14"/>
                <w:szCs w:val="14"/>
                <w:lang w:val="es-ES" w:eastAsia="es-ES"/>
              </w:rPr>
              <w:t> </w:t>
            </w:r>
          </w:p>
        </w:tc>
        <w:tc>
          <w:tcPr>
            <w:tcW w:w="958"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4D0232FD" w14:textId="77777777">
            <w:pPr>
              <w:jc w:val="center"/>
              <w:rPr>
                <w:rFonts w:ascii="Arial" w:hAnsi="Arial" w:cs="Arial"/>
                <w:sz w:val="14"/>
                <w:szCs w:val="14"/>
                <w:lang w:val="es-ES" w:eastAsia="es-ES"/>
              </w:rPr>
            </w:pPr>
            <w:r w:rsidRPr="00650965">
              <w:rPr>
                <w:rFonts w:ascii="Arial" w:hAnsi="Arial" w:cs="Arial"/>
                <w:sz w:val="14"/>
                <w:szCs w:val="14"/>
                <w:lang w:val="es-ES" w:eastAsia="es-ES"/>
              </w:rPr>
              <w:t>2.679.563,52</w:t>
            </w:r>
          </w:p>
        </w:tc>
        <w:tc>
          <w:tcPr>
            <w:tcW w:w="958"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86AF923" w14:textId="77777777">
            <w:pPr>
              <w:jc w:val="center"/>
              <w:rPr>
                <w:rFonts w:ascii="Arial" w:hAnsi="Arial" w:cs="Arial"/>
                <w:sz w:val="14"/>
                <w:szCs w:val="14"/>
                <w:lang w:val="es-ES" w:eastAsia="es-ES"/>
              </w:rPr>
            </w:pPr>
            <w:r w:rsidRPr="00650965">
              <w:rPr>
                <w:rFonts w:ascii="Arial" w:hAnsi="Arial" w:cs="Arial"/>
                <w:sz w:val="14"/>
                <w:szCs w:val="14"/>
                <w:lang w:val="es-ES" w:eastAsia="es-ES"/>
              </w:rPr>
              <w:t>2.679.563,52</w:t>
            </w:r>
          </w:p>
        </w:tc>
      </w:tr>
      <w:tr w:rsidRPr="00650965" w:rsidR="00650965" w:rsidTr="00650965" w14:paraId="57072118" w14:textId="77777777">
        <w:trPr>
          <w:trHeight w:val="285"/>
          <w:jc w:val="center"/>
        </w:trPr>
        <w:tc>
          <w:tcPr>
            <w:tcW w:w="895" w:type="dxa"/>
            <w:tcBorders>
              <w:top w:val="nil"/>
              <w:left w:val="single" w:color="auto" w:sz="4" w:space="0"/>
              <w:bottom w:val="single" w:color="auto" w:sz="4" w:space="0"/>
              <w:right w:val="single" w:color="auto" w:sz="4" w:space="0"/>
            </w:tcBorders>
            <w:shd w:val="clear" w:color="auto" w:fill="auto"/>
            <w:noWrap/>
            <w:vAlign w:val="center"/>
            <w:hideMark/>
          </w:tcPr>
          <w:p w:rsidRPr="00650965" w:rsidR="00650965" w:rsidP="00650965" w:rsidRDefault="00650965" w14:paraId="54917F3F"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TOTAL</w:t>
            </w:r>
          </w:p>
        </w:tc>
        <w:tc>
          <w:tcPr>
            <w:tcW w:w="1085"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CCB6867"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2.117.580,07</w:t>
            </w:r>
          </w:p>
        </w:tc>
        <w:tc>
          <w:tcPr>
            <w:tcW w:w="992"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5271336C"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2.049.280,32</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5BCEA7C0"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12.011.486,17</w:t>
            </w:r>
          </w:p>
        </w:tc>
        <w:tc>
          <w:tcPr>
            <w:tcW w:w="1090"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220651B6"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12.079.785,92</w:t>
            </w:r>
          </w:p>
        </w:tc>
        <w:tc>
          <w:tcPr>
            <w:tcW w:w="1813"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779683D"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8.455.850,14</w:t>
            </w:r>
          </w:p>
        </w:tc>
        <w:tc>
          <w:tcPr>
            <w:tcW w:w="335"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37A0E40C" w14:textId="77777777">
            <w:pPr>
              <w:rPr>
                <w:rFonts w:ascii="Arial" w:hAnsi="Arial" w:cs="Arial"/>
                <w:sz w:val="14"/>
                <w:szCs w:val="14"/>
                <w:lang w:val="es-ES" w:eastAsia="es-ES"/>
              </w:rPr>
            </w:pPr>
            <w:r w:rsidRPr="00650965">
              <w:rPr>
                <w:rFonts w:ascii="Arial" w:hAnsi="Arial" w:cs="Arial"/>
                <w:sz w:val="14"/>
                <w:szCs w:val="14"/>
                <w:lang w:val="es-ES" w:eastAsia="es-ES"/>
              </w:rPr>
              <w:t> </w:t>
            </w:r>
          </w:p>
        </w:tc>
        <w:tc>
          <w:tcPr>
            <w:tcW w:w="1677"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32596BD0"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16.684.989,65</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2B89E108"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3.520.186,72</w:t>
            </w:r>
          </w:p>
        </w:tc>
        <w:tc>
          <w:tcPr>
            <w:tcW w:w="972"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38ABAE8"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2.767.862,48</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5C314FAA"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5.021.925,41</w:t>
            </w:r>
          </w:p>
        </w:tc>
        <w:tc>
          <w:tcPr>
            <w:tcW w:w="1036"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ACA107C"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2.695.451,52</w:t>
            </w:r>
          </w:p>
        </w:tc>
        <w:tc>
          <w:tcPr>
            <w:tcW w:w="958"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64E75C2E"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2.679.563,52</w:t>
            </w:r>
          </w:p>
        </w:tc>
        <w:tc>
          <w:tcPr>
            <w:tcW w:w="958" w:type="dxa"/>
            <w:tcBorders>
              <w:top w:val="nil"/>
              <w:left w:val="nil"/>
              <w:bottom w:val="single" w:color="auto" w:sz="4" w:space="0"/>
              <w:right w:val="single" w:color="auto" w:sz="4" w:space="0"/>
            </w:tcBorders>
            <w:shd w:val="clear" w:color="auto" w:fill="auto"/>
            <w:noWrap/>
            <w:vAlign w:val="center"/>
            <w:hideMark/>
          </w:tcPr>
          <w:p w:rsidRPr="00650965" w:rsidR="00650965" w:rsidP="00650965" w:rsidRDefault="00650965" w14:paraId="1AC849B9" w14:textId="77777777">
            <w:pPr>
              <w:jc w:val="center"/>
              <w:rPr>
                <w:rFonts w:ascii="Arial" w:hAnsi="Arial" w:cs="Arial"/>
                <w:b/>
                <w:bCs/>
                <w:sz w:val="14"/>
                <w:szCs w:val="14"/>
                <w:lang w:val="es-ES" w:eastAsia="es-ES"/>
              </w:rPr>
            </w:pPr>
            <w:r w:rsidRPr="00650965">
              <w:rPr>
                <w:rFonts w:ascii="Arial" w:hAnsi="Arial" w:cs="Arial"/>
                <w:b/>
                <w:bCs/>
                <w:sz w:val="14"/>
                <w:szCs w:val="14"/>
                <w:lang w:val="es-ES" w:eastAsia="es-ES"/>
              </w:rPr>
              <w:t>2.679.563,52</w:t>
            </w:r>
          </w:p>
        </w:tc>
      </w:tr>
    </w:tbl>
    <w:p w:rsidRPr="0079360D" w:rsidR="00E86D70" w:rsidP="00E86D70" w:rsidRDefault="00E86D70" w14:paraId="6BE18DB0" w14:textId="77777777">
      <w:pPr>
        <w:widowControl w:val="0"/>
        <w:jc w:val="both"/>
        <w:rPr>
          <w:rFonts w:ascii="Helvetica" w:hAnsi="Helvetica" w:cs="Arial"/>
          <w:highlight w:val="yellow"/>
          <w:lang w:val="es-ES" w:eastAsia="es-ES"/>
        </w:rPr>
      </w:pPr>
    </w:p>
    <w:p w:rsidR="00025136" w:rsidRDefault="00025136" w14:paraId="330AD334" w14:textId="77777777">
      <w:pPr>
        <w:rPr>
          <w:rFonts w:ascii="Helvetica" w:hAnsi="Helvetica" w:cs="Arial"/>
          <w:highlight w:val="yellow"/>
          <w:lang w:val="es-ES" w:eastAsia="es-ES"/>
        </w:rPr>
        <w:sectPr w:rsidR="00025136" w:rsidSect="001E4D8B">
          <w:pgSz w:w="16838" w:h="11906" w:orient="landscape"/>
          <w:pgMar w:top="1077" w:right="1559" w:bottom="1077" w:left="1440" w:header="624" w:footer="720" w:gutter="0"/>
          <w:cols w:space="720"/>
          <w:docGrid w:linePitch="272"/>
        </w:sectPr>
      </w:pPr>
    </w:p>
    <w:p w:rsidRPr="00062178" w:rsidR="00D054F9" w:rsidP="00555E66" w:rsidRDefault="00D054F9" w14:paraId="61757BB0" w14:textId="4BBB931D">
      <w:pPr>
        <w:widowControl w:val="0"/>
        <w:numPr>
          <w:ilvl w:val="0"/>
          <w:numId w:val="3"/>
        </w:numPr>
        <w:jc w:val="both"/>
        <w:rPr>
          <w:rFonts w:ascii="Helvetica" w:hAnsi="Helvetica" w:cs="Verdana"/>
          <w:sz w:val="22"/>
          <w:szCs w:val="22"/>
          <w:lang w:val="es-ES" w:eastAsia="es-ES"/>
        </w:rPr>
      </w:pPr>
      <w:r w:rsidRPr="00062178">
        <w:rPr>
          <w:rFonts w:ascii="Helvetica" w:hAnsi="Helvetica" w:cs="Verdana"/>
          <w:sz w:val="22"/>
          <w:szCs w:val="22"/>
          <w:lang w:val="es-ES" w:eastAsia="es-ES"/>
        </w:rPr>
        <w:t>Recursos aplicados en el ejercicio:</w:t>
      </w:r>
    </w:p>
    <w:p w:rsidRPr="00062178" w:rsidR="00D054F9" w:rsidP="003D457F" w:rsidRDefault="00D054F9" w14:paraId="73170818" w14:textId="7268EBAC">
      <w:pPr>
        <w:autoSpaceDE w:val="0"/>
        <w:autoSpaceDN w:val="0"/>
        <w:adjustRightInd w:val="0"/>
        <w:jc w:val="both"/>
        <w:rPr>
          <w:rFonts w:ascii="Helvetica" w:hAnsi="Helvetica" w:cs="Arial"/>
          <w:color w:val="000000"/>
          <w:lang w:val="es-ES" w:eastAsia="es-ES"/>
        </w:rPr>
      </w:pPr>
    </w:p>
    <w:tbl>
      <w:tblPr>
        <w:tblW w:w="8843" w:type="dxa"/>
        <w:tblCellMar>
          <w:left w:w="70" w:type="dxa"/>
          <w:right w:w="70" w:type="dxa"/>
        </w:tblCellMar>
        <w:tblLook w:val="04A0" w:firstRow="1" w:lastRow="0" w:firstColumn="1" w:lastColumn="0" w:noHBand="0" w:noVBand="1"/>
      </w:tblPr>
      <w:tblGrid>
        <w:gridCol w:w="3261"/>
        <w:gridCol w:w="1600"/>
        <w:gridCol w:w="1411"/>
        <w:gridCol w:w="791"/>
        <w:gridCol w:w="1780"/>
      </w:tblGrid>
      <w:tr w:rsidRPr="00062178" w:rsidR="00A13D90" w:rsidTr="00A13D90" w14:paraId="2E8B6676" w14:textId="77777777">
        <w:trPr>
          <w:trHeight w:val="240"/>
        </w:trPr>
        <w:tc>
          <w:tcPr>
            <w:tcW w:w="3261" w:type="dxa"/>
            <w:tcBorders>
              <w:top w:val="nil"/>
              <w:left w:val="nil"/>
              <w:bottom w:val="nil"/>
              <w:right w:val="single" w:color="auto" w:sz="4" w:space="0"/>
            </w:tcBorders>
            <w:shd w:val="clear" w:color="000000" w:fill="FFFFFF"/>
            <w:noWrap/>
            <w:vAlign w:val="center"/>
            <w:hideMark/>
          </w:tcPr>
          <w:p w:rsidRPr="00062178" w:rsidR="00A13D90" w:rsidP="00A13D90" w:rsidRDefault="00A13D90" w14:paraId="6AC6ACAF" w14:textId="77777777">
            <w:pPr>
              <w:rPr>
                <w:rFonts w:ascii="Arial" w:hAnsi="Arial" w:cs="Arial"/>
                <w:color w:val="000000"/>
                <w:sz w:val="18"/>
                <w:szCs w:val="18"/>
                <w:lang w:val="es-ES" w:eastAsia="es-ES"/>
              </w:rPr>
            </w:pPr>
            <w:r w:rsidRPr="00062178">
              <w:rPr>
                <w:rFonts w:ascii="Arial" w:hAnsi="Arial" w:cs="Arial"/>
                <w:color w:val="000000"/>
                <w:sz w:val="18"/>
                <w:szCs w:val="18"/>
                <w:lang w:val="es-ES" w:eastAsia="es-ES"/>
              </w:rPr>
              <w:t> </w:t>
            </w:r>
          </w:p>
        </w:tc>
        <w:tc>
          <w:tcPr>
            <w:tcW w:w="3802" w:type="dxa"/>
            <w:gridSpan w:val="3"/>
            <w:tcBorders>
              <w:top w:val="single" w:color="auto" w:sz="4" w:space="0"/>
              <w:left w:val="nil"/>
              <w:bottom w:val="single" w:color="auto" w:sz="4" w:space="0"/>
              <w:right w:val="single" w:color="000000" w:sz="4" w:space="0"/>
            </w:tcBorders>
            <w:shd w:val="clear" w:color="000000" w:fill="D9D9D9"/>
            <w:vAlign w:val="center"/>
            <w:hideMark/>
          </w:tcPr>
          <w:p w:rsidRPr="00062178" w:rsidR="00A13D90" w:rsidP="00A13D90" w:rsidRDefault="00A13D90" w14:paraId="62DBA01F" w14:textId="77777777">
            <w:pPr>
              <w:jc w:val="center"/>
              <w:rPr>
                <w:rFonts w:ascii="Arial" w:hAnsi="Arial" w:cs="Arial"/>
                <w:b/>
                <w:bCs/>
                <w:color w:val="000000"/>
                <w:sz w:val="18"/>
                <w:szCs w:val="18"/>
                <w:lang w:val="es-ES" w:eastAsia="es-ES"/>
              </w:rPr>
            </w:pPr>
            <w:r w:rsidRPr="00062178">
              <w:rPr>
                <w:rFonts w:ascii="Arial" w:hAnsi="Arial" w:cs="Arial"/>
                <w:b/>
                <w:bCs/>
                <w:color w:val="000000"/>
                <w:sz w:val="18"/>
                <w:szCs w:val="18"/>
                <w:lang w:val="es-ES" w:eastAsia="es-ES"/>
              </w:rPr>
              <w:t>IMPORTE</w:t>
            </w:r>
          </w:p>
        </w:tc>
        <w:tc>
          <w:tcPr>
            <w:tcW w:w="1780" w:type="dxa"/>
            <w:tcBorders>
              <w:top w:val="single" w:color="auto" w:sz="4" w:space="0"/>
              <w:left w:val="nil"/>
              <w:bottom w:val="single" w:color="auto" w:sz="4" w:space="0"/>
              <w:right w:val="single" w:color="auto" w:sz="4" w:space="0"/>
            </w:tcBorders>
            <w:shd w:val="clear" w:color="000000" w:fill="D9D9D9"/>
            <w:vAlign w:val="center"/>
            <w:hideMark/>
          </w:tcPr>
          <w:p w:rsidRPr="00062178" w:rsidR="00A13D90" w:rsidP="00A13D90" w:rsidRDefault="00A13D90" w14:paraId="1E9AAA7E" w14:textId="77777777">
            <w:pPr>
              <w:jc w:val="center"/>
              <w:rPr>
                <w:rFonts w:ascii="Arial" w:hAnsi="Arial" w:cs="Arial"/>
                <w:b/>
                <w:bCs/>
                <w:color w:val="000000"/>
                <w:sz w:val="18"/>
                <w:szCs w:val="18"/>
                <w:lang w:val="es-ES" w:eastAsia="es-ES"/>
              </w:rPr>
            </w:pPr>
            <w:r w:rsidRPr="00062178">
              <w:rPr>
                <w:rFonts w:ascii="Arial" w:hAnsi="Arial" w:cs="Arial"/>
                <w:b/>
                <w:bCs/>
                <w:color w:val="000000"/>
                <w:sz w:val="18"/>
                <w:szCs w:val="18"/>
                <w:lang w:val="es-ES" w:eastAsia="es-ES"/>
              </w:rPr>
              <w:t>TOTAL</w:t>
            </w:r>
          </w:p>
        </w:tc>
      </w:tr>
      <w:tr w:rsidRPr="00062178" w:rsidR="00A13D90" w:rsidTr="00A13D90" w14:paraId="79BC11DA" w14:textId="77777777">
        <w:trPr>
          <w:trHeight w:val="240"/>
        </w:trPr>
        <w:tc>
          <w:tcPr>
            <w:tcW w:w="326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62178" w:rsidR="00A13D90" w:rsidP="00A13D90" w:rsidRDefault="00A13D90" w14:paraId="34E689AB" w14:textId="77777777">
            <w:pPr>
              <w:rPr>
                <w:rFonts w:ascii="Arial" w:hAnsi="Arial" w:cs="Arial"/>
                <w:b/>
                <w:bCs/>
                <w:color w:val="000000"/>
                <w:sz w:val="18"/>
                <w:szCs w:val="18"/>
                <w:lang w:val="es-ES" w:eastAsia="es-ES"/>
              </w:rPr>
            </w:pPr>
            <w:r w:rsidRPr="00062178">
              <w:rPr>
                <w:rFonts w:ascii="Arial" w:hAnsi="Arial" w:cs="Arial"/>
                <w:b/>
                <w:bCs/>
                <w:color w:val="000000"/>
                <w:sz w:val="18"/>
                <w:szCs w:val="18"/>
                <w:lang w:val="es-ES" w:eastAsia="es-ES"/>
              </w:rPr>
              <w:t>1.Gastos en cumplimientos de fines</w:t>
            </w:r>
          </w:p>
        </w:tc>
        <w:tc>
          <w:tcPr>
            <w:tcW w:w="3802" w:type="dxa"/>
            <w:gridSpan w:val="3"/>
            <w:tcBorders>
              <w:top w:val="single" w:color="auto" w:sz="4" w:space="0"/>
              <w:left w:val="nil"/>
              <w:bottom w:val="single" w:color="auto" w:sz="4" w:space="0"/>
              <w:right w:val="single" w:color="000000" w:sz="4" w:space="0"/>
            </w:tcBorders>
            <w:shd w:val="clear" w:color="auto" w:fill="auto"/>
            <w:vAlign w:val="center"/>
            <w:hideMark/>
          </w:tcPr>
          <w:p w:rsidRPr="00062178" w:rsidR="00A13D90" w:rsidP="00062178" w:rsidRDefault="00062178" w14:paraId="0B3C45EF" w14:textId="54C33E9B">
            <w:pPr>
              <w:jc w:val="center"/>
              <w:rPr>
                <w:rFonts w:ascii="Arial" w:hAnsi="Arial" w:cs="Arial"/>
                <w:color w:val="000000"/>
                <w:sz w:val="18"/>
                <w:szCs w:val="18"/>
                <w:lang w:val="es-ES" w:eastAsia="es-ES"/>
              </w:rPr>
            </w:pPr>
            <w:r w:rsidRPr="00062178">
              <w:rPr>
                <w:rFonts w:ascii="Arial" w:hAnsi="Arial" w:cs="Arial"/>
                <w:color w:val="000000"/>
                <w:sz w:val="18"/>
                <w:szCs w:val="18"/>
              </w:rPr>
              <w:t>2.648.111,90</w:t>
            </w:r>
          </w:p>
        </w:tc>
        <w:tc>
          <w:tcPr>
            <w:tcW w:w="1780" w:type="dxa"/>
            <w:tcBorders>
              <w:top w:val="nil"/>
              <w:left w:val="nil"/>
              <w:bottom w:val="single" w:color="auto" w:sz="4" w:space="0"/>
              <w:right w:val="single" w:color="auto" w:sz="4" w:space="0"/>
            </w:tcBorders>
            <w:shd w:val="clear" w:color="auto" w:fill="auto"/>
            <w:noWrap/>
            <w:vAlign w:val="center"/>
            <w:hideMark/>
          </w:tcPr>
          <w:p w:rsidRPr="00062178" w:rsidR="00A13D90" w:rsidP="00062178" w:rsidRDefault="00062178" w14:paraId="22538904" w14:textId="74E882FB">
            <w:pPr>
              <w:jc w:val="center"/>
              <w:rPr>
                <w:rFonts w:ascii="Arial" w:hAnsi="Arial" w:cs="Arial"/>
                <w:color w:val="000000"/>
                <w:sz w:val="18"/>
                <w:szCs w:val="18"/>
                <w:lang w:val="es-ES" w:eastAsia="es-ES"/>
              </w:rPr>
            </w:pPr>
            <w:r w:rsidRPr="00062178">
              <w:rPr>
                <w:rFonts w:ascii="Arial" w:hAnsi="Arial" w:cs="Arial"/>
                <w:color w:val="000000"/>
                <w:sz w:val="18"/>
                <w:szCs w:val="18"/>
              </w:rPr>
              <w:t>2.648.111,90</w:t>
            </w:r>
          </w:p>
        </w:tc>
      </w:tr>
      <w:tr w:rsidRPr="00062178" w:rsidR="00A13D90" w:rsidTr="00A13D90" w14:paraId="61F43FB3" w14:textId="77777777">
        <w:trPr>
          <w:trHeight w:val="720"/>
        </w:trPr>
        <w:tc>
          <w:tcPr>
            <w:tcW w:w="3261" w:type="dxa"/>
            <w:tcBorders>
              <w:top w:val="nil"/>
              <w:left w:val="single" w:color="auto" w:sz="4" w:space="0"/>
              <w:bottom w:val="single" w:color="auto" w:sz="4" w:space="0"/>
              <w:right w:val="single" w:color="auto" w:sz="4" w:space="0"/>
            </w:tcBorders>
            <w:shd w:val="clear" w:color="000000" w:fill="FFFFFF"/>
            <w:vAlign w:val="center"/>
            <w:hideMark/>
          </w:tcPr>
          <w:p w:rsidRPr="00062178" w:rsidR="00A13D90" w:rsidP="00A13D90" w:rsidRDefault="00A13D90" w14:paraId="3F05C943" w14:textId="77777777">
            <w:pPr>
              <w:jc w:val="center"/>
              <w:rPr>
                <w:rFonts w:ascii="Arial" w:hAnsi="Arial" w:cs="Arial"/>
                <w:color w:val="000000"/>
                <w:sz w:val="18"/>
                <w:szCs w:val="18"/>
                <w:lang w:val="es-ES" w:eastAsia="es-ES"/>
              </w:rPr>
            </w:pPr>
            <w:r w:rsidRPr="00062178">
              <w:rPr>
                <w:rFonts w:ascii="Arial" w:hAnsi="Arial" w:cs="Arial"/>
                <w:color w:val="000000"/>
                <w:sz w:val="18"/>
                <w:szCs w:val="18"/>
                <w:lang w:val="es-ES" w:eastAsia="es-ES"/>
              </w:rPr>
              <w:t> </w:t>
            </w:r>
          </w:p>
        </w:tc>
        <w:tc>
          <w:tcPr>
            <w:tcW w:w="1600" w:type="dxa"/>
            <w:tcBorders>
              <w:top w:val="nil"/>
              <w:left w:val="nil"/>
              <w:bottom w:val="single" w:color="auto" w:sz="4" w:space="0"/>
              <w:right w:val="single" w:color="auto" w:sz="4" w:space="0"/>
            </w:tcBorders>
            <w:shd w:val="clear" w:color="000000" w:fill="D9D9D9"/>
            <w:vAlign w:val="center"/>
            <w:hideMark/>
          </w:tcPr>
          <w:p w:rsidRPr="00062178" w:rsidR="00A13D90" w:rsidP="00A13D90" w:rsidRDefault="00A13D90" w14:paraId="5C06ECED" w14:textId="77777777">
            <w:pPr>
              <w:jc w:val="center"/>
              <w:rPr>
                <w:rFonts w:ascii="Arial" w:hAnsi="Arial" w:cs="Arial"/>
                <w:b/>
                <w:bCs/>
                <w:color w:val="000000"/>
                <w:sz w:val="18"/>
                <w:szCs w:val="18"/>
                <w:lang w:val="es-ES" w:eastAsia="es-ES"/>
              </w:rPr>
            </w:pPr>
            <w:r w:rsidRPr="00062178">
              <w:rPr>
                <w:rFonts w:ascii="Arial" w:hAnsi="Arial" w:cs="Arial"/>
                <w:b/>
                <w:bCs/>
                <w:color w:val="000000"/>
                <w:sz w:val="18"/>
                <w:szCs w:val="18"/>
                <w:lang w:val="es-ES" w:eastAsia="es-ES"/>
              </w:rPr>
              <w:t>Fondos propios</w:t>
            </w:r>
          </w:p>
        </w:tc>
        <w:tc>
          <w:tcPr>
            <w:tcW w:w="1411" w:type="dxa"/>
            <w:tcBorders>
              <w:top w:val="nil"/>
              <w:left w:val="nil"/>
              <w:bottom w:val="single" w:color="auto" w:sz="4" w:space="0"/>
              <w:right w:val="single" w:color="auto" w:sz="4" w:space="0"/>
            </w:tcBorders>
            <w:shd w:val="clear" w:color="000000" w:fill="D9D9D9"/>
            <w:vAlign w:val="center"/>
            <w:hideMark/>
          </w:tcPr>
          <w:p w:rsidRPr="00062178" w:rsidR="00A13D90" w:rsidP="00A13D90" w:rsidRDefault="00A13D90" w14:paraId="10BC14EB" w14:textId="77777777">
            <w:pPr>
              <w:jc w:val="center"/>
              <w:rPr>
                <w:rFonts w:ascii="Arial" w:hAnsi="Arial" w:cs="Arial"/>
                <w:b/>
                <w:bCs/>
                <w:color w:val="000000"/>
                <w:sz w:val="18"/>
                <w:szCs w:val="18"/>
                <w:lang w:val="es-ES" w:eastAsia="es-ES"/>
              </w:rPr>
            </w:pPr>
            <w:r w:rsidRPr="00062178">
              <w:rPr>
                <w:rFonts w:ascii="Arial" w:hAnsi="Arial" w:cs="Arial"/>
                <w:b/>
                <w:bCs/>
                <w:color w:val="000000"/>
                <w:sz w:val="18"/>
                <w:szCs w:val="18"/>
                <w:lang w:val="es-ES" w:eastAsia="es-ES"/>
              </w:rPr>
              <w:t>Subvenciones, donaciones y legados</w:t>
            </w:r>
          </w:p>
        </w:tc>
        <w:tc>
          <w:tcPr>
            <w:tcW w:w="791" w:type="dxa"/>
            <w:tcBorders>
              <w:top w:val="nil"/>
              <w:left w:val="nil"/>
              <w:bottom w:val="single" w:color="auto" w:sz="4" w:space="0"/>
              <w:right w:val="single" w:color="auto" w:sz="4" w:space="0"/>
            </w:tcBorders>
            <w:shd w:val="clear" w:color="000000" w:fill="D9D9D9"/>
            <w:vAlign w:val="center"/>
            <w:hideMark/>
          </w:tcPr>
          <w:p w:rsidRPr="00062178" w:rsidR="00A13D90" w:rsidP="00A13D90" w:rsidRDefault="00A13D90" w14:paraId="1A7B4687" w14:textId="77777777">
            <w:pPr>
              <w:jc w:val="center"/>
              <w:rPr>
                <w:rFonts w:ascii="Arial" w:hAnsi="Arial" w:cs="Arial"/>
                <w:b/>
                <w:bCs/>
                <w:color w:val="000000"/>
                <w:sz w:val="18"/>
                <w:szCs w:val="18"/>
                <w:lang w:val="es-ES" w:eastAsia="es-ES"/>
              </w:rPr>
            </w:pPr>
            <w:r w:rsidRPr="00062178">
              <w:rPr>
                <w:rFonts w:ascii="Arial" w:hAnsi="Arial" w:cs="Arial"/>
                <w:b/>
                <w:bCs/>
                <w:color w:val="000000"/>
                <w:sz w:val="18"/>
                <w:szCs w:val="18"/>
                <w:lang w:val="es-ES" w:eastAsia="es-ES"/>
              </w:rPr>
              <w:t>Deuda</w:t>
            </w:r>
          </w:p>
        </w:tc>
        <w:tc>
          <w:tcPr>
            <w:tcW w:w="1780" w:type="dxa"/>
            <w:tcBorders>
              <w:top w:val="nil"/>
              <w:left w:val="nil"/>
              <w:bottom w:val="single" w:color="auto" w:sz="4" w:space="0"/>
              <w:right w:val="single" w:color="auto" w:sz="4" w:space="0"/>
            </w:tcBorders>
            <w:shd w:val="clear" w:color="000000" w:fill="D9D9D9"/>
            <w:vAlign w:val="center"/>
            <w:hideMark/>
          </w:tcPr>
          <w:p w:rsidRPr="00062178" w:rsidR="00A13D90" w:rsidP="00A13D90" w:rsidRDefault="00A13D90" w14:paraId="064D63A4" w14:textId="77777777">
            <w:pPr>
              <w:jc w:val="center"/>
              <w:rPr>
                <w:rFonts w:ascii="Arial" w:hAnsi="Arial" w:cs="Arial"/>
                <w:color w:val="000000"/>
                <w:sz w:val="18"/>
                <w:szCs w:val="18"/>
                <w:lang w:val="es-ES" w:eastAsia="es-ES"/>
              </w:rPr>
            </w:pPr>
            <w:r w:rsidRPr="00062178">
              <w:rPr>
                <w:rFonts w:ascii="Arial" w:hAnsi="Arial" w:cs="Arial"/>
                <w:color w:val="000000"/>
                <w:sz w:val="18"/>
                <w:szCs w:val="18"/>
                <w:lang w:val="es-ES" w:eastAsia="es-ES"/>
              </w:rPr>
              <w:t> </w:t>
            </w:r>
          </w:p>
        </w:tc>
      </w:tr>
      <w:tr w:rsidRPr="00062178" w:rsidR="00062178" w:rsidTr="00A13D90" w14:paraId="2B734B37" w14:textId="77777777">
        <w:trPr>
          <w:trHeight w:val="480"/>
        </w:trPr>
        <w:tc>
          <w:tcPr>
            <w:tcW w:w="3261" w:type="dxa"/>
            <w:tcBorders>
              <w:top w:val="nil"/>
              <w:left w:val="single" w:color="auto" w:sz="4" w:space="0"/>
              <w:bottom w:val="single" w:color="auto" w:sz="4" w:space="0"/>
              <w:right w:val="single" w:color="auto" w:sz="4" w:space="0"/>
            </w:tcBorders>
            <w:shd w:val="clear" w:color="auto" w:fill="auto"/>
            <w:vAlign w:val="center"/>
            <w:hideMark/>
          </w:tcPr>
          <w:p w:rsidRPr="00062178" w:rsidR="00062178" w:rsidP="00062178" w:rsidRDefault="00062178" w14:paraId="723CADE9" w14:textId="77777777">
            <w:pPr>
              <w:rPr>
                <w:rFonts w:ascii="Arial" w:hAnsi="Arial" w:cs="Arial"/>
                <w:b/>
                <w:bCs/>
                <w:color w:val="000000"/>
                <w:sz w:val="18"/>
                <w:szCs w:val="18"/>
                <w:lang w:val="es-ES" w:eastAsia="es-ES"/>
              </w:rPr>
            </w:pPr>
            <w:r w:rsidRPr="00062178">
              <w:rPr>
                <w:rFonts w:ascii="Arial" w:hAnsi="Arial" w:cs="Arial"/>
                <w:b/>
                <w:bCs/>
                <w:color w:val="000000"/>
                <w:sz w:val="18"/>
                <w:szCs w:val="18"/>
                <w:lang w:val="es-ES" w:eastAsia="es-ES"/>
              </w:rPr>
              <w:t>2.Inversiones en cumplimiento de fines (2.1+2.2)</w:t>
            </w:r>
          </w:p>
        </w:tc>
        <w:tc>
          <w:tcPr>
            <w:tcW w:w="1600" w:type="dxa"/>
            <w:tcBorders>
              <w:top w:val="nil"/>
              <w:left w:val="nil"/>
              <w:bottom w:val="single" w:color="auto" w:sz="4" w:space="0"/>
              <w:right w:val="single" w:color="auto" w:sz="4" w:space="0"/>
            </w:tcBorders>
            <w:shd w:val="clear" w:color="auto" w:fill="auto"/>
            <w:noWrap/>
            <w:vAlign w:val="center"/>
            <w:hideMark/>
          </w:tcPr>
          <w:p w:rsidRPr="00062178" w:rsidR="00062178" w:rsidP="00062178" w:rsidRDefault="00062178" w14:paraId="1CE8B577" w14:textId="1B3EFF61">
            <w:pPr>
              <w:jc w:val="center"/>
              <w:rPr>
                <w:rFonts w:ascii="Arial" w:hAnsi="Arial" w:cs="Arial"/>
                <w:color w:val="000000"/>
                <w:sz w:val="18"/>
                <w:szCs w:val="18"/>
                <w:lang w:val="es-ES" w:eastAsia="es-ES"/>
              </w:rPr>
            </w:pPr>
            <w:r w:rsidRPr="00062178">
              <w:rPr>
                <w:rFonts w:ascii="Arial" w:hAnsi="Arial" w:cs="Arial"/>
                <w:color w:val="000000"/>
                <w:sz w:val="18"/>
                <w:szCs w:val="18"/>
              </w:rPr>
              <w:t>31.451,62</w:t>
            </w:r>
          </w:p>
        </w:tc>
        <w:tc>
          <w:tcPr>
            <w:tcW w:w="1411" w:type="dxa"/>
            <w:tcBorders>
              <w:top w:val="nil"/>
              <w:left w:val="nil"/>
              <w:bottom w:val="single" w:color="auto" w:sz="4" w:space="0"/>
              <w:right w:val="single" w:color="auto" w:sz="4" w:space="0"/>
            </w:tcBorders>
            <w:shd w:val="clear" w:color="auto" w:fill="auto"/>
            <w:vAlign w:val="center"/>
            <w:hideMark/>
          </w:tcPr>
          <w:p w:rsidRPr="00062178" w:rsidR="00062178" w:rsidP="00062178" w:rsidRDefault="00062178" w14:paraId="26864669" w14:textId="28632D7F">
            <w:pPr>
              <w:jc w:val="center"/>
              <w:rPr>
                <w:rFonts w:ascii="Arial" w:hAnsi="Arial" w:cs="Arial"/>
                <w:color w:val="000000"/>
                <w:sz w:val="18"/>
                <w:szCs w:val="18"/>
                <w:lang w:val="es-ES" w:eastAsia="es-ES"/>
              </w:rPr>
            </w:pPr>
            <w:r w:rsidRPr="00062178">
              <w:rPr>
                <w:rFonts w:ascii="Arial" w:hAnsi="Arial" w:cs="Arial"/>
                <w:color w:val="000000"/>
                <w:sz w:val="18"/>
                <w:szCs w:val="18"/>
              </w:rPr>
              <w:t>0,00</w:t>
            </w:r>
          </w:p>
        </w:tc>
        <w:tc>
          <w:tcPr>
            <w:tcW w:w="791" w:type="dxa"/>
            <w:tcBorders>
              <w:top w:val="nil"/>
              <w:left w:val="nil"/>
              <w:bottom w:val="single" w:color="auto" w:sz="4" w:space="0"/>
              <w:right w:val="single" w:color="auto" w:sz="4" w:space="0"/>
            </w:tcBorders>
            <w:shd w:val="clear" w:color="auto" w:fill="auto"/>
            <w:vAlign w:val="center"/>
            <w:hideMark/>
          </w:tcPr>
          <w:p w:rsidRPr="00062178" w:rsidR="00062178" w:rsidP="00062178" w:rsidRDefault="00062178" w14:paraId="0847FC1F" w14:textId="305030FF">
            <w:pPr>
              <w:jc w:val="center"/>
              <w:rPr>
                <w:rFonts w:ascii="Arial" w:hAnsi="Arial" w:cs="Arial"/>
                <w:color w:val="000000"/>
                <w:sz w:val="18"/>
                <w:szCs w:val="18"/>
                <w:lang w:val="es-ES" w:eastAsia="es-ES"/>
              </w:rPr>
            </w:pPr>
            <w:r w:rsidRPr="00062178">
              <w:rPr>
                <w:rFonts w:ascii="Arial" w:hAnsi="Arial" w:cs="Arial"/>
                <w:color w:val="000000"/>
                <w:sz w:val="18"/>
                <w:szCs w:val="18"/>
              </w:rPr>
              <w:t>0,00</w:t>
            </w:r>
          </w:p>
        </w:tc>
        <w:tc>
          <w:tcPr>
            <w:tcW w:w="1780" w:type="dxa"/>
            <w:tcBorders>
              <w:top w:val="nil"/>
              <w:left w:val="nil"/>
              <w:bottom w:val="single" w:color="auto" w:sz="4" w:space="0"/>
              <w:right w:val="single" w:color="auto" w:sz="4" w:space="0"/>
            </w:tcBorders>
            <w:shd w:val="clear" w:color="auto" w:fill="auto"/>
            <w:noWrap/>
            <w:vAlign w:val="center"/>
            <w:hideMark/>
          </w:tcPr>
          <w:p w:rsidRPr="00062178" w:rsidR="00062178" w:rsidP="00062178" w:rsidRDefault="00062178" w14:paraId="4C9FD9CC" w14:textId="019A2F35">
            <w:pPr>
              <w:jc w:val="center"/>
              <w:rPr>
                <w:rFonts w:ascii="Arial" w:hAnsi="Arial" w:cs="Arial"/>
                <w:color w:val="000000"/>
                <w:sz w:val="18"/>
                <w:szCs w:val="18"/>
                <w:lang w:val="es-ES" w:eastAsia="es-ES"/>
              </w:rPr>
            </w:pPr>
            <w:r w:rsidRPr="00062178">
              <w:rPr>
                <w:rFonts w:ascii="Arial" w:hAnsi="Arial" w:cs="Arial"/>
                <w:color w:val="000000"/>
                <w:sz w:val="18"/>
                <w:szCs w:val="18"/>
              </w:rPr>
              <w:t>31.451,62</w:t>
            </w:r>
          </w:p>
        </w:tc>
      </w:tr>
      <w:tr w:rsidRPr="00062178" w:rsidR="00A13D90" w:rsidTr="00A13D90" w14:paraId="3748EE69" w14:textId="77777777">
        <w:trPr>
          <w:trHeight w:val="240"/>
        </w:trPr>
        <w:tc>
          <w:tcPr>
            <w:tcW w:w="3261" w:type="dxa"/>
            <w:tcBorders>
              <w:top w:val="nil"/>
              <w:left w:val="single" w:color="auto" w:sz="4" w:space="0"/>
              <w:bottom w:val="single" w:color="auto" w:sz="4" w:space="0"/>
              <w:right w:val="single" w:color="auto" w:sz="4" w:space="0"/>
            </w:tcBorders>
            <w:shd w:val="clear" w:color="auto" w:fill="auto"/>
            <w:noWrap/>
            <w:vAlign w:val="center"/>
            <w:hideMark/>
          </w:tcPr>
          <w:p w:rsidRPr="00062178" w:rsidR="00A13D90" w:rsidP="00A13D90" w:rsidRDefault="00A13D90" w14:paraId="01194A3C" w14:textId="77777777">
            <w:pPr>
              <w:rPr>
                <w:rFonts w:ascii="Arial" w:hAnsi="Arial" w:cs="Arial"/>
                <w:b/>
                <w:bCs/>
                <w:color w:val="000000"/>
                <w:sz w:val="18"/>
                <w:szCs w:val="18"/>
                <w:lang w:val="es-ES" w:eastAsia="es-ES"/>
              </w:rPr>
            </w:pPr>
            <w:r w:rsidRPr="00062178">
              <w:rPr>
                <w:rFonts w:ascii="Arial" w:hAnsi="Arial" w:cs="Arial"/>
                <w:b/>
                <w:bCs/>
                <w:color w:val="000000"/>
                <w:sz w:val="18"/>
                <w:szCs w:val="18"/>
                <w:lang w:val="es-ES" w:eastAsia="es-ES"/>
              </w:rPr>
              <w:t>2.1 Realizadas en el ejercicio</w:t>
            </w:r>
          </w:p>
        </w:tc>
        <w:tc>
          <w:tcPr>
            <w:tcW w:w="1600" w:type="dxa"/>
            <w:tcBorders>
              <w:top w:val="nil"/>
              <w:left w:val="nil"/>
              <w:bottom w:val="single" w:color="auto" w:sz="4" w:space="0"/>
              <w:right w:val="single" w:color="auto" w:sz="4" w:space="0"/>
            </w:tcBorders>
            <w:shd w:val="clear" w:color="auto" w:fill="auto"/>
            <w:noWrap/>
            <w:vAlign w:val="center"/>
            <w:hideMark/>
          </w:tcPr>
          <w:p w:rsidRPr="00062178" w:rsidR="00A13D90" w:rsidP="00062178" w:rsidRDefault="00062178" w14:paraId="42419DB0" w14:textId="33C20035">
            <w:pPr>
              <w:jc w:val="center"/>
              <w:rPr>
                <w:rFonts w:ascii="Arial" w:hAnsi="Arial" w:cs="Arial"/>
                <w:color w:val="000000"/>
                <w:sz w:val="18"/>
                <w:szCs w:val="18"/>
                <w:lang w:val="es-ES" w:eastAsia="es-ES"/>
              </w:rPr>
            </w:pPr>
            <w:r w:rsidRPr="00062178">
              <w:rPr>
                <w:rFonts w:ascii="Arial" w:hAnsi="Arial" w:cs="Arial"/>
                <w:color w:val="000000"/>
                <w:sz w:val="18"/>
                <w:szCs w:val="18"/>
              </w:rPr>
              <w:t>31.451,62</w:t>
            </w:r>
          </w:p>
        </w:tc>
        <w:tc>
          <w:tcPr>
            <w:tcW w:w="1411" w:type="dxa"/>
            <w:tcBorders>
              <w:top w:val="nil"/>
              <w:left w:val="nil"/>
              <w:bottom w:val="single" w:color="auto" w:sz="4" w:space="0"/>
              <w:right w:val="single" w:color="auto" w:sz="4" w:space="0"/>
            </w:tcBorders>
            <w:shd w:val="clear" w:color="auto" w:fill="auto"/>
            <w:vAlign w:val="center"/>
            <w:hideMark/>
          </w:tcPr>
          <w:p w:rsidRPr="00062178" w:rsidR="00A13D90" w:rsidP="00A13D90" w:rsidRDefault="00A13D90" w14:paraId="6A4B4420" w14:textId="77777777">
            <w:pPr>
              <w:jc w:val="center"/>
              <w:rPr>
                <w:rFonts w:ascii="Arial" w:hAnsi="Arial" w:cs="Arial"/>
                <w:color w:val="000000"/>
                <w:sz w:val="18"/>
                <w:szCs w:val="18"/>
                <w:lang w:val="es-ES" w:eastAsia="es-ES"/>
              </w:rPr>
            </w:pPr>
            <w:r w:rsidRPr="00062178">
              <w:rPr>
                <w:rFonts w:ascii="Arial" w:hAnsi="Arial" w:cs="Arial"/>
                <w:color w:val="000000"/>
                <w:sz w:val="18"/>
                <w:szCs w:val="18"/>
                <w:lang w:val="es-ES" w:eastAsia="es-ES"/>
              </w:rPr>
              <w:t> </w:t>
            </w:r>
          </w:p>
        </w:tc>
        <w:tc>
          <w:tcPr>
            <w:tcW w:w="791" w:type="dxa"/>
            <w:tcBorders>
              <w:top w:val="nil"/>
              <w:left w:val="nil"/>
              <w:bottom w:val="single" w:color="auto" w:sz="4" w:space="0"/>
              <w:right w:val="single" w:color="auto" w:sz="4" w:space="0"/>
            </w:tcBorders>
            <w:shd w:val="clear" w:color="auto" w:fill="auto"/>
            <w:vAlign w:val="center"/>
            <w:hideMark/>
          </w:tcPr>
          <w:p w:rsidRPr="00062178" w:rsidR="00A13D90" w:rsidP="00A13D90" w:rsidRDefault="00A13D90" w14:paraId="64816719" w14:textId="77777777">
            <w:pPr>
              <w:jc w:val="center"/>
              <w:rPr>
                <w:rFonts w:ascii="Arial" w:hAnsi="Arial" w:cs="Arial"/>
                <w:color w:val="000000"/>
                <w:sz w:val="18"/>
                <w:szCs w:val="18"/>
                <w:lang w:val="es-ES" w:eastAsia="es-ES"/>
              </w:rPr>
            </w:pPr>
            <w:r w:rsidRPr="00062178">
              <w:rPr>
                <w:rFonts w:ascii="Arial" w:hAnsi="Arial" w:cs="Arial"/>
                <w:color w:val="000000"/>
                <w:sz w:val="18"/>
                <w:szCs w:val="18"/>
                <w:lang w:val="es-ES" w:eastAsia="es-ES"/>
              </w:rPr>
              <w:t> </w:t>
            </w:r>
          </w:p>
        </w:tc>
        <w:tc>
          <w:tcPr>
            <w:tcW w:w="1780" w:type="dxa"/>
            <w:tcBorders>
              <w:top w:val="nil"/>
              <w:left w:val="nil"/>
              <w:bottom w:val="single" w:color="auto" w:sz="4" w:space="0"/>
              <w:right w:val="single" w:color="auto" w:sz="4" w:space="0"/>
            </w:tcBorders>
            <w:shd w:val="clear" w:color="auto" w:fill="auto"/>
            <w:noWrap/>
            <w:vAlign w:val="center"/>
            <w:hideMark/>
          </w:tcPr>
          <w:p w:rsidRPr="00062178" w:rsidR="00A13D90" w:rsidP="00A13D90" w:rsidRDefault="00A13D90" w14:paraId="535D245D" w14:textId="77777777">
            <w:pPr>
              <w:jc w:val="center"/>
              <w:rPr>
                <w:rFonts w:ascii="Arial" w:hAnsi="Arial" w:cs="Arial"/>
                <w:color w:val="000000"/>
                <w:sz w:val="18"/>
                <w:szCs w:val="18"/>
                <w:lang w:val="es-ES" w:eastAsia="es-ES"/>
              </w:rPr>
            </w:pPr>
            <w:r w:rsidRPr="00062178">
              <w:rPr>
                <w:rFonts w:ascii="Arial" w:hAnsi="Arial" w:cs="Arial"/>
                <w:color w:val="000000"/>
                <w:sz w:val="18"/>
                <w:szCs w:val="18"/>
                <w:lang w:val="es-ES" w:eastAsia="es-ES"/>
              </w:rPr>
              <w:t> </w:t>
            </w:r>
          </w:p>
        </w:tc>
      </w:tr>
      <w:tr w:rsidRPr="00062178" w:rsidR="00A13D90" w:rsidTr="00A13D90" w14:paraId="1E029BAF" w14:textId="77777777">
        <w:trPr>
          <w:trHeight w:val="240"/>
        </w:trPr>
        <w:tc>
          <w:tcPr>
            <w:tcW w:w="3261" w:type="dxa"/>
            <w:tcBorders>
              <w:top w:val="nil"/>
              <w:left w:val="single" w:color="auto" w:sz="4" w:space="0"/>
              <w:bottom w:val="single" w:color="auto" w:sz="4" w:space="0"/>
              <w:right w:val="single" w:color="auto" w:sz="4" w:space="0"/>
            </w:tcBorders>
            <w:shd w:val="clear" w:color="auto" w:fill="auto"/>
            <w:noWrap/>
            <w:vAlign w:val="center"/>
            <w:hideMark/>
          </w:tcPr>
          <w:p w:rsidRPr="00062178" w:rsidR="00A13D90" w:rsidP="00A13D90" w:rsidRDefault="00A13D90" w14:paraId="03EEF7D5" w14:textId="77777777">
            <w:pPr>
              <w:rPr>
                <w:rFonts w:ascii="Arial" w:hAnsi="Arial" w:cs="Arial"/>
                <w:b/>
                <w:bCs/>
                <w:color w:val="000000"/>
                <w:sz w:val="18"/>
                <w:szCs w:val="18"/>
                <w:lang w:val="es-ES" w:eastAsia="es-ES"/>
              </w:rPr>
            </w:pPr>
            <w:r w:rsidRPr="00062178">
              <w:rPr>
                <w:rFonts w:ascii="Arial" w:hAnsi="Arial" w:cs="Arial"/>
                <w:b/>
                <w:bCs/>
                <w:color w:val="000000"/>
                <w:sz w:val="18"/>
                <w:szCs w:val="18"/>
                <w:lang w:val="es-ES" w:eastAsia="es-ES"/>
              </w:rPr>
              <w:t>2.2 Procedentes de ejercicios anteriores</w:t>
            </w:r>
          </w:p>
        </w:tc>
        <w:tc>
          <w:tcPr>
            <w:tcW w:w="1600" w:type="dxa"/>
            <w:tcBorders>
              <w:top w:val="nil"/>
              <w:left w:val="nil"/>
              <w:bottom w:val="single" w:color="auto" w:sz="4" w:space="0"/>
              <w:right w:val="single" w:color="auto" w:sz="4" w:space="0"/>
            </w:tcBorders>
            <w:shd w:val="clear" w:color="auto" w:fill="auto"/>
            <w:noWrap/>
            <w:vAlign w:val="center"/>
            <w:hideMark/>
          </w:tcPr>
          <w:p w:rsidRPr="00062178" w:rsidR="00A13D90" w:rsidP="00A13D90" w:rsidRDefault="00A13D90" w14:paraId="01A65703" w14:textId="77777777">
            <w:pPr>
              <w:jc w:val="center"/>
              <w:rPr>
                <w:rFonts w:ascii="Arial" w:hAnsi="Arial" w:cs="Arial"/>
                <w:color w:val="000000"/>
                <w:sz w:val="18"/>
                <w:szCs w:val="18"/>
                <w:lang w:val="es-ES" w:eastAsia="es-ES"/>
              </w:rPr>
            </w:pPr>
            <w:r w:rsidRPr="00062178">
              <w:rPr>
                <w:rFonts w:ascii="Arial" w:hAnsi="Arial" w:cs="Arial"/>
                <w:color w:val="000000"/>
                <w:sz w:val="18"/>
                <w:szCs w:val="18"/>
                <w:lang w:val="es-ES" w:eastAsia="es-ES"/>
              </w:rPr>
              <w:t> </w:t>
            </w:r>
          </w:p>
        </w:tc>
        <w:tc>
          <w:tcPr>
            <w:tcW w:w="1411" w:type="dxa"/>
            <w:tcBorders>
              <w:top w:val="nil"/>
              <w:left w:val="nil"/>
              <w:bottom w:val="single" w:color="auto" w:sz="4" w:space="0"/>
              <w:right w:val="single" w:color="auto" w:sz="4" w:space="0"/>
            </w:tcBorders>
            <w:shd w:val="clear" w:color="auto" w:fill="auto"/>
            <w:vAlign w:val="center"/>
            <w:hideMark/>
          </w:tcPr>
          <w:p w:rsidRPr="00062178" w:rsidR="00A13D90" w:rsidP="00A13D90" w:rsidRDefault="00A13D90" w14:paraId="6564BD25" w14:textId="348EBF7B">
            <w:pPr>
              <w:jc w:val="center"/>
              <w:rPr>
                <w:rFonts w:ascii="Arial" w:hAnsi="Arial" w:cs="Arial"/>
                <w:color w:val="000000"/>
                <w:sz w:val="18"/>
                <w:szCs w:val="18"/>
                <w:lang w:val="es-ES" w:eastAsia="es-ES"/>
              </w:rPr>
            </w:pPr>
          </w:p>
        </w:tc>
        <w:tc>
          <w:tcPr>
            <w:tcW w:w="791" w:type="dxa"/>
            <w:tcBorders>
              <w:top w:val="nil"/>
              <w:left w:val="nil"/>
              <w:bottom w:val="single" w:color="auto" w:sz="4" w:space="0"/>
              <w:right w:val="single" w:color="auto" w:sz="4" w:space="0"/>
            </w:tcBorders>
            <w:shd w:val="clear" w:color="auto" w:fill="auto"/>
            <w:vAlign w:val="center"/>
            <w:hideMark/>
          </w:tcPr>
          <w:p w:rsidRPr="00062178" w:rsidR="00A13D90" w:rsidP="00A13D90" w:rsidRDefault="00A13D90" w14:paraId="64B910FA" w14:textId="77777777">
            <w:pPr>
              <w:jc w:val="center"/>
              <w:rPr>
                <w:rFonts w:ascii="Arial" w:hAnsi="Arial" w:cs="Arial"/>
                <w:color w:val="000000"/>
                <w:sz w:val="18"/>
                <w:szCs w:val="18"/>
                <w:lang w:val="es-ES" w:eastAsia="es-ES"/>
              </w:rPr>
            </w:pPr>
            <w:r w:rsidRPr="00062178">
              <w:rPr>
                <w:rFonts w:ascii="Arial" w:hAnsi="Arial" w:cs="Arial"/>
                <w:color w:val="000000"/>
                <w:sz w:val="18"/>
                <w:szCs w:val="18"/>
                <w:lang w:val="es-ES" w:eastAsia="es-ES"/>
              </w:rPr>
              <w:t> </w:t>
            </w:r>
          </w:p>
        </w:tc>
        <w:tc>
          <w:tcPr>
            <w:tcW w:w="1780" w:type="dxa"/>
            <w:tcBorders>
              <w:top w:val="nil"/>
              <w:left w:val="nil"/>
              <w:bottom w:val="single" w:color="auto" w:sz="4" w:space="0"/>
              <w:right w:val="single" w:color="auto" w:sz="4" w:space="0"/>
            </w:tcBorders>
            <w:shd w:val="clear" w:color="auto" w:fill="auto"/>
            <w:noWrap/>
            <w:vAlign w:val="center"/>
            <w:hideMark/>
          </w:tcPr>
          <w:p w:rsidRPr="00062178" w:rsidR="00A13D90" w:rsidP="00A13D90" w:rsidRDefault="00A13D90" w14:paraId="2ACD38A3" w14:textId="77777777">
            <w:pPr>
              <w:jc w:val="center"/>
              <w:rPr>
                <w:rFonts w:ascii="Arial" w:hAnsi="Arial" w:cs="Arial"/>
                <w:color w:val="000000"/>
                <w:sz w:val="18"/>
                <w:szCs w:val="18"/>
                <w:lang w:val="es-ES" w:eastAsia="es-ES"/>
              </w:rPr>
            </w:pPr>
            <w:r w:rsidRPr="00062178">
              <w:rPr>
                <w:rFonts w:ascii="Arial" w:hAnsi="Arial" w:cs="Arial"/>
                <w:color w:val="000000"/>
                <w:sz w:val="18"/>
                <w:szCs w:val="18"/>
                <w:lang w:val="es-ES" w:eastAsia="es-ES"/>
              </w:rPr>
              <w:t> </w:t>
            </w:r>
          </w:p>
        </w:tc>
      </w:tr>
      <w:tr w:rsidRPr="00062178" w:rsidR="00A13D90" w:rsidTr="00A13D90" w14:paraId="62F029A9" w14:textId="77777777">
        <w:trPr>
          <w:trHeight w:val="480"/>
        </w:trPr>
        <w:tc>
          <w:tcPr>
            <w:tcW w:w="3261" w:type="dxa"/>
            <w:tcBorders>
              <w:top w:val="nil"/>
              <w:left w:val="single" w:color="auto" w:sz="4" w:space="0"/>
              <w:bottom w:val="single" w:color="auto" w:sz="4" w:space="0"/>
              <w:right w:val="single" w:color="auto" w:sz="4" w:space="0"/>
            </w:tcBorders>
            <w:shd w:val="clear" w:color="auto" w:fill="auto"/>
            <w:vAlign w:val="center"/>
            <w:hideMark/>
          </w:tcPr>
          <w:p w:rsidRPr="00062178" w:rsidR="00A13D90" w:rsidP="00A13D90" w:rsidRDefault="00A13D90" w14:paraId="651B5393" w14:textId="77777777">
            <w:pPr>
              <w:rPr>
                <w:rFonts w:ascii="Arial" w:hAnsi="Arial" w:cs="Arial"/>
                <w:b/>
                <w:bCs/>
                <w:color w:val="000000"/>
                <w:sz w:val="18"/>
                <w:szCs w:val="18"/>
                <w:lang w:val="es-ES" w:eastAsia="es-ES"/>
              </w:rPr>
            </w:pPr>
            <w:r w:rsidRPr="00062178">
              <w:rPr>
                <w:rFonts w:ascii="Arial" w:hAnsi="Arial" w:cs="Arial"/>
                <w:b/>
                <w:bCs/>
                <w:color w:val="000000"/>
                <w:sz w:val="18"/>
                <w:szCs w:val="18"/>
                <w:lang w:val="es-ES" w:eastAsia="es-ES"/>
              </w:rPr>
              <w:t>a) Deudas canceladas en el ejercicio incurridas en ejercicios anteriores</w:t>
            </w:r>
          </w:p>
        </w:tc>
        <w:tc>
          <w:tcPr>
            <w:tcW w:w="1600" w:type="dxa"/>
            <w:tcBorders>
              <w:top w:val="nil"/>
              <w:left w:val="nil"/>
              <w:bottom w:val="single" w:color="auto" w:sz="4" w:space="0"/>
              <w:right w:val="single" w:color="auto" w:sz="4" w:space="0"/>
            </w:tcBorders>
            <w:shd w:val="clear" w:color="auto" w:fill="auto"/>
            <w:vAlign w:val="center"/>
            <w:hideMark/>
          </w:tcPr>
          <w:p w:rsidRPr="00062178" w:rsidR="00A13D90" w:rsidP="00A13D90" w:rsidRDefault="00A13D90" w14:paraId="646227C9" w14:textId="77777777">
            <w:pPr>
              <w:jc w:val="center"/>
              <w:rPr>
                <w:rFonts w:ascii="Arial" w:hAnsi="Arial" w:cs="Arial"/>
                <w:color w:val="000000"/>
                <w:sz w:val="18"/>
                <w:szCs w:val="18"/>
                <w:lang w:val="es-ES" w:eastAsia="es-ES"/>
              </w:rPr>
            </w:pPr>
            <w:r w:rsidRPr="00062178">
              <w:rPr>
                <w:rFonts w:ascii="Arial" w:hAnsi="Arial" w:cs="Arial"/>
                <w:color w:val="000000"/>
                <w:sz w:val="18"/>
                <w:szCs w:val="18"/>
                <w:lang w:val="es-ES" w:eastAsia="es-ES"/>
              </w:rPr>
              <w:t> </w:t>
            </w:r>
          </w:p>
        </w:tc>
        <w:tc>
          <w:tcPr>
            <w:tcW w:w="1411" w:type="dxa"/>
            <w:tcBorders>
              <w:top w:val="nil"/>
              <w:left w:val="nil"/>
              <w:bottom w:val="single" w:color="auto" w:sz="4" w:space="0"/>
              <w:right w:val="single" w:color="auto" w:sz="4" w:space="0"/>
            </w:tcBorders>
            <w:shd w:val="clear" w:color="auto" w:fill="auto"/>
            <w:vAlign w:val="center"/>
            <w:hideMark/>
          </w:tcPr>
          <w:p w:rsidRPr="00062178" w:rsidR="00A13D90" w:rsidP="00A13D90" w:rsidRDefault="00A13D90" w14:paraId="249D2DC0" w14:textId="77777777">
            <w:pPr>
              <w:jc w:val="center"/>
              <w:rPr>
                <w:rFonts w:ascii="Arial" w:hAnsi="Arial" w:cs="Arial"/>
                <w:color w:val="000000"/>
                <w:sz w:val="18"/>
                <w:szCs w:val="18"/>
                <w:lang w:val="es-ES" w:eastAsia="es-ES"/>
              </w:rPr>
            </w:pPr>
            <w:r w:rsidRPr="00062178">
              <w:rPr>
                <w:rFonts w:ascii="Arial" w:hAnsi="Arial" w:cs="Arial"/>
                <w:color w:val="000000"/>
                <w:sz w:val="18"/>
                <w:szCs w:val="18"/>
                <w:lang w:val="es-ES" w:eastAsia="es-ES"/>
              </w:rPr>
              <w:t> </w:t>
            </w:r>
          </w:p>
        </w:tc>
        <w:tc>
          <w:tcPr>
            <w:tcW w:w="791" w:type="dxa"/>
            <w:tcBorders>
              <w:top w:val="nil"/>
              <w:left w:val="nil"/>
              <w:bottom w:val="single" w:color="auto" w:sz="4" w:space="0"/>
              <w:right w:val="single" w:color="auto" w:sz="4" w:space="0"/>
            </w:tcBorders>
            <w:shd w:val="clear" w:color="auto" w:fill="auto"/>
            <w:vAlign w:val="center"/>
            <w:hideMark/>
          </w:tcPr>
          <w:p w:rsidRPr="00062178" w:rsidR="00A13D90" w:rsidP="00A13D90" w:rsidRDefault="00A13D90" w14:paraId="3CF0EF86" w14:textId="77777777">
            <w:pPr>
              <w:jc w:val="center"/>
              <w:rPr>
                <w:rFonts w:ascii="Arial" w:hAnsi="Arial" w:cs="Arial"/>
                <w:color w:val="000000"/>
                <w:sz w:val="18"/>
                <w:szCs w:val="18"/>
                <w:lang w:val="es-ES" w:eastAsia="es-ES"/>
              </w:rPr>
            </w:pPr>
            <w:r w:rsidRPr="00062178">
              <w:rPr>
                <w:rFonts w:ascii="Arial" w:hAnsi="Arial" w:cs="Arial"/>
                <w:color w:val="000000"/>
                <w:sz w:val="18"/>
                <w:szCs w:val="18"/>
                <w:lang w:val="es-ES" w:eastAsia="es-ES"/>
              </w:rPr>
              <w:t> </w:t>
            </w:r>
          </w:p>
        </w:tc>
        <w:tc>
          <w:tcPr>
            <w:tcW w:w="1780" w:type="dxa"/>
            <w:tcBorders>
              <w:top w:val="nil"/>
              <w:left w:val="nil"/>
              <w:bottom w:val="single" w:color="auto" w:sz="4" w:space="0"/>
              <w:right w:val="single" w:color="auto" w:sz="4" w:space="0"/>
            </w:tcBorders>
            <w:shd w:val="clear" w:color="auto" w:fill="auto"/>
            <w:vAlign w:val="center"/>
            <w:hideMark/>
          </w:tcPr>
          <w:p w:rsidRPr="00062178" w:rsidR="00A13D90" w:rsidP="00A13D90" w:rsidRDefault="00A13D90" w14:paraId="0221BA2E" w14:textId="77777777">
            <w:pPr>
              <w:jc w:val="center"/>
              <w:rPr>
                <w:rFonts w:ascii="Arial" w:hAnsi="Arial" w:cs="Arial"/>
                <w:color w:val="000000"/>
                <w:sz w:val="18"/>
                <w:szCs w:val="18"/>
                <w:lang w:val="es-ES" w:eastAsia="es-ES"/>
              </w:rPr>
            </w:pPr>
            <w:r w:rsidRPr="00062178">
              <w:rPr>
                <w:rFonts w:ascii="Arial" w:hAnsi="Arial" w:cs="Arial"/>
                <w:color w:val="000000"/>
                <w:sz w:val="18"/>
                <w:szCs w:val="18"/>
                <w:lang w:val="es-ES" w:eastAsia="es-ES"/>
              </w:rPr>
              <w:t> </w:t>
            </w:r>
          </w:p>
        </w:tc>
      </w:tr>
      <w:tr w:rsidRPr="00062178" w:rsidR="00A13D90" w:rsidTr="00A13D90" w14:paraId="37CF2C49" w14:textId="77777777">
        <w:trPr>
          <w:trHeight w:val="720"/>
        </w:trPr>
        <w:tc>
          <w:tcPr>
            <w:tcW w:w="3261" w:type="dxa"/>
            <w:tcBorders>
              <w:top w:val="nil"/>
              <w:left w:val="single" w:color="auto" w:sz="4" w:space="0"/>
              <w:bottom w:val="single" w:color="auto" w:sz="4" w:space="0"/>
              <w:right w:val="single" w:color="auto" w:sz="4" w:space="0"/>
            </w:tcBorders>
            <w:shd w:val="clear" w:color="auto" w:fill="auto"/>
            <w:vAlign w:val="center"/>
            <w:hideMark/>
          </w:tcPr>
          <w:p w:rsidRPr="00062178" w:rsidR="00A13D90" w:rsidP="00A13D90" w:rsidRDefault="00A13D90" w14:paraId="327B2605" w14:textId="77777777">
            <w:pPr>
              <w:rPr>
                <w:rFonts w:ascii="Arial" w:hAnsi="Arial" w:cs="Arial"/>
                <w:b/>
                <w:bCs/>
                <w:color w:val="000000"/>
                <w:sz w:val="18"/>
                <w:szCs w:val="18"/>
                <w:lang w:val="es-ES" w:eastAsia="es-ES"/>
              </w:rPr>
            </w:pPr>
            <w:r w:rsidRPr="00062178">
              <w:rPr>
                <w:rFonts w:ascii="Arial" w:hAnsi="Arial" w:cs="Arial"/>
                <w:b/>
                <w:bCs/>
                <w:color w:val="000000"/>
                <w:sz w:val="18"/>
                <w:szCs w:val="18"/>
                <w:lang w:val="es-ES" w:eastAsia="es-ES"/>
              </w:rPr>
              <w:t>b) Imputación de subvenciones, donaciones y legados de capital procedentes de ejercicios anteriores</w:t>
            </w:r>
          </w:p>
        </w:tc>
        <w:tc>
          <w:tcPr>
            <w:tcW w:w="1600" w:type="dxa"/>
            <w:tcBorders>
              <w:top w:val="nil"/>
              <w:left w:val="nil"/>
              <w:bottom w:val="single" w:color="auto" w:sz="4" w:space="0"/>
              <w:right w:val="single" w:color="auto" w:sz="4" w:space="0"/>
            </w:tcBorders>
            <w:shd w:val="clear" w:color="auto" w:fill="auto"/>
            <w:vAlign w:val="center"/>
            <w:hideMark/>
          </w:tcPr>
          <w:p w:rsidRPr="00062178" w:rsidR="00A13D90" w:rsidP="00A13D90" w:rsidRDefault="00A13D90" w14:paraId="396E4E55" w14:textId="77777777">
            <w:pPr>
              <w:jc w:val="center"/>
              <w:rPr>
                <w:rFonts w:ascii="Arial" w:hAnsi="Arial" w:cs="Arial"/>
                <w:color w:val="000000"/>
                <w:sz w:val="18"/>
                <w:szCs w:val="18"/>
                <w:lang w:val="es-ES" w:eastAsia="es-ES"/>
              </w:rPr>
            </w:pPr>
            <w:r w:rsidRPr="00062178">
              <w:rPr>
                <w:rFonts w:ascii="Arial" w:hAnsi="Arial" w:cs="Arial"/>
                <w:color w:val="000000"/>
                <w:sz w:val="18"/>
                <w:szCs w:val="18"/>
                <w:lang w:val="es-ES" w:eastAsia="es-ES"/>
              </w:rPr>
              <w:t> </w:t>
            </w:r>
          </w:p>
        </w:tc>
        <w:tc>
          <w:tcPr>
            <w:tcW w:w="1411" w:type="dxa"/>
            <w:tcBorders>
              <w:top w:val="nil"/>
              <w:left w:val="nil"/>
              <w:bottom w:val="single" w:color="auto" w:sz="4" w:space="0"/>
              <w:right w:val="single" w:color="auto" w:sz="4" w:space="0"/>
            </w:tcBorders>
            <w:shd w:val="clear" w:color="auto" w:fill="auto"/>
            <w:vAlign w:val="center"/>
            <w:hideMark/>
          </w:tcPr>
          <w:p w:rsidRPr="00062178" w:rsidR="00A13D90" w:rsidP="00A13D90" w:rsidRDefault="00A13D90" w14:paraId="57BFD56A" w14:textId="77777777">
            <w:pPr>
              <w:jc w:val="center"/>
              <w:rPr>
                <w:rFonts w:ascii="Arial" w:hAnsi="Arial" w:cs="Arial"/>
                <w:color w:val="000000"/>
                <w:sz w:val="18"/>
                <w:szCs w:val="18"/>
                <w:lang w:val="es-ES" w:eastAsia="es-ES"/>
              </w:rPr>
            </w:pPr>
            <w:r w:rsidRPr="00062178">
              <w:rPr>
                <w:rFonts w:ascii="Arial" w:hAnsi="Arial" w:cs="Arial"/>
                <w:color w:val="000000"/>
                <w:sz w:val="18"/>
                <w:szCs w:val="18"/>
                <w:lang w:val="es-ES" w:eastAsia="es-ES"/>
              </w:rPr>
              <w:t> </w:t>
            </w:r>
          </w:p>
        </w:tc>
        <w:tc>
          <w:tcPr>
            <w:tcW w:w="791" w:type="dxa"/>
            <w:tcBorders>
              <w:top w:val="nil"/>
              <w:left w:val="nil"/>
              <w:bottom w:val="single" w:color="auto" w:sz="4" w:space="0"/>
              <w:right w:val="single" w:color="auto" w:sz="4" w:space="0"/>
            </w:tcBorders>
            <w:shd w:val="clear" w:color="auto" w:fill="auto"/>
            <w:vAlign w:val="center"/>
            <w:hideMark/>
          </w:tcPr>
          <w:p w:rsidRPr="00062178" w:rsidR="00A13D90" w:rsidP="00A13D90" w:rsidRDefault="00A13D90" w14:paraId="756B28BC" w14:textId="77777777">
            <w:pPr>
              <w:jc w:val="center"/>
              <w:rPr>
                <w:rFonts w:ascii="Arial" w:hAnsi="Arial" w:cs="Arial"/>
                <w:color w:val="000000"/>
                <w:sz w:val="18"/>
                <w:szCs w:val="18"/>
                <w:lang w:val="es-ES" w:eastAsia="es-ES"/>
              </w:rPr>
            </w:pPr>
            <w:r w:rsidRPr="00062178">
              <w:rPr>
                <w:rFonts w:ascii="Arial" w:hAnsi="Arial" w:cs="Arial"/>
                <w:color w:val="000000"/>
                <w:sz w:val="18"/>
                <w:szCs w:val="18"/>
                <w:lang w:val="es-ES" w:eastAsia="es-ES"/>
              </w:rPr>
              <w:t> </w:t>
            </w:r>
          </w:p>
        </w:tc>
        <w:tc>
          <w:tcPr>
            <w:tcW w:w="1780" w:type="dxa"/>
            <w:tcBorders>
              <w:top w:val="nil"/>
              <w:left w:val="nil"/>
              <w:bottom w:val="single" w:color="auto" w:sz="4" w:space="0"/>
              <w:right w:val="single" w:color="auto" w:sz="4" w:space="0"/>
            </w:tcBorders>
            <w:shd w:val="clear" w:color="auto" w:fill="auto"/>
            <w:vAlign w:val="center"/>
            <w:hideMark/>
          </w:tcPr>
          <w:p w:rsidRPr="00062178" w:rsidR="00A13D90" w:rsidP="00A13D90" w:rsidRDefault="00A13D90" w14:paraId="2B069D59" w14:textId="77777777">
            <w:pPr>
              <w:jc w:val="center"/>
              <w:rPr>
                <w:rFonts w:ascii="Arial" w:hAnsi="Arial" w:cs="Arial"/>
                <w:color w:val="000000"/>
                <w:sz w:val="18"/>
                <w:szCs w:val="18"/>
                <w:lang w:val="es-ES" w:eastAsia="es-ES"/>
              </w:rPr>
            </w:pPr>
            <w:r w:rsidRPr="00062178">
              <w:rPr>
                <w:rFonts w:ascii="Arial" w:hAnsi="Arial" w:cs="Arial"/>
                <w:color w:val="000000"/>
                <w:sz w:val="18"/>
                <w:szCs w:val="18"/>
                <w:lang w:val="es-ES" w:eastAsia="es-ES"/>
              </w:rPr>
              <w:t> </w:t>
            </w:r>
          </w:p>
        </w:tc>
      </w:tr>
      <w:tr w:rsidRPr="0079360D" w:rsidR="00A13D90" w:rsidTr="00A13D90" w14:paraId="77F1FC26" w14:textId="77777777">
        <w:trPr>
          <w:trHeight w:val="240"/>
        </w:trPr>
        <w:tc>
          <w:tcPr>
            <w:tcW w:w="3261" w:type="dxa"/>
            <w:tcBorders>
              <w:top w:val="nil"/>
              <w:left w:val="single" w:color="auto" w:sz="4" w:space="0"/>
              <w:bottom w:val="single" w:color="auto" w:sz="4" w:space="0"/>
              <w:right w:val="single" w:color="auto" w:sz="4" w:space="0"/>
            </w:tcBorders>
            <w:shd w:val="clear" w:color="000000" w:fill="D9D9D9"/>
            <w:noWrap/>
            <w:vAlign w:val="center"/>
            <w:hideMark/>
          </w:tcPr>
          <w:p w:rsidRPr="00062178" w:rsidR="00A13D90" w:rsidP="00A13D90" w:rsidRDefault="00A13D90" w14:paraId="21E2B4E7" w14:textId="77777777">
            <w:pPr>
              <w:jc w:val="center"/>
              <w:rPr>
                <w:rFonts w:ascii="Arial" w:hAnsi="Arial" w:cs="Arial"/>
                <w:b/>
                <w:bCs/>
                <w:color w:val="000000"/>
                <w:sz w:val="18"/>
                <w:szCs w:val="18"/>
                <w:lang w:val="es-ES" w:eastAsia="es-ES"/>
              </w:rPr>
            </w:pPr>
            <w:r w:rsidRPr="00062178">
              <w:rPr>
                <w:rFonts w:ascii="Arial" w:hAnsi="Arial" w:cs="Arial"/>
                <w:b/>
                <w:bCs/>
                <w:color w:val="000000"/>
                <w:sz w:val="18"/>
                <w:szCs w:val="18"/>
                <w:lang w:val="es-ES" w:eastAsia="es-ES"/>
              </w:rPr>
              <w:t>TOTAL (1+2)</w:t>
            </w:r>
          </w:p>
        </w:tc>
        <w:tc>
          <w:tcPr>
            <w:tcW w:w="3802" w:type="dxa"/>
            <w:gridSpan w:val="3"/>
            <w:tcBorders>
              <w:top w:val="single" w:color="auto" w:sz="4" w:space="0"/>
              <w:left w:val="nil"/>
              <w:bottom w:val="single" w:color="auto" w:sz="4" w:space="0"/>
              <w:right w:val="single" w:color="000000" w:sz="4" w:space="0"/>
            </w:tcBorders>
            <w:shd w:val="clear" w:color="000000" w:fill="D9D9D9"/>
            <w:vAlign w:val="center"/>
            <w:hideMark/>
          </w:tcPr>
          <w:p w:rsidRPr="00062178" w:rsidR="00A13D90" w:rsidP="00062178" w:rsidRDefault="00062178" w14:paraId="1142C73B" w14:textId="240ACF3D">
            <w:pPr>
              <w:jc w:val="center"/>
              <w:rPr>
                <w:rFonts w:ascii="Arial" w:hAnsi="Arial" w:cs="Arial"/>
                <w:b/>
                <w:bCs/>
                <w:color w:val="000000"/>
                <w:sz w:val="18"/>
                <w:szCs w:val="18"/>
                <w:lang w:val="es-ES" w:eastAsia="es-ES"/>
              </w:rPr>
            </w:pPr>
            <w:r w:rsidRPr="00062178">
              <w:rPr>
                <w:rFonts w:ascii="Arial" w:hAnsi="Arial" w:cs="Arial"/>
                <w:b/>
                <w:bCs/>
                <w:color w:val="000000"/>
                <w:sz w:val="18"/>
                <w:szCs w:val="18"/>
              </w:rPr>
              <w:t>2.679.563,52</w:t>
            </w:r>
          </w:p>
        </w:tc>
        <w:tc>
          <w:tcPr>
            <w:tcW w:w="1780" w:type="dxa"/>
            <w:tcBorders>
              <w:top w:val="nil"/>
              <w:left w:val="nil"/>
              <w:bottom w:val="single" w:color="auto" w:sz="4" w:space="0"/>
              <w:right w:val="single" w:color="auto" w:sz="4" w:space="0"/>
            </w:tcBorders>
            <w:shd w:val="clear" w:color="000000" w:fill="D9D9D9"/>
            <w:noWrap/>
            <w:vAlign w:val="center"/>
            <w:hideMark/>
          </w:tcPr>
          <w:p w:rsidRPr="00062178" w:rsidR="00A13D90" w:rsidP="00062178" w:rsidRDefault="00062178" w14:paraId="49E1D695" w14:textId="390F5887">
            <w:pPr>
              <w:jc w:val="center"/>
              <w:rPr>
                <w:rFonts w:ascii="Arial" w:hAnsi="Arial" w:cs="Arial"/>
                <w:b/>
                <w:bCs/>
                <w:color w:val="000000"/>
                <w:sz w:val="18"/>
                <w:szCs w:val="18"/>
                <w:lang w:val="es-ES" w:eastAsia="es-ES"/>
              </w:rPr>
            </w:pPr>
            <w:r w:rsidRPr="00062178">
              <w:rPr>
                <w:rFonts w:ascii="Arial" w:hAnsi="Arial" w:cs="Arial"/>
                <w:b/>
                <w:bCs/>
                <w:color w:val="000000"/>
                <w:sz w:val="18"/>
                <w:szCs w:val="18"/>
              </w:rPr>
              <w:t>2.679.563,52</w:t>
            </w:r>
          </w:p>
        </w:tc>
      </w:tr>
    </w:tbl>
    <w:p w:rsidRPr="0079360D" w:rsidR="00811D74" w:rsidP="003D457F" w:rsidRDefault="00811D74" w14:paraId="178E3A11" w14:textId="77777777">
      <w:pPr>
        <w:autoSpaceDE w:val="0"/>
        <w:autoSpaceDN w:val="0"/>
        <w:adjustRightInd w:val="0"/>
        <w:jc w:val="both"/>
        <w:rPr>
          <w:rFonts w:ascii="Helvetica" w:hAnsi="Helvetica" w:cs="Arial"/>
          <w:color w:val="000000"/>
          <w:highlight w:val="yellow"/>
          <w:lang w:val="es-ES" w:eastAsia="es-ES"/>
        </w:rPr>
      </w:pPr>
    </w:p>
    <w:p w:rsidRPr="0079360D" w:rsidR="00E20FD6" w:rsidP="003D457F" w:rsidRDefault="00E20FD6" w14:paraId="4BB59E31" w14:textId="77777777">
      <w:pPr>
        <w:widowControl w:val="0"/>
        <w:jc w:val="both"/>
        <w:rPr>
          <w:rFonts w:ascii="Helvetica" w:hAnsi="Helvetica" w:cs="Arial"/>
          <w:highlight w:val="yellow"/>
          <w:u w:val="single"/>
          <w:lang w:val="es-ES"/>
        </w:rPr>
      </w:pPr>
    </w:p>
    <w:p w:rsidRPr="003364E1" w:rsidR="00D054F9" w:rsidP="003D457F" w:rsidRDefault="00D054F9" w14:paraId="41C04D5E" w14:textId="01F5F839">
      <w:pPr>
        <w:widowControl w:val="0"/>
        <w:jc w:val="both"/>
        <w:rPr>
          <w:rFonts w:ascii="Helvetica" w:hAnsi="Helvetica" w:cs="Arial"/>
          <w:sz w:val="22"/>
          <w:szCs w:val="22"/>
          <w:u w:val="single"/>
          <w:lang w:val="es-ES"/>
        </w:rPr>
      </w:pPr>
      <w:r w:rsidRPr="003364E1">
        <w:rPr>
          <w:rFonts w:ascii="Helvetica" w:hAnsi="Helvetica" w:cs="Arial"/>
          <w:sz w:val="22"/>
          <w:szCs w:val="22"/>
          <w:u w:val="single"/>
          <w:lang w:val="es-ES"/>
        </w:rPr>
        <w:t>1</w:t>
      </w:r>
      <w:r w:rsidRPr="003364E1" w:rsidR="00A42B03">
        <w:rPr>
          <w:rFonts w:ascii="Helvetica" w:hAnsi="Helvetica" w:cs="Arial"/>
          <w:sz w:val="22"/>
          <w:szCs w:val="22"/>
          <w:u w:val="single"/>
          <w:lang w:val="es-ES"/>
        </w:rPr>
        <w:t>3</w:t>
      </w:r>
      <w:r w:rsidRPr="003364E1">
        <w:rPr>
          <w:rFonts w:ascii="Helvetica" w:hAnsi="Helvetica" w:cs="Arial"/>
          <w:sz w:val="22"/>
          <w:szCs w:val="22"/>
          <w:u w:val="single"/>
          <w:lang w:val="es-ES"/>
        </w:rPr>
        <w:t>.</w:t>
      </w:r>
      <w:r w:rsidRPr="003364E1" w:rsidR="00990DDF">
        <w:rPr>
          <w:rFonts w:ascii="Helvetica" w:hAnsi="Helvetica" w:cs="Arial"/>
          <w:sz w:val="22"/>
          <w:szCs w:val="22"/>
          <w:u w:val="single"/>
          <w:lang w:val="es-ES"/>
        </w:rPr>
        <w:t>2</w:t>
      </w:r>
      <w:r w:rsidRPr="003364E1">
        <w:rPr>
          <w:rFonts w:ascii="Helvetica" w:hAnsi="Helvetica" w:cs="Arial"/>
          <w:sz w:val="22"/>
          <w:szCs w:val="22"/>
          <w:u w:val="single"/>
          <w:lang w:val="es-ES"/>
        </w:rPr>
        <w:t>. Gastos de administración:</w:t>
      </w:r>
    </w:p>
    <w:p w:rsidRPr="003364E1" w:rsidR="00D054F9" w:rsidP="003D457F" w:rsidRDefault="00D054F9" w14:paraId="0964DCED" w14:textId="77777777">
      <w:pPr>
        <w:widowControl w:val="0"/>
        <w:jc w:val="both"/>
        <w:rPr>
          <w:rFonts w:ascii="Helvetica" w:hAnsi="Helvetica" w:cs="Arial"/>
        </w:rPr>
      </w:pPr>
    </w:p>
    <w:p w:rsidRPr="003364E1" w:rsidR="00D054F9" w:rsidP="00EE1B84" w:rsidRDefault="00E90B34" w14:paraId="2CB3FFE6" w14:textId="3CA9165C">
      <w:pPr>
        <w:widowControl w:val="0"/>
        <w:ind w:firstLine="708"/>
        <w:jc w:val="both"/>
        <w:rPr>
          <w:rFonts w:ascii="Helvetica" w:hAnsi="Helvetica" w:cs="Arial"/>
          <w:sz w:val="22"/>
          <w:szCs w:val="22"/>
        </w:rPr>
      </w:pPr>
      <w:r w:rsidRPr="003364E1">
        <w:rPr>
          <w:rFonts w:ascii="Helvetica" w:hAnsi="Helvetica" w:cs="Arial"/>
          <w:sz w:val="22"/>
          <w:szCs w:val="22"/>
        </w:rPr>
        <w:t>No existen.</w:t>
      </w:r>
    </w:p>
    <w:p w:rsidRPr="003364E1" w:rsidR="008523E3" w:rsidP="00EE1B84" w:rsidRDefault="008523E3" w14:paraId="773CFBE2" w14:textId="77777777">
      <w:pPr>
        <w:widowControl w:val="0"/>
        <w:ind w:firstLine="708"/>
        <w:jc w:val="both"/>
        <w:rPr>
          <w:rFonts w:ascii="Helvetica" w:hAnsi="Helvetica" w:cs="Arial"/>
          <w:sz w:val="22"/>
          <w:szCs w:val="22"/>
        </w:rPr>
      </w:pPr>
    </w:p>
    <w:p w:rsidRPr="0079360D" w:rsidR="008523E3" w:rsidP="00DD23CF" w:rsidRDefault="008523E3" w14:paraId="64D5D46B" w14:textId="77777777">
      <w:pPr>
        <w:widowControl w:val="0"/>
        <w:ind w:firstLine="708"/>
        <w:jc w:val="both"/>
        <w:rPr>
          <w:rFonts w:ascii="Helvetica" w:hAnsi="Helvetica" w:cs="Arial"/>
          <w:snapToGrid w:val="0"/>
          <w:highlight w:val="yellow"/>
        </w:rPr>
      </w:pPr>
    </w:p>
    <w:p w:rsidRPr="00BE5661" w:rsidR="008523E3" w:rsidP="008523E3" w:rsidRDefault="008523E3" w14:paraId="01D45501" w14:textId="2ED154D1">
      <w:pPr>
        <w:widowControl w:val="0"/>
        <w:jc w:val="both"/>
        <w:rPr>
          <w:rFonts w:ascii="Helvetica" w:hAnsi="Helvetica" w:cs="Arial"/>
          <w:b/>
          <w:snapToGrid w:val="0"/>
          <w:sz w:val="24"/>
          <w:u w:val="single"/>
        </w:rPr>
      </w:pPr>
      <w:r w:rsidRPr="00BE5661">
        <w:rPr>
          <w:rFonts w:ascii="Helvetica" w:hAnsi="Helvetica" w:cs="Arial"/>
          <w:b/>
          <w:snapToGrid w:val="0"/>
          <w:sz w:val="24"/>
          <w:u w:val="single"/>
        </w:rPr>
        <w:t>1</w:t>
      </w:r>
      <w:r w:rsidR="00B62301">
        <w:rPr>
          <w:rFonts w:ascii="Helvetica" w:hAnsi="Helvetica" w:cs="Arial"/>
          <w:b/>
          <w:snapToGrid w:val="0"/>
          <w:sz w:val="24"/>
          <w:u w:val="single"/>
        </w:rPr>
        <w:t>4</w:t>
      </w:r>
      <w:r w:rsidRPr="00BE5661">
        <w:rPr>
          <w:rFonts w:ascii="Helvetica" w:hAnsi="Helvetica" w:cs="Arial"/>
          <w:b/>
          <w:snapToGrid w:val="0"/>
          <w:sz w:val="24"/>
          <w:u w:val="single"/>
        </w:rPr>
        <w:t>- PROVISIONES Y CONTINGENCIAS</w:t>
      </w:r>
    </w:p>
    <w:p w:rsidRPr="00BE5661" w:rsidR="009C7564" w:rsidP="003D457F" w:rsidRDefault="009C7564" w14:paraId="7BA7995D" w14:textId="67B389EE">
      <w:pPr>
        <w:widowControl w:val="0"/>
        <w:jc w:val="both"/>
        <w:rPr>
          <w:rFonts w:ascii="Helvetica" w:hAnsi="Helvetica" w:cs="Arial"/>
          <w:snapToGrid w:val="0"/>
        </w:rPr>
      </w:pPr>
    </w:p>
    <w:p w:rsidRPr="00BE5661" w:rsidR="008523E3" w:rsidP="00BE5661" w:rsidRDefault="008523E3" w14:paraId="50426D04" w14:textId="77777777">
      <w:pPr>
        <w:ind w:firstLine="708"/>
        <w:jc w:val="both"/>
        <w:rPr>
          <w:rFonts w:ascii="Helvetica" w:hAnsi="Helvetica" w:cs="Arial"/>
          <w:sz w:val="22"/>
          <w:szCs w:val="22"/>
        </w:rPr>
      </w:pPr>
      <w:r w:rsidRPr="00BE5661">
        <w:rPr>
          <w:rFonts w:ascii="Helvetica" w:hAnsi="Helvetica" w:cs="Arial"/>
          <w:sz w:val="22"/>
          <w:szCs w:val="22"/>
        </w:rPr>
        <w:t>A continuación, se muestra la evolución de la provisión en concepto de recargos sobre las prestaciones de Seguridad Social por declarar la existencia de responsabilidad empresarial por falta de medidas de seguridad y salud en el trabajo por un accidente sufrido de una trabajadora en el ejercicio 2015.</w:t>
      </w:r>
    </w:p>
    <w:p w:rsidRPr="0079360D" w:rsidR="008523E3" w:rsidP="008523E3" w:rsidRDefault="008523E3" w14:paraId="1F5D17C2" w14:textId="77777777">
      <w:pPr>
        <w:pStyle w:val="Prrafodelista"/>
        <w:rPr>
          <w:rFonts w:ascii="Helvetica" w:hAnsi="Helvetica" w:cs="Arial"/>
          <w:sz w:val="22"/>
          <w:szCs w:val="22"/>
          <w:highlight w:val="yellow"/>
        </w:rPr>
      </w:pPr>
    </w:p>
    <w:p w:rsidRPr="0079360D" w:rsidR="008523E3" w:rsidP="008523E3" w:rsidRDefault="008523E3" w14:paraId="51653721" w14:textId="77777777">
      <w:pPr>
        <w:jc w:val="both"/>
        <w:rPr>
          <w:rFonts w:ascii="Helvetica" w:hAnsi="Helvetica" w:cs="Arial"/>
          <w:sz w:val="22"/>
          <w:szCs w:val="22"/>
          <w:highlight w:val="yellow"/>
        </w:rPr>
      </w:pPr>
    </w:p>
    <w:tbl>
      <w:tblPr>
        <w:tblStyle w:val="Tablaconcuadrcula"/>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45"/>
        <w:gridCol w:w="1440"/>
        <w:gridCol w:w="1440"/>
      </w:tblGrid>
      <w:tr w:rsidRPr="00BE5661" w:rsidR="00BE5661" w:rsidTr="00DB33D5" w14:paraId="669F671F" w14:textId="77777777">
        <w:trPr>
          <w:jc w:val="center"/>
        </w:trPr>
        <w:tc>
          <w:tcPr>
            <w:tcW w:w="3245" w:type="dxa"/>
            <w:shd w:val="clear" w:color="auto" w:fill="A6A6A6" w:themeFill="background1" w:themeFillShade="A6"/>
          </w:tcPr>
          <w:p w:rsidRPr="00BE5661" w:rsidR="00BE5661" w:rsidP="00BE5661" w:rsidRDefault="00BE5661" w14:paraId="3300DC08" w14:textId="77777777">
            <w:pPr>
              <w:widowControl w:val="0"/>
              <w:rPr>
                <w:rFonts w:ascii="Helvetica" w:hAnsi="Helvetica" w:cs="Arial"/>
                <w:snapToGrid w:val="0"/>
                <w:color w:val="FFFFFF" w:themeColor="background1"/>
                <w:sz w:val="22"/>
                <w:szCs w:val="22"/>
              </w:rPr>
            </w:pPr>
            <w:r w:rsidRPr="00BE5661">
              <w:rPr>
                <w:rFonts w:ascii="Helvetica" w:hAnsi="Helvetica" w:cs="Arial"/>
                <w:snapToGrid w:val="0"/>
                <w:color w:val="FFFFFF" w:themeColor="background1"/>
                <w:sz w:val="22"/>
                <w:szCs w:val="22"/>
              </w:rPr>
              <w:t>Usuarios y otros deudores</w:t>
            </w:r>
          </w:p>
        </w:tc>
        <w:tc>
          <w:tcPr>
            <w:tcW w:w="1440" w:type="dxa"/>
            <w:shd w:val="clear" w:color="auto" w:fill="A6A6A6" w:themeFill="background1" w:themeFillShade="A6"/>
          </w:tcPr>
          <w:p w:rsidRPr="00BE5661" w:rsidR="00BE5661" w:rsidP="00BE5661" w:rsidRDefault="00BE5661" w14:paraId="43060017" w14:textId="1DB94D7D">
            <w:pPr>
              <w:widowControl w:val="0"/>
              <w:jc w:val="right"/>
              <w:rPr>
                <w:rFonts w:ascii="Helvetica" w:hAnsi="Helvetica" w:cs="Arial"/>
                <w:snapToGrid w:val="0"/>
                <w:color w:val="FFFFFF" w:themeColor="background1"/>
                <w:sz w:val="22"/>
                <w:szCs w:val="22"/>
              </w:rPr>
            </w:pPr>
            <w:r w:rsidRPr="00BE5661">
              <w:rPr>
                <w:rFonts w:ascii="Helvetica" w:hAnsi="Helvetica" w:cs="Arial"/>
                <w:snapToGrid w:val="0"/>
                <w:color w:val="FFFFFF" w:themeColor="background1"/>
                <w:sz w:val="22"/>
                <w:szCs w:val="22"/>
              </w:rPr>
              <w:t>2024</w:t>
            </w:r>
          </w:p>
        </w:tc>
        <w:tc>
          <w:tcPr>
            <w:tcW w:w="1440" w:type="dxa"/>
            <w:shd w:val="clear" w:color="auto" w:fill="A6A6A6" w:themeFill="background1" w:themeFillShade="A6"/>
          </w:tcPr>
          <w:p w:rsidRPr="00BE5661" w:rsidR="00BE5661" w:rsidP="00BE5661" w:rsidRDefault="00BE5661" w14:paraId="58E08DD3" w14:textId="341C0D66">
            <w:pPr>
              <w:widowControl w:val="0"/>
              <w:jc w:val="right"/>
              <w:rPr>
                <w:rFonts w:ascii="Helvetica" w:hAnsi="Helvetica" w:cs="Arial"/>
                <w:snapToGrid w:val="0"/>
                <w:color w:val="FFFFFF" w:themeColor="background1"/>
                <w:sz w:val="22"/>
                <w:szCs w:val="22"/>
              </w:rPr>
            </w:pPr>
            <w:r w:rsidRPr="00BE5661">
              <w:rPr>
                <w:rFonts w:ascii="Helvetica" w:hAnsi="Helvetica" w:cs="Arial"/>
                <w:snapToGrid w:val="0"/>
                <w:color w:val="FFFFFF" w:themeColor="background1"/>
                <w:sz w:val="22"/>
                <w:szCs w:val="22"/>
              </w:rPr>
              <w:t>2023</w:t>
            </w:r>
          </w:p>
        </w:tc>
      </w:tr>
      <w:tr w:rsidRPr="00BE5661" w:rsidR="00BE5661" w:rsidTr="00DB33D5" w14:paraId="1EB01209" w14:textId="77777777">
        <w:trPr>
          <w:jc w:val="center"/>
        </w:trPr>
        <w:tc>
          <w:tcPr>
            <w:tcW w:w="3245" w:type="dxa"/>
          </w:tcPr>
          <w:p w:rsidRPr="00BE5661" w:rsidR="00BE5661" w:rsidP="00BE5661" w:rsidRDefault="00BE5661" w14:paraId="0C440335" w14:textId="77777777">
            <w:pPr>
              <w:widowControl w:val="0"/>
              <w:rPr>
                <w:rFonts w:ascii="Helvetica" w:hAnsi="Helvetica" w:cs="Arial"/>
                <w:snapToGrid w:val="0"/>
                <w:sz w:val="22"/>
                <w:szCs w:val="22"/>
              </w:rPr>
            </w:pPr>
            <w:r w:rsidRPr="00BE5661">
              <w:rPr>
                <w:rFonts w:ascii="Helvetica" w:hAnsi="Helvetica" w:cs="Arial"/>
                <w:snapToGrid w:val="0"/>
                <w:sz w:val="22"/>
                <w:szCs w:val="22"/>
              </w:rPr>
              <w:t>Saldo Inicial</w:t>
            </w:r>
          </w:p>
        </w:tc>
        <w:tc>
          <w:tcPr>
            <w:tcW w:w="1440" w:type="dxa"/>
          </w:tcPr>
          <w:p w:rsidRPr="00BE5661" w:rsidR="00BE5661" w:rsidP="00BE5661" w:rsidRDefault="00BE5661" w14:paraId="283BADCB" w14:textId="77777777">
            <w:pPr>
              <w:widowControl w:val="0"/>
              <w:jc w:val="right"/>
              <w:rPr>
                <w:rFonts w:ascii="Helvetica" w:hAnsi="Helvetica" w:cs="Arial"/>
                <w:snapToGrid w:val="0"/>
                <w:sz w:val="22"/>
                <w:szCs w:val="22"/>
              </w:rPr>
            </w:pPr>
            <w:r w:rsidRPr="00BE5661">
              <w:rPr>
                <w:rFonts w:ascii="Helvetica" w:hAnsi="Helvetica" w:cs="Arial"/>
                <w:snapToGrid w:val="0"/>
                <w:sz w:val="22"/>
                <w:szCs w:val="22"/>
              </w:rPr>
              <w:t>35.000,00</w:t>
            </w:r>
          </w:p>
        </w:tc>
        <w:tc>
          <w:tcPr>
            <w:tcW w:w="1440" w:type="dxa"/>
          </w:tcPr>
          <w:p w:rsidRPr="00BE5661" w:rsidR="00BE5661" w:rsidP="00BE5661" w:rsidRDefault="00BE5661" w14:paraId="5B3395C4" w14:textId="333AD05B">
            <w:pPr>
              <w:widowControl w:val="0"/>
              <w:jc w:val="right"/>
              <w:rPr>
                <w:rFonts w:ascii="Helvetica" w:hAnsi="Helvetica" w:cs="Arial"/>
                <w:snapToGrid w:val="0"/>
                <w:sz w:val="22"/>
                <w:szCs w:val="22"/>
              </w:rPr>
            </w:pPr>
            <w:r w:rsidRPr="00BE5661">
              <w:rPr>
                <w:rFonts w:ascii="Helvetica" w:hAnsi="Helvetica" w:cs="Arial"/>
                <w:snapToGrid w:val="0"/>
                <w:sz w:val="22"/>
                <w:szCs w:val="22"/>
              </w:rPr>
              <w:t>35.000,00</w:t>
            </w:r>
          </w:p>
        </w:tc>
      </w:tr>
      <w:tr w:rsidRPr="00BE5661" w:rsidR="00BE5661" w:rsidTr="00DB33D5" w14:paraId="4143B0C7" w14:textId="77777777">
        <w:trPr>
          <w:jc w:val="center"/>
        </w:trPr>
        <w:tc>
          <w:tcPr>
            <w:tcW w:w="3245" w:type="dxa"/>
          </w:tcPr>
          <w:p w:rsidRPr="00BE5661" w:rsidR="00BE5661" w:rsidP="00BE5661" w:rsidRDefault="00BE5661" w14:paraId="63B0B889" w14:textId="77777777">
            <w:pPr>
              <w:widowControl w:val="0"/>
              <w:rPr>
                <w:rFonts w:ascii="Helvetica" w:hAnsi="Helvetica" w:cs="Arial"/>
                <w:snapToGrid w:val="0"/>
                <w:sz w:val="22"/>
                <w:szCs w:val="22"/>
              </w:rPr>
            </w:pPr>
            <w:r w:rsidRPr="00BE5661">
              <w:rPr>
                <w:rFonts w:ascii="Helvetica" w:hAnsi="Helvetica" w:cs="Arial"/>
                <w:snapToGrid w:val="0"/>
                <w:sz w:val="22"/>
                <w:szCs w:val="22"/>
              </w:rPr>
              <w:t>(+) Entradas</w:t>
            </w:r>
          </w:p>
        </w:tc>
        <w:tc>
          <w:tcPr>
            <w:tcW w:w="1440" w:type="dxa"/>
          </w:tcPr>
          <w:p w:rsidRPr="00BE5661" w:rsidR="00BE5661" w:rsidP="00BE5661" w:rsidRDefault="00BE5661" w14:paraId="0DA454BC" w14:textId="77777777">
            <w:pPr>
              <w:widowControl w:val="0"/>
              <w:jc w:val="right"/>
              <w:rPr>
                <w:rFonts w:ascii="Helvetica" w:hAnsi="Helvetica" w:cs="Arial"/>
                <w:snapToGrid w:val="0"/>
                <w:sz w:val="22"/>
                <w:szCs w:val="22"/>
              </w:rPr>
            </w:pPr>
          </w:p>
        </w:tc>
        <w:tc>
          <w:tcPr>
            <w:tcW w:w="1440" w:type="dxa"/>
          </w:tcPr>
          <w:p w:rsidRPr="00BE5661" w:rsidR="00BE5661" w:rsidP="00BE5661" w:rsidRDefault="00BE5661" w14:paraId="1C7585FA" w14:textId="77777777">
            <w:pPr>
              <w:widowControl w:val="0"/>
              <w:jc w:val="center"/>
              <w:rPr>
                <w:rFonts w:ascii="Helvetica" w:hAnsi="Helvetica" w:cs="Arial"/>
                <w:snapToGrid w:val="0"/>
                <w:sz w:val="22"/>
                <w:szCs w:val="22"/>
              </w:rPr>
            </w:pPr>
          </w:p>
        </w:tc>
      </w:tr>
      <w:tr w:rsidRPr="00BE5661" w:rsidR="00BE5661" w:rsidTr="00DB33D5" w14:paraId="3C5B7099" w14:textId="77777777">
        <w:trPr>
          <w:jc w:val="center"/>
        </w:trPr>
        <w:tc>
          <w:tcPr>
            <w:tcW w:w="3245" w:type="dxa"/>
            <w:tcBorders>
              <w:bottom w:val="single" w:color="auto" w:sz="4" w:space="0"/>
            </w:tcBorders>
          </w:tcPr>
          <w:p w:rsidRPr="00BE5661" w:rsidR="00BE5661" w:rsidP="00BE5661" w:rsidRDefault="00BE5661" w14:paraId="5CE1A51F" w14:textId="77777777">
            <w:pPr>
              <w:widowControl w:val="0"/>
              <w:rPr>
                <w:rFonts w:ascii="Helvetica" w:hAnsi="Helvetica" w:cs="Arial"/>
                <w:snapToGrid w:val="0"/>
                <w:sz w:val="22"/>
                <w:szCs w:val="22"/>
              </w:rPr>
            </w:pPr>
            <w:r w:rsidRPr="00BE5661">
              <w:rPr>
                <w:rFonts w:ascii="Helvetica" w:hAnsi="Helvetica" w:cs="Arial"/>
                <w:snapToGrid w:val="0"/>
                <w:sz w:val="22"/>
                <w:szCs w:val="22"/>
              </w:rPr>
              <w:t>(-) Salidas</w:t>
            </w:r>
          </w:p>
        </w:tc>
        <w:tc>
          <w:tcPr>
            <w:tcW w:w="1440" w:type="dxa"/>
            <w:tcBorders>
              <w:bottom w:val="single" w:color="auto" w:sz="4" w:space="0"/>
            </w:tcBorders>
          </w:tcPr>
          <w:p w:rsidRPr="00BE5661" w:rsidR="00BE5661" w:rsidP="00BE5661" w:rsidRDefault="00BE5661" w14:paraId="57888681" w14:textId="6E14D60C">
            <w:pPr>
              <w:widowControl w:val="0"/>
              <w:jc w:val="right"/>
              <w:rPr>
                <w:rFonts w:ascii="Helvetica" w:hAnsi="Helvetica" w:cs="Arial"/>
                <w:snapToGrid w:val="0"/>
                <w:sz w:val="22"/>
                <w:szCs w:val="22"/>
              </w:rPr>
            </w:pPr>
            <w:r w:rsidRPr="00BE5661">
              <w:rPr>
                <w:rFonts w:ascii="Helvetica" w:hAnsi="Helvetica" w:cs="Arial"/>
                <w:snapToGrid w:val="0"/>
                <w:sz w:val="22"/>
                <w:szCs w:val="22"/>
              </w:rPr>
              <w:t>35.000,00</w:t>
            </w:r>
          </w:p>
        </w:tc>
        <w:tc>
          <w:tcPr>
            <w:tcW w:w="1440" w:type="dxa"/>
            <w:tcBorders>
              <w:bottom w:val="single" w:color="auto" w:sz="4" w:space="0"/>
            </w:tcBorders>
          </w:tcPr>
          <w:p w:rsidRPr="00BE5661" w:rsidR="00BE5661" w:rsidP="00BE5661" w:rsidRDefault="00BE5661" w14:paraId="46F80DC7" w14:textId="77777777">
            <w:pPr>
              <w:widowControl w:val="0"/>
              <w:jc w:val="right"/>
              <w:rPr>
                <w:rFonts w:ascii="Helvetica" w:hAnsi="Helvetica" w:cs="Arial"/>
                <w:snapToGrid w:val="0"/>
                <w:sz w:val="22"/>
                <w:szCs w:val="22"/>
              </w:rPr>
            </w:pPr>
          </w:p>
        </w:tc>
      </w:tr>
      <w:tr w:rsidRPr="0079360D" w:rsidR="00BE5661" w:rsidTr="00DB33D5" w14:paraId="49F988F8" w14:textId="77777777">
        <w:trPr>
          <w:jc w:val="center"/>
        </w:trPr>
        <w:tc>
          <w:tcPr>
            <w:tcW w:w="3245" w:type="dxa"/>
            <w:tcBorders>
              <w:top w:val="single" w:color="auto" w:sz="4" w:space="0"/>
            </w:tcBorders>
          </w:tcPr>
          <w:p w:rsidRPr="00BE5661" w:rsidR="00BE5661" w:rsidP="00BE5661" w:rsidRDefault="00BE5661" w14:paraId="1AFB68BD" w14:textId="77777777">
            <w:pPr>
              <w:widowControl w:val="0"/>
              <w:rPr>
                <w:rFonts w:ascii="Helvetica" w:hAnsi="Helvetica" w:cs="Arial"/>
                <w:snapToGrid w:val="0"/>
                <w:sz w:val="22"/>
                <w:szCs w:val="22"/>
              </w:rPr>
            </w:pPr>
            <w:r w:rsidRPr="00BE5661">
              <w:rPr>
                <w:rFonts w:ascii="Helvetica" w:hAnsi="Helvetica" w:cs="Arial"/>
                <w:snapToGrid w:val="0"/>
                <w:sz w:val="22"/>
                <w:szCs w:val="22"/>
              </w:rPr>
              <w:t>Saldo Final</w:t>
            </w:r>
          </w:p>
        </w:tc>
        <w:tc>
          <w:tcPr>
            <w:tcW w:w="1440" w:type="dxa"/>
            <w:tcBorders>
              <w:top w:val="single" w:color="auto" w:sz="4" w:space="0"/>
            </w:tcBorders>
          </w:tcPr>
          <w:p w:rsidRPr="00BE5661" w:rsidR="00BE5661" w:rsidP="00BE5661" w:rsidRDefault="00BE5661" w14:paraId="39EDD541" w14:textId="1DDDD9C8">
            <w:pPr>
              <w:widowControl w:val="0"/>
              <w:jc w:val="right"/>
              <w:rPr>
                <w:rFonts w:ascii="Helvetica" w:hAnsi="Helvetica" w:cs="Arial"/>
                <w:snapToGrid w:val="0"/>
                <w:sz w:val="22"/>
                <w:szCs w:val="22"/>
              </w:rPr>
            </w:pPr>
            <w:r w:rsidRPr="00BE5661">
              <w:rPr>
                <w:rFonts w:ascii="Helvetica" w:hAnsi="Helvetica" w:cs="Arial"/>
                <w:snapToGrid w:val="0"/>
                <w:sz w:val="22"/>
                <w:szCs w:val="22"/>
              </w:rPr>
              <w:t>0,00</w:t>
            </w:r>
          </w:p>
        </w:tc>
        <w:tc>
          <w:tcPr>
            <w:tcW w:w="1440" w:type="dxa"/>
            <w:tcBorders>
              <w:top w:val="single" w:color="auto" w:sz="4" w:space="0"/>
            </w:tcBorders>
          </w:tcPr>
          <w:p w:rsidRPr="00BE5661" w:rsidR="00BE5661" w:rsidP="00BE5661" w:rsidRDefault="00BE5661" w14:paraId="5E2A875D" w14:textId="725805C7">
            <w:pPr>
              <w:widowControl w:val="0"/>
              <w:jc w:val="right"/>
              <w:rPr>
                <w:rFonts w:ascii="Helvetica" w:hAnsi="Helvetica" w:cs="Arial"/>
                <w:snapToGrid w:val="0"/>
                <w:sz w:val="22"/>
                <w:szCs w:val="22"/>
              </w:rPr>
            </w:pPr>
            <w:r w:rsidRPr="00BE5661">
              <w:rPr>
                <w:rFonts w:ascii="Helvetica" w:hAnsi="Helvetica" w:cs="Arial"/>
                <w:snapToGrid w:val="0"/>
                <w:sz w:val="22"/>
                <w:szCs w:val="22"/>
              </w:rPr>
              <w:t>35.000,00</w:t>
            </w:r>
          </w:p>
        </w:tc>
      </w:tr>
    </w:tbl>
    <w:p w:rsidR="008523E3" w:rsidP="00BE5661" w:rsidRDefault="008523E3" w14:paraId="05085D8D" w14:textId="77777777">
      <w:pPr>
        <w:rPr>
          <w:rFonts w:ascii="Helvetica" w:hAnsi="Helvetica" w:cs="Arial"/>
          <w:sz w:val="22"/>
          <w:szCs w:val="22"/>
          <w:highlight w:val="yellow"/>
        </w:rPr>
      </w:pPr>
    </w:p>
    <w:p w:rsidRPr="00922F04" w:rsidR="00BE5661" w:rsidP="53896C87" w:rsidRDefault="00BE5661" w14:paraId="2CFD1B71" w14:textId="6D58D40E" w14:noSpellErr="1">
      <w:pPr>
        <w:jc w:val="both"/>
        <w:rPr>
          <w:rFonts w:ascii="Helvetica" w:hAnsi="Helvetica" w:cs="Arial"/>
          <w:sz w:val="22"/>
          <w:szCs w:val="22"/>
          <w:lang w:val="es-ES"/>
        </w:rPr>
      </w:pPr>
      <w:r w:rsidRPr="00922F04">
        <w:rPr>
          <w:rFonts w:ascii="Helvetica" w:hAnsi="Helvetica" w:cs="Arial"/>
          <w:sz w:val="22"/>
          <w:szCs w:val="22"/>
        </w:rPr>
        <w:tab/>
      </w:r>
      <w:r w:rsidRPr="53896C87" w:rsidR="00BE5661">
        <w:rPr>
          <w:rFonts w:ascii="Helvetica" w:hAnsi="Helvetica" w:cs="Arial"/>
          <w:sz w:val="22"/>
          <w:szCs w:val="22"/>
          <w:lang w:val="es-ES"/>
        </w:rPr>
        <w:t xml:space="preserve">En el presente ejercicio se recibe con fecha </w:t>
      </w:r>
      <w:r w:rsidRPr="53896C87" w:rsidR="00BE5661">
        <w:rPr>
          <w:rFonts w:ascii="Helvetica" w:hAnsi="Helvetica" w:cs="Arial"/>
          <w:sz w:val="22"/>
          <w:szCs w:val="22"/>
          <w:lang w:val="es-ES"/>
        </w:rPr>
        <w:t>Mayo</w:t>
      </w:r>
      <w:r w:rsidRPr="53896C87" w:rsidR="00BE5661">
        <w:rPr>
          <w:rFonts w:ascii="Helvetica" w:hAnsi="Helvetica" w:cs="Arial"/>
          <w:sz w:val="22"/>
          <w:szCs w:val="22"/>
          <w:lang w:val="es-ES"/>
        </w:rPr>
        <w:t xml:space="preserve"> 2024 Resolución del Recurso de Alzada de la Tesorería General de la Seguridad Social </w:t>
      </w:r>
      <w:r w:rsidRPr="53896C87" w:rsidR="00BE5661">
        <w:rPr>
          <w:rFonts w:ascii="Helvetica" w:hAnsi="Helvetica" w:cs="Arial"/>
          <w:sz w:val="22"/>
          <w:szCs w:val="22"/>
          <w:lang w:val="es-ES"/>
        </w:rPr>
        <w:t xml:space="preserve">en relación a</w:t>
      </w:r>
      <w:r w:rsidRPr="53896C87" w:rsidR="00BE5661">
        <w:rPr>
          <w:rFonts w:ascii="Helvetica" w:hAnsi="Helvetica" w:cs="Arial"/>
          <w:sz w:val="22"/>
          <w:szCs w:val="22"/>
          <w:lang w:val="es-ES"/>
        </w:rPr>
        <w:t xml:space="preserve"> dicho caso, mediante el cual la entidad debe abonar el importe de </w:t>
      </w:r>
      <w:r w:rsidRPr="53896C87" w:rsidR="00922F04">
        <w:rPr>
          <w:rFonts w:ascii="Helvetica" w:hAnsi="Helvetica" w:cs="Arial"/>
          <w:sz w:val="22"/>
          <w:szCs w:val="22"/>
          <w:lang w:val="es-ES"/>
        </w:rPr>
        <w:t>23.593,78 euros, aplicando por tanto un exceso de provisión reconocido como ingreso en la Cuenta de Resultados por importe total de 11.406,22 euros.</w:t>
      </w:r>
    </w:p>
    <w:p w:rsidR="00922F04" w:rsidP="00922F04" w:rsidRDefault="00922F04" w14:paraId="47C8FA6C" w14:textId="77777777">
      <w:pPr>
        <w:jc w:val="both"/>
        <w:rPr>
          <w:rFonts w:ascii="Helvetica" w:hAnsi="Helvetica" w:cs="Arial"/>
          <w:sz w:val="22"/>
          <w:szCs w:val="22"/>
          <w:highlight w:val="yellow"/>
        </w:rPr>
      </w:pPr>
    </w:p>
    <w:p w:rsidRPr="00BE5661" w:rsidR="00922F04" w:rsidP="00922F04" w:rsidRDefault="00922F04" w14:paraId="0A0ABA27" w14:textId="77777777">
      <w:pPr>
        <w:jc w:val="both"/>
        <w:rPr>
          <w:rFonts w:ascii="Helvetica" w:hAnsi="Helvetica" w:cs="Arial"/>
          <w:sz w:val="22"/>
          <w:szCs w:val="22"/>
          <w:highlight w:val="yellow"/>
        </w:rPr>
      </w:pPr>
    </w:p>
    <w:p w:rsidR="008523E3" w:rsidP="008523E3" w:rsidRDefault="008523E3" w14:paraId="2CF99A54" w14:textId="77777777">
      <w:pPr>
        <w:pStyle w:val="Prrafodelista"/>
        <w:rPr>
          <w:rFonts w:ascii="Helvetica" w:hAnsi="Helvetica" w:cs="Arial"/>
          <w:sz w:val="22"/>
          <w:szCs w:val="22"/>
          <w:highlight w:val="yellow"/>
        </w:rPr>
      </w:pPr>
    </w:p>
    <w:p w:rsidR="00B62301" w:rsidP="008523E3" w:rsidRDefault="00B62301" w14:paraId="1FF49C55" w14:textId="77777777">
      <w:pPr>
        <w:pStyle w:val="Prrafodelista"/>
        <w:rPr>
          <w:rFonts w:ascii="Helvetica" w:hAnsi="Helvetica" w:cs="Arial"/>
          <w:sz w:val="22"/>
          <w:szCs w:val="22"/>
          <w:highlight w:val="yellow"/>
        </w:rPr>
      </w:pPr>
    </w:p>
    <w:p w:rsidR="00B62301" w:rsidP="008523E3" w:rsidRDefault="00B62301" w14:paraId="4D3834F6" w14:textId="77777777">
      <w:pPr>
        <w:pStyle w:val="Prrafodelista"/>
        <w:rPr>
          <w:rFonts w:ascii="Helvetica" w:hAnsi="Helvetica" w:cs="Arial"/>
          <w:sz w:val="22"/>
          <w:szCs w:val="22"/>
          <w:highlight w:val="yellow"/>
        </w:rPr>
      </w:pPr>
    </w:p>
    <w:p w:rsidR="00B62301" w:rsidP="008523E3" w:rsidRDefault="00B62301" w14:paraId="4A0C63D4" w14:textId="77777777">
      <w:pPr>
        <w:pStyle w:val="Prrafodelista"/>
        <w:rPr>
          <w:rFonts w:ascii="Helvetica" w:hAnsi="Helvetica" w:cs="Arial"/>
          <w:sz w:val="22"/>
          <w:szCs w:val="22"/>
          <w:highlight w:val="yellow"/>
        </w:rPr>
      </w:pPr>
    </w:p>
    <w:p w:rsidR="00B62301" w:rsidP="008523E3" w:rsidRDefault="00B62301" w14:paraId="4142E020" w14:textId="77777777">
      <w:pPr>
        <w:pStyle w:val="Prrafodelista"/>
        <w:rPr>
          <w:rFonts w:ascii="Helvetica" w:hAnsi="Helvetica" w:cs="Arial"/>
          <w:sz w:val="22"/>
          <w:szCs w:val="22"/>
          <w:highlight w:val="yellow"/>
        </w:rPr>
      </w:pPr>
    </w:p>
    <w:p w:rsidRPr="0079360D" w:rsidR="00B62301" w:rsidP="008523E3" w:rsidRDefault="00B62301" w14:paraId="490A78E1" w14:textId="77777777">
      <w:pPr>
        <w:pStyle w:val="Prrafodelista"/>
        <w:rPr>
          <w:rFonts w:ascii="Helvetica" w:hAnsi="Helvetica" w:cs="Arial"/>
          <w:sz w:val="22"/>
          <w:szCs w:val="22"/>
          <w:highlight w:val="yellow"/>
        </w:rPr>
      </w:pPr>
    </w:p>
    <w:p w:rsidRPr="00D0077F" w:rsidR="00D054F9" w:rsidP="003D457F" w:rsidRDefault="00D054F9" w14:paraId="0DF17E20" w14:textId="7E844B93">
      <w:pPr>
        <w:widowControl w:val="0"/>
        <w:jc w:val="both"/>
        <w:rPr>
          <w:rFonts w:ascii="Helvetica" w:hAnsi="Helvetica" w:cs="Arial"/>
          <w:b/>
          <w:snapToGrid w:val="0"/>
          <w:sz w:val="24"/>
          <w:u w:val="single"/>
        </w:rPr>
      </w:pPr>
      <w:r w:rsidRPr="00D0077F">
        <w:rPr>
          <w:rFonts w:ascii="Helvetica" w:hAnsi="Helvetica" w:cs="Arial"/>
          <w:b/>
          <w:snapToGrid w:val="0"/>
          <w:sz w:val="24"/>
          <w:u w:val="single"/>
        </w:rPr>
        <w:t>1</w:t>
      </w:r>
      <w:r w:rsidR="00B62301">
        <w:rPr>
          <w:rFonts w:ascii="Helvetica" w:hAnsi="Helvetica" w:cs="Arial"/>
          <w:b/>
          <w:snapToGrid w:val="0"/>
          <w:sz w:val="24"/>
          <w:u w:val="single"/>
        </w:rPr>
        <w:t>5</w:t>
      </w:r>
      <w:r w:rsidRPr="00D0077F">
        <w:rPr>
          <w:rFonts w:ascii="Helvetica" w:hAnsi="Helvetica" w:cs="Arial"/>
          <w:b/>
          <w:snapToGrid w:val="0"/>
          <w:sz w:val="24"/>
          <w:u w:val="single"/>
        </w:rPr>
        <w:t xml:space="preserve"> - OTRA INFORMACIÓN</w:t>
      </w:r>
    </w:p>
    <w:p w:rsidRPr="00D0077F" w:rsidR="00D054F9" w:rsidP="003D457F" w:rsidRDefault="00D054F9" w14:paraId="048043C2" w14:textId="77777777">
      <w:pPr>
        <w:widowControl w:val="0"/>
        <w:jc w:val="both"/>
        <w:rPr>
          <w:rFonts w:ascii="Helvetica" w:hAnsi="Helvetica" w:eastAsia="Calibri" w:cs="Verdana"/>
          <w:sz w:val="19"/>
          <w:szCs w:val="19"/>
          <w:lang w:val="es-ES"/>
        </w:rPr>
      </w:pPr>
    </w:p>
    <w:p w:rsidRPr="00D0077F" w:rsidR="00D054F9" w:rsidP="008523E3" w:rsidRDefault="0076419F" w14:paraId="47B40A72" w14:textId="1D5E0CE9">
      <w:pPr>
        <w:widowControl w:val="0"/>
        <w:numPr>
          <w:ilvl w:val="0"/>
          <w:numId w:val="28"/>
        </w:numPr>
        <w:tabs>
          <w:tab w:val="left" w:pos="1134"/>
        </w:tabs>
        <w:ind w:left="1276" w:hanging="567"/>
        <w:jc w:val="both"/>
        <w:rPr>
          <w:rFonts w:ascii="Helvetica" w:hAnsi="Helvetica" w:eastAsia="Calibri" w:cs="Arial"/>
          <w:sz w:val="22"/>
          <w:szCs w:val="22"/>
          <w:lang w:val="es-ES"/>
        </w:rPr>
      </w:pPr>
      <w:r w:rsidRPr="00D0077F">
        <w:rPr>
          <w:rFonts w:ascii="Helvetica" w:hAnsi="Helvetica" w:eastAsia="Calibri" w:cs="Arial"/>
          <w:sz w:val="22"/>
          <w:szCs w:val="22"/>
          <w:lang w:val="es-ES"/>
        </w:rPr>
        <w:t>No s</w:t>
      </w:r>
      <w:r w:rsidRPr="00D0077F" w:rsidR="00D054F9">
        <w:rPr>
          <w:rFonts w:ascii="Helvetica" w:hAnsi="Helvetica" w:eastAsia="Calibri" w:cs="Arial"/>
          <w:sz w:val="22"/>
          <w:szCs w:val="22"/>
          <w:lang w:val="es-ES"/>
        </w:rPr>
        <w:t>e han producido cambios en el órgano de gobierno, dirección y representación.</w:t>
      </w:r>
    </w:p>
    <w:p w:rsidRPr="00D0077F" w:rsidR="004B2664" w:rsidP="004B2664" w:rsidRDefault="004B2664" w14:paraId="61018E41" w14:textId="77777777">
      <w:pPr>
        <w:widowControl w:val="0"/>
        <w:ind w:left="1077"/>
        <w:jc w:val="both"/>
        <w:rPr>
          <w:rFonts w:ascii="Helvetica" w:hAnsi="Helvetica" w:eastAsia="Calibri" w:cs="Arial"/>
          <w:lang w:val="es-ES"/>
        </w:rPr>
      </w:pPr>
    </w:p>
    <w:p w:rsidRPr="00D0077F" w:rsidR="004B2664" w:rsidP="004B2664" w:rsidRDefault="004B2664" w14:paraId="13BB4176" w14:textId="77777777">
      <w:pPr>
        <w:widowControl w:val="0"/>
        <w:jc w:val="both"/>
        <w:rPr>
          <w:rFonts w:ascii="Helvetica" w:hAnsi="Helvetica" w:eastAsia="Calibri" w:cs="Arial"/>
          <w:lang w:val="es-ES"/>
        </w:rPr>
      </w:pPr>
    </w:p>
    <w:p w:rsidRPr="00D0077F" w:rsidR="004B2664" w:rsidP="00EC7372" w:rsidRDefault="004B2664" w14:paraId="11CB0A49" w14:textId="68D18F88">
      <w:pPr>
        <w:widowControl w:val="0"/>
        <w:ind w:firstLine="708"/>
        <w:jc w:val="both"/>
        <w:rPr>
          <w:rFonts w:ascii="Helvetica" w:hAnsi="Helvetica" w:eastAsia="Calibri" w:cs="Arial"/>
          <w:lang w:val="es-ES"/>
        </w:rPr>
      </w:pPr>
      <w:r w:rsidRPr="00D0077F">
        <w:rPr>
          <w:rFonts w:ascii="Helvetica" w:hAnsi="Helvetica" w:eastAsia="Calibri" w:cs="Arial"/>
          <w:lang w:val="es-ES"/>
        </w:rPr>
        <w:t xml:space="preserve">Según acuerdos adoptados desde el 08 de junio de 2021 la </w:t>
      </w:r>
      <w:r w:rsidRPr="00D0077F" w:rsidR="00FF4FEC">
        <w:rPr>
          <w:rFonts w:ascii="Helvetica" w:hAnsi="Helvetica" w:eastAsia="Calibri" w:cs="Arial"/>
          <w:lang w:val="es-ES"/>
        </w:rPr>
        <w:t>J</w:t>
      </w:r>
      <w:r w:rsidRPr="00D0077F">
        <w:rPr>
          <w:rFonts w:ascii="Helvetica" w:hAnsi="Helvetica" w:eastAsia="Calibri" w:cs="Arial"/>
          <w:lang w:val="es-ES"/>
        </w:rPr>
        <w:t>unta de Gobierno es la siguiente:</w:t>
      </w:r>
    </w:p>
    <w:p w:rsidRPr="00D0077F" w:rsidR="004B2664" w:rsidP="004B2664" w:rsidRDefault="004B2664" w14:paraId="355651C3" w14:textId="77777777">
      <w:pPr>
        <w:widowControl w:val="0"/>
        <w:jc w:val="both"/>
        <w:rPr>
          <w:rFonts w:ascii="Helvetica" w:hAnsi="Helvetica" w:eastAsia="Calibri" w:cs="Arial"/>
          <w:lang w:val="es-ES"/>
        </w:rPr>
      </w:pPr>
    </w:p>
    <w:p w:rsidRPr="00D0077F" w:rsidR="004B2664" w:rsidP="00F01906" w:rsidRDefault="004B2664" w14:paraId="4B8B6501" w14:textId="2E904C93">
      <w:pPr>
        <w:widowControl w:val="0"/>
        <w:ind w:left="709"/>
        <w:jc w:val="both"/>
        <w:rPr>
          <w:rFonts w:ascii="Helvetica" w:hAnsi="Helvetica" w:eastAsia="Calibri" w:cs="Arial"/>
          <w:bCs/>
          <w:lang w:val="es-ES"/>
        </w:rPr>
      </w:pPr>
      <w:r w:rsidRPr="00D0077F">
        <w:rPr>
          <w:rFonts w:ascii="Helvetica" w:hAnsi="Helvetica" w:eastAsia="Calibri" w:cs="Arial"/>
          <w:bCs/>
          <w:lang w:val="es-ES"/>
        </w:rPr>
        <w:t>Presidenta</w:t>
      </w:r>
      <w:r w:rsidRPr="00D0077F">
        <w:rPr>
          <w:rFonts w:ascii="Helvetica" w:hAnsi="Helvetica" w:eastAsia="Calibri" w:cs="Arial"/>
          <w:bCs/>
          <w:lang w:val="es-ES"/>
        </w:rPr>
        <w:tab/>
      </w:r>
      <w:r w:rsidRPr="00D0077F">
        <w:rPr>
          <w:rFonts w:ascii="Helvetica" w:hAnsi="Helvetica" w:eastAsia="Calibri" w:cs="Arial"/>
          <w:bCs/>
          <w:lang w:val="es-ES"/>
        </w:rPr>
        <w:tab/>
      </w:r>
      <w:r w:rsidRPr="00D0077F" w:rsidR="00E71E63">
        <w:rPr>
          <w:rFonts w:ascii="Helvetica" w:hAnsi="Helvetica" w:eastAsia="Calibri" w:cs="Arial"/>
          <w:bCs/>
          <w:lang w:val="es-ES"/>
        </w:rPr>
        <w:tab/>
      </w:r>
      <w:r w:rsidRPr="00D0077F" w:rsidR="003C5C21">
        <w:rPr>
          <w:rFonts w:ascii="Helvetica" w:hAnsi="Helvetica" w:eastAsia="Calibri" w:cs="Arial"/>
          <w:bCs/>
          <w:lang w:val="es-ES"/>
        </w:rPr>
        <w:tab/>
      </w:r>
      <w:r w:rsidRPr="00D0077F" w:rsidR="003C5C21">
        <w:rPr>
          <w:rFonts w:ascii="Helvetica" w:hAnsi="Helvetica" w:eastAsia="Calibri" w:cs="Arial"/>
          <w:bCs/>
          <w:lang w:val="es-ES"/>
        </w:rPr>
        <w:tab/>
      </w:r>
      <w:r w:rsidRPr="00D0077F">
        <w:rPr>
          <w:rFonts w:ascii="Helvetica" w:hAnsi="Helvetica" w:eastAsia="Calibri" w:cs="Arial"/>
          <w:bCs/>
          <w:lang w:val="es-ES"/>
        </w:rPr>
        <w:t xml:space="preserve">Dña. </w:t>
      </w:r>
      <w:r w:rsidRPr="00D0077F" w:rsidR="008413B5">
        <w:rPr>
          <w:rFonts w:ascii="Helvetica" w:hAnsi="Helvetica" w:eastAsia="Calibri" w:cs="Arial"/>
          <w:bCs/>
          <w:lang w:val="es-ES"/>
        </w:rPr>
        <w:t xml:space="preserve">María </w:t>
      </w:r>
      <w:r w:rsidRPr="00D0077F">
        <w:rPr>
          <w:rFonts w:ascii="Helvetica" w:hAnsi="Helvetica" w:eastAsia="Calibri" w:cs="Arial"/>
          <w:bCs/>
          <w:lang w:val="es-ES"/>
        </w:rPr>
        <w:t>Loreto G</w:t>
      </w:r>
      <w:r w:rsidRPr="00D0077F" w:rsidR="008413B5">
        <w:rPr>
          <w:rFonts w:ascii="Helvetica" w:hAnsi="Helvetica" w:eastAsia="Calibri" w:cs="Arial"/>
          <w:bCs/>
          <w:lang w:val="es-ES"/>
        </w:rPr>
        <w:t>ó</w:t>
      </w:r>
      <w:r w:rsidRPr="00D0077F">
        <w:rPr>
          <w:rFonts w:ascii="Helvetica" w:hAnsi="Helvetica" w:eastAsia="Calibri" w:cs="Arial"/>
          <w:bCs/>
          <w:lang w:val="es-ES"/>
        </w:rPr>
        <w:t>mez Guedes</w:t>
      </w:r>
    </w:p>
    <w:p w:rsidRPr="00D0077F" w:rsidR="004B2664" w:rsidP="00F01906" w:rsidRDefault="004B2664" w14:paraId="3DAEB5EC" w14:textId="668BEDFA">
      <w:pPr>
        <w:widowControl w:val="0"/>
        <w:ind w:left="709"/>
        <w:jc w:val="both"/>
        <w:rPr>
          <w:rFonts w:ascii="Helvetica" w:hAnsi="Helvetica" w:eastAsia="Calibri" w:cs="Arial"/>
          <w:bCs/>
          <w:lang w:val="es-ES"/>
        </w:rPr>
      </w:pPr>
      <w:r w:rsidRPr="00D0077F">
        <w:rPr>
          <w:rFonts w:ascii="Helvetica" w:hAnsi="Helvetica" w:eastAsia="Calibri" w:cs="Arial"/>
          <w:bCs/>
          <w:lang w:val="es-ES"/>
        </w:rPr>
        <w:t>Vicepresidenta</w:t>
      </w:r>
      <w:r w:rsidRPr="00D0077F">
        <w:rPr>
          <w:rFonts w:ascii="Helvetica" w:hAnsi="Helvetica" w:eastAsia="Calibri" w:cs="Arial"/>
          <w:bCs/>
          <w:lang w:val="es-ES"/>
        </w:rPr>
        <w:tab/>
      </w:r>
      <w:r w:rsidRPr="00D0077F" w:rsidR="00E71E63">
        <w:rPr>
          <w:rFonts w:ascii="Helvetica" w:hAnsi="Helvetica" w:eastAsia="Calibri" w:cs="Arial"/>
          <w:bCs/>
          <w:lang w:val="es-ES"/>
        </w:rPr>
        <w:tab/>
      </w:r>
      <w:r w:rsidRPr="00D0077F" w:rsidR="003C5C21">
        <w:rPr>
          <w:rFonts w:ascii="Helvetica" w:hAnsi="Helvetica" w:eastAsia="Calibri" w:cs="Arial"/>
          <w:bCs/>
          <w:lang w:val="es-ES"/>
        </w:rPr>
        <w:tab/>
      </w:r>
      <w:r w:rsidRPr="00D0077F" w:rsidR="003C5C21">
        <w:rPr>
          <w:rFonts w:ascii="Helvetica" w:hAnsi="Helvetica" w:eastAsia="Calibri" w:cs="Arial"/>
          <w:bCs/>
          <w:lang w:val="es-ES"/>
        </w:rPr>
        <w:tab/>
      </w:r>
      <w:r w:rsidRPr="00D0077F" w:rsidR="00EE1B84">
        <w:rPr>
          <w:rFonts w:ascii="Helvetica" w:hAnsi="Helvetica" w:eastAsia="Calibri" w:cs="Arial"/>
          <w:bCs/>
          <w:lang w:val="es-ES"/>
        </w:rPr>
        <w:tab/>
      </w:r>
      <w:r w:rsidRPr="00D0077F">
        <w:rPr>
          <w:rFonts w:ascii="Helvetica" w:hAnsi="Helvetica" w:eastAsia="Calibri" w:cs="Arial"/>
          <w:bCs/>
          <w:lang w:val="es-ES"/>
        </w:rPr>
        <w:t>Dña. Margarita Ben</w:t>
      </w:r>
      <w:r w:rsidRPr="00D0077F" w:rsidR="008413B5">
        <w:rPr>
          <w:rFonts w:ascii="Helvetica" w:hAnsi="Helvetica" w:eastAsia="Calibri" w:cs="Arial"/>
          <w:bCs/>
          <w:lang w:val="es-ES"/>
        </w:rPr>
        <w:t>í</w:t>
      </w:r>
      <w:r w:rsidRPr="00D0077F">
        <w:rPr>
          <w:rFonts w:ascii="Helvetica" w:hAnsi="Helvetica" w:eastAsia="Calibri" w:cs="Arial"/>
          <w:bCs/>
          <w:lang w:val="es-ES"/>
        </w:rPr>
        <w:t>tez Armas</w:t>
      </w:r>
    </w:p>
    <w:p w:rsidRPr="00D0077F" w:rsidR="004B2664" w:rsidP="00F01906" w:rsidRDefault="004B2664" w14:paraId="7286016A" w14:textId="55D583AA">
      <w:pPr>
        <w:widowControl w:val="0"/>
        <w:ind w:left="709"/>
        <w:jc w:val="both"/>
        <w:rPr>
          <w:rFonts w:ascii="Helvetica" w:hAnsi="Helvetica" w:eastAsia="Calibri" w:cs="Arial"/>
          <w:bCs/>
          <w:lang w:val="es-ES"/>
        </w:rPr>
      </w:pPr>
      <w:r w:rsidRPr="00D0077F">
        <w:rPr>
          <w:rFonts w:ascii="Helvetica" w:hAnsi="Helvetica" w:eastAsia="Calibri" w:cs="Arial"/>
          <w:bCs/>
          <w:lang w:val="es-ES"/>
        </w:rPr>
        <w:t>Secretaria</w:t>
      </w:r>
      <w:r w:rsidRPr="00D0077F">
        <w:rPr>
          <w:rFonts w:ascii="Helvetica" w:hAnsi="Helvetica" w:eastAsia="Calibri" w:cs="Arial"/>
          <w:bCs/>
          <w:lang w:val="es-ES"/>
        </w:rPr>
        <w:tab/>
      </w:r>
      <w:r w:rsidRPr="00D0077F">
        <w:rPr>
          <w:rFonts w:ascii="Helvetica" w:hAnsi="Helvetica" w:eastAsia="Calibri" w:cs="Arial"/>
          <w:bCs/>
          <w:lang w:val="es-ES"/>
        </w:rPr>
        <w:tab/>
      </w:r>
      <w:r w:rsidRPr="00D0077F" w:rsidR="00E71E63">
        <w:rPr>
          <w:rFonts w:ascii="Helvetica" w:hAnsi="Helvetica" w:eastAsia="Calibri" w:cs="Arial"/>
          <w:bCs/>
          <w:lang w:val="es-ES"/>
        </w:rPr>
        <w:tab/>
      </w:r>
      <w:r w:rsidRPr="00D0077F" w:rsidR="003C5C21">
        <w:rPr>
          <w:rFonts w:ascii="Helvetica" w:hAnsi="Helvetica" w:eastAsia="Calibri" w:cs="Arial"/>
          <w:bCs/>
          <w:lang w:val="es-ES"/>
        </w:rPr>
        <w:tab/>
      </w:r>
      <w:r w:rsidRPr="00D0077F" w:rsidR="003C5C21">
        <w:rPr>
          <w:rFonts w:ascii="Helvetica" w:hAnsi="Helvetica" w:eastAsia="Calibri" w:cs="Arial"/>
          <w:bCs/>
          <w:lang w:val="es-ES"/>
        </w:rPr>
        <w:tab/>
      </w:r>
      <w:r w:rsidRPr="00D0077F">
        <w:rPr>
          <w:rFonts w:ascii="Helvetica" w:hAnsi="Helvetica" w:eastAsia="Calibri" w:cs="Arial"/>
          <w:bCs/>
          <w:lang w:val="es-ES"/>
        </w:rPr>
        <w:t>Dña. Laura Piñana Herrera</w:t>
      </w:r>
    </w:p>
    <w:p w:rsidRPr="00D0077F" w:rsidR="004B2664" w:rsidP="00F01906" w:rsidRDefault="004B2664" w14:paraId="19F121D1" w14:textId="1ABD129F">
      <w:pPr>
        <w:widowControl w:val="0"/>
        <w:ind w:left="709"/>
        <w:jc w:val="both"/>
        <w:rPr>
          <w:rFonts w:ascii="Helvetica" w:hAnsi="Helvetica" w:eastAsia="Calibri" w:cs="Arial"/>
          <w:lang w:val="es-ES"/>
        </w:rPr>
      </w:pPr>
      <w:r w:rsidRPr="00D0077F">
        <w:rPr>
          <w:rFonts w:ascii="Helvetica" w:hAnsi="Helvetica" w:eastAsia="Calibri" w:cs="Arial"/>
          <w:bCs/>
          <w:lang w:val="es-ES"/>
        </w:rPr>
        <w:t>Tesorero</w:t>
      </w:r>
      <w:r w:rsidRPr="00D0077F">
        <w:rPr>
          <w:rFonts w:ascii="Helvetica" w:hAnsi="Helvetica" w:eastAsia="Calibri" w:cs="Arial"/>
          <w:lang w:val="es-ES"/>
        </w:rPr>
        <w:tab/>
      </w:r>
      <w:r w:rsidRPr="00D0077F">
        <w:rPr>
          <w:rFonts w:ascii="Helvetica" w:hAnsi="Helvetica" w:eastAsia="Calibri" w:cs="Arial"/>
          <w:lang w:val="es-ES"/>
        </w:rPr>
        <w:tab/>
      </w:r>
      <w:r w:rsidRPr="00D0077F" w:rsidR="00E71E63">
        <w:rPr>
          <w:rFonts w:ascii="Helvetica" w:hAnsi="Helvetica" w:eastAsia="Calibri" w:cs="Arial"/>
          <w:lang w:val="es-ES"/>
        </w:rPr>
        <w:tab/>
      </w:r>
      <w:r w:rsidRPr="00D0077F" w:rsidR="003C5C21">
        <w:rPr>
          <w:rFonts w:ascii="Helvetica" w:hAnsi="Helvetica" w:eastAsia="Calibri" w:cs="Arial"/>
          <w:lang w:val="es-ES"/>
        </w:rPr>
        <w:tab/>
      </w:r>
      <w:r w:rsidRPr="00D0077F" w:rsidR="003C5C21">
        <w:rPr>
          <w:rFonts w:ascii="Helvetica" w:hAnsi="Helvetica" w:eastAsia="Calibri" w:cs="Arial"/>
          <w:lang w:val="es-ES"/>
        </w:rPr>
        <w:tab/>
      </w:r>
      <w:r w:rsidRPr="00D0077F">
        <w:rPr>
          <w:rFonts w:ascii="Helvetica" w:hAnsi="Helvetica" w:eastAsia="Calibri" w:cs="Arial"/>
          <w:lang w:val="es-ES"/>
        </w:rPr>
        <w:t>D. Tomás Valido San</w:t>
      </w:r>
      <w:r w:rsidRPr="00D0077F" w:rsidR="008413B5">
        <w:rPr>
          <w:rFonts w:ascii="Helvetica" w:hAnsi="Helvetica" w:eastAsia="Calibri" w:cs="Arial"/>
          <w:lang w:val="es-ES"/>
        </w:rPr>
        <w:t>r</w:t>
      </w:r>
      <w:r w:rsidRPr="00D0077F">
        <w:rPr>
          <w:rFonts w:ascii="Helvetica" w:hAnsi="Helvetica" w:eastAsia="Calibri" w:cs="Arial"/>
          <w:lang w:val="es-ES"/>
        </w:rPr>
        <w:t>omán.</w:t>
      </w:r>
    </w:p>
    <w:p w:rsidRPr="00AD742B" w:rsidR="00E71E63" w:rsidP="00F01906" w:rsidRDefault="00E71E63" w14:paraId="0F405DDB" w14:textId="47BC0842">
      <w:pPr>
        <w:widowControl w:val="0"/>
        <w:ind w:left="709"/>
        <w:jc w:val="both"/>
        <w:rPr>
          <w:rFonts w:ascii="Helvetica" w:hAnsi="Helvetica" w:eastAsia="Calibri" w:cs="Arial"/>
          <w:lang w:val="pt-PT"/>
        </w:rPr>
      </w:pPr>
      <w:r w:rsidRPr="00AD742B">
        <w:rPr>
          <w:rFonts w:ascii="Helvetica" w:hAnsi="Helvetica" w:eastAsia="Calibri" w:cs="Arial"/>
          <w:lang w:val="pt-PT"/>
        </w:rPr>
        <w:t>Contador</w:t>
      </w:r>
      <w:r w:rsidRPr="00AD742B">
        <w:rPr>
          <w:rFonts w:ascii="Helvetica" w:hAnsi="Helvetica" w:eastAsia="Calibri" w:cs="Arial"/>
          <w:lang w:val="pt-PT"/>
        </w:rPr>
        <w:tab/>
      </w:r>
      <w:r w:rsidRPr="00AD742B">
        <w:rPr>
          <w:rFonts w:ascii="Helvetica" w:hAnsi="Helvetica" w:eastAsia="Calibri" w:cs="Arial"/>
          <w:lang w:val="pt-PT"/>
        </w:rPr>
        <w:tab/>
      </w:r>
      <w:r w:rsidRPr="00AD742B">
        <w:rPr>
          <w:rFonts w:ascii="Helvetica" w:hAnsi="Helvetica" w:eastAsia="Calibri" w:cs="Arial"/>
          <w:lang w:val="pt-PT"/>
        </w:rPr>
        <w:tab/>
      </w:r>
      <w:r w:rsidRPr="00AD742B" w:rsidR="003C5C21">
        <w:rPr>
          <w:rFonts w:ascii="Helvetica" w:hAnsi="Helvetica" w:eastAsia="Calibri" w:cs="Arial"/>
          <w:lang w:val="pt-PT"/>
        </w:rPr>
        <w:tab/>
      </w:r>
      <w:r w:rsidRPr="00AD742B" w:rsidR="003C5C21">
        <w:rPr>
          <w:rFonts w:ascii="Helvetica" w:hAnsi="Helvetica" w:eastAsia="Calibri" w:cs="Arial"/>
          <w:lang w:val="pt-PT"/>
        </w:rPr>
        <w:tab/>
      </w:r>
      <w:r w:rsidRPr="00AD742B">
        <w:rPr>
          <w:rFonts w:ascii="Helvetica" w:hAnsi="Helvetica" w:eastAsia="Calibri" w:cs="Arial"/>
          <w:lang w:val="pt-PT"/>
        </w:rPr>
        <w:t>D. José Ángel Amat Sánchez</w:t>
      </w:r>
    </w:p>
    <w:p w:rsidRPr="00D0077F" w:rsidR="00E71E63" w:rsidP="00F01906" w:rsidRDefault="00E71E63" w14:paraId="7BC029CD" w14:textId="21358862">
      <w:pPr>
        <w:widowControl w:val="0"/>
        <w:ind w:left="709"/>
        <w:jc w:val="both"/>
        <w:rPr>
          <w:rFonts w:ascii="Helvetica" w:hAnsi="Helvetica" w:eastAsia="Calibri" w:cs="Arial"/>
          <w:lang w:val="es-ES"/>
        </w:rPr>
      </w:pPr>
      <w:r w:rsidRPr="00D0077F">
        <w:rPr>
          <w:rFonts w:ascii="Helvetica" w:hAnsi="Helvetica" w:eastAsia="Calibri" w:cs="Arial"/>
          <w:lang w:val="es-ES"/>
        </w:rPr>
        <w:t>Vocal de Alimentación</w:t>
      </w:r>
      <w:r w:rsidRPr="00D0077F">
        <w:rPr>
          <w:rFonts w:ascii="Helvetica" w:hAnsi="Helvetica" w:eastAsia="Calibri" w:cs="Arial"/>
          <w:lang w:val="es-ES"/>
        </w:rPr>
        <w:tab/>
      </w:r>
      <w:r w:rsidRPr="00D0077F">
        <w:rPr>
          <w:rFonts w:ascii="Helvetica" w:hAnsi="Helvetica" w:eastAsia="Calibri" w:cs="Arial"/>
          <w:lang w:val="es-ES"/>
        </w:rPr>
        <w:tab/>
      </w:r>
      <w:r w:rsidRPr="00D0077F" w:rsidR="003C5C21">
        <w:rPr>
          <w:rFonts w:ascii="Helvetica" w:hAnsi="Helvetica" w:eastAsia="Calibri" w:cs="Arial"/>
          <w:lang w:val="es-ES"/>
        </w:rPr>
        <w:tab/>
      </w:r>
      <w:r w:rsidRPr="00D0077F" w:rsidR="00EE1B84">
        <w:rPr>
          <w:rFonts w:ascii="Helvetica" w:hAnsi="Helvetica" w:eastAsia="Calibri" w:cs="Arial"/>
          <w:lang w:val="es-ES"/>
        </w:rPr>
        <w:tab/>
      </w:r>
      <w:r w:rsidRPr="00D0077F">
        <w:rPr>
          <w:rFonts w:ascii="Helvetica" w:hAnsi="Helvetica" w:eastAsia="Calibri" w:cs="Arial"/>
          <w:lang w:val="es-ES"/>
        </w:rPr>
        <w:t>Dña. Silvia Lara Afonso Trujillo</w:t>
      </w:r>
    </w:p>
    <w:p w:rsidRPr="00AD742B" w:rsidR="00E71E63" w:rsidP="00F01906" w:rsidRDefault="00E71E63" w14:paraId="31FCAAE3" w14:textId="2F5DBA45">
      <w:pPr>
        <w:widowControl w:val="0"/>
        <w:ind w:left="709"/>
        <w:jc w:val="both"/>
        <w:rPr>
          <w:rFonts w:ascii="Helvetica" w:hAnsi="Helvetica" w:eastAsia="Calibri" w:cs="Arial"/>
          <w:lang w:val="pt-PT"/>
        </w:rPr>
      </w:pPr>
      <w:r w:rsidRPr="00AD742B">
        <w:rPr>
          <w:rFonts w:ascii="Helvetica" w:hAnsi="Helvetica" w:eastAsia="Calibri" w:cs="Arial"/>
          <w:lang w:val="pt-PT"/>
        </w:rPr>
        <w:t>Vocal de Análisis Clínico</w:t>
      </w:r>
      <w:r w:rsidRPr="00AD742B">
        <w:rPr>
          <w:rFonts w:ascii="Helvetica" w:hAnsi="Helvetica" w:eastAsia="Calibri" w:cs="Arial"/>
          <w:lang w:val="pt-PT"/>
        </w:rPr>
        <w:tab/>
      </w:r>
      <w:r w:rsidRPr="00AD742B" w:rsidR="003C5C21">
        <w:rPr>
          <w:rFonts w:ascii="Helvetica" w:hAnsi="Helvetica" w:eastAsia="Calibri" w:cs="Arial"/>
          <w:lang w:val="pt-PT"/>
        </w:rPr>
        <w:tab/>
      </w:r>
      <w:r w:rsidRPr="00AD742B" w:rsidR="003C5C21">
        <w:rPr>
          <w:rFonts w:ascii="Helvetica" w:hAnsi="Helvetica" w:eastAsia="Calibri" w:cs="Arial"/>
          <w:lang w:val="pt-PT"/>
        </w:rPr>
        <w:tab/>
      </w:r>
      <w:r w:rsidRPr="00AD742B">
        <w:rPr>
          <w:rFonts w:ascii="Helvetica" w:hAnsi="Helvetica" w:eastAsia="Calibri" w:cs="Arial"/>
          <w:lang w:val="pt-PT"/>
        </w:rPr>
        <w:t>D. Manuel Oliver Sánchez</w:t>
      </w:r>
    </w:p>
    <w:p w:rsidRPr="00D0077F" w:rsidR="00E71E63" w:rsidP="00F01906" w:rsidRDefault="00E71E63" w14:paraId="15EF9F86" w14:textId="67EB7E27">
      <w:pPr>
        <w:widowControl w:val="0"/>
        <w:ind w:left="709"/>
        <w:jc w:val="both"/>
        <w:rPr>
          <w:rFonts w:ascii="Helvetica" w:hAnsi="Helvetica" w:eastAsia="Calibri" w:cs="Arial"/>
          <w:lang w:val="es-ES"/>
        </w:rPr>
      </w:pPr>
      <w:r w:rsidRPr="00D0077F">
        <w:rPr>
          <w:rFonts w:ascii="Helvetica" w:hAnsi="Helvetica" w:eastAsia="Calibri" w:cs="Arial"/>
          <w:lang w:val="es-ES"/>
        </w:rPr>
        <w:t>Vocal de Dermofarmacia</w:t>
      </w:r>
      <w:r w:rsidRPr="00D0077F">
        <w:rPr>
          <w:rFonts w:ascii="Helvetica" w:hAnsi="Helvetica" w:eastAsia="Calibri" w:cs="Arial"/>
          <w:lang w:val="es-ES"/>
        </w:rPr>
        <w:tab/>
      </w:r>
      <w:r w:rsidRPr="00D0077F" w:rsidR="003C5C21">
        <w:rPr>
          <w:rFonts w:ascii="Helvetica" w:hAnsi="Helvetica" w:eastAsia="Calibri" w:cs="Arial"/>
          <w:lang w:val="es-ES"/>
        </w:rPr>
        <w:tab/>
      </w:r>
      <w:r w:rsidRPr="00D0077F" w:rsidR="003C5C21">
        <w:rPr>
          <w:rFonts w:ascii="Helvetica" w:hAnsi="Helvetica" w:eastAsia="Calibri" w:cs="Arial"/>
          <w:lang w:val="es-ES"/>
        </w:rPr>
        <w:tab/>
      </w:r>
      <w:r w:rsidRPr="00D0077F">
        <w:rPr>
          <w:rFonts w:ascii="Helvetica" w:hAnsi="Helvetica" w:eastAsia="Calibri" w:cs="Arial"/>
          <w:lang w:val="es-ES"/>
        </w:rPr>
        <w:t>Dña</w:t>
      </w:r>
      <w:r w:rsidRPr="00D0077F" w:rsidR="00F028BF">
        <w:rPr>
          <w:rFonts w:ascii="Helvetica" w:hAnsi="Helvetica" w:eastAsia="Calibri" w:cs="Arial"/>
          <w:lang w:val="es-ES"/>
        </w:rPr>
        <w:t>.</w:t>
      </w:r>
      <w:r w:rsidRPr="00D0077F">
        <w:rPr>
          <w:rFonts w:ascii="Helvetica" w:hAnsi="Helvetica" w:eastAsia="Calibri" w:cs="Arial"/>
          <w:lang w:val="es-ES"/>
        </w:rPr>
        <w:t xml:space="preserve"> María Elena Hernández Navarro</w:t>
      </w:r>
    </w:p>
    <w:p w:rsidRPr="00D0077F" w:rsidR="00E71E63" w:rsidP="00F01906" w:rsidRDefault="00E71E63" w14:paraId="28F4B20F" w14:textId="6AE4D5D0">
      <w:pPr>
        <w:widowControl w:val="0"/>
        <w:ind w:left="709"/>
        <w:jc w:val="both"/>
        <w:rPr>
          <w:rFonts w:ascii="Helvetica" w:hAnsi="Helvetica" w:eastAsia="Calibri" w:cs="Arial"/>
          <w:lang w:val="es-ES"/>
        </w:rPr>
      </w:pPr>
      <w:r w:rsidRPr="00D0077F">
        <w:rPr>
          <w:rFonts w:ascii="Helvetica" w:hAnsi="Helvetica" w:eastAsia="Calibri" w:cs="Arial"/>
          <w:lang w:val="es-ES"/>
        </w:rPr>
        <w:t>Vocal de Distribución</w:t>
      </w:r>
      <w:r w:rsidRPr="00D0077F">
        <w:rPr>
          <w:rFonts w:ascii="Helvetica" w:hAnsi="Helvetica" w:eastAsia="Calibri" w:cs="Arial"/>
          <w:lang w:val="es-ES"/>
        </w:rPr>
        <w:tab/>
      </w:r>
      <w:r w:rsidRPr="00D0077F">
        <w:rPr>
          <w:rFonts w:ascii="Helvetica" w:hAnsi="Helvetica" w:eastAsia="Calibri" w:cs="Arial"/>
          <w:lang w:val="es-ES"/>
        </w:rPr>
        <w:tab/>
      </w:r>
      <w:r w:rsidRPr="00D0077F" w:rsidR="003C5C21">
        <w:rPr>
          <w:rFonts w:ascii="Helvetica" w:hAnsi="Helvetica" w:eastAsia="Calibri" w:cs="Arial"/>
          <w:lang w:val="es-ES"/>
        </w:rPr>
        <w:tab/>
      </w:r>
      <w:r w:rsidRPr="00D0077F" w:rsidR="003C5C21">
        <w:rPr>
          <w:rFonts w:ascii="Helvetica" w:hAnsi="Helvetica" w:eastAsia="Calibri" w:cs="Arial"/>
          <w:lang w:val="es-ES"/>
        </w:rPr>
        <w:tab/>
      </w:r>
      <w:r w:rsidRPr="00D0077F">
        <w:rPr>
          <w:rFonts w:ascii="Helvetica" w:hAnsi="Helvetica" w:eastAsia="Calibri" w:cs="Arial"/>
          <w:lang w:val="es-ES"/>
        </w:rPr>
        <w:t>Dña</w:t>
      </w:r>
      <w:r w:rsidRPr="00D0077F" w:rsidR="00F028BF">
        <w:rPr>
          <w:rFonts w:ascii="Helvetica" w:hAnsi="Helvetica" w:eastAsia="Calibri" w:cs="Arial"/>
          <w:lang w:val="es-ES"/>
        </w:rPr>
        <w:t>.</w:t>
      </w:r>
      <w:r w:rsidRPr="00D0077F">
        <w:rPr>
          <w:rFonts w:ascii="Helvetica" w:hAnsi="Helvetica" w:eastAsia="Calibri" w:cs="Arial"/>
          <w:lang w:val="es-ES"/>
        </w:rPr>
        <w:t xml:space="preserve"> Isabel Hernández González</w:t>
      </w:r>
    </w:p>
    <w:p w:rsidRPr="00D0077F" w:rsidR="00E71E63" w:rsidP="00F01906" w:rsidRDefault="00E71E63" w14:paraId="09B418F9" w14:textId="7DDB317A">
      <w:pPr>
        <w:widowControl w:val="0"/>
        <w:ind w:left="709"/>
        <w:jc w:val="both"/>
        <w:rPr>
          <w:rFonts w:ascii="Helvetica" w:hAnsi="Helvetica" w:eastAsia="Calibri" w:cs="Arial"/>
          <w:lang w:val="es-ES"/>
        </w:rPr>
      </w:pPr>
      <w:r w:rsidRPr="00D0077F">
        <w:rPr>
          <w:rFonts w:ascii="Helvetica" w:hAnsi="Helvetica" w:eastAsia="Calibri" w:cs="Arial"/>
          <w:lang w:val="es-ES"/>
        </w:rPr>
        <w:t>Vocal de Docencia e Investigación</w:t>
      </w:r>
      <w:r w:rsidRPr="00D0077F">
        <w:rPr>
          <w:rFonts w:ascii="Helvetica" w:hAnsi="Helvetica" w:eastAsia="Calibri" w:cs="Arial"/>
          <w:lang w:val="es-ES"/>
        </w:rPr>
        <w:tab/>
      </w:r>
      <w:r w:rsidRPr="00D0077F" w:rsidR="003C5C21">
        <w:rPr>
          <w:rFonts w:ascii="Helvetica" w:hAnsi="Helvetica" w:eastAsia="Calibri" w:cs="Arial"/>
          <w:lang w:val="es-ES"/>
        </w:rPr>
        <w:tab/>
      </w:r>
      <w:r w:rsidRPr="00D0077F">
        <w:rPr>
          <w:rFonts w:ascii="Helvetica" w:hAnsi="Helvetica" w:eastAsia="Calibri" w:cs="Arial"/>
          <w:lang w:val="es-ES"/>
        </w:rPr>
        <w:t>D. Jesús Antonio Pérez Jiménez</w:t>
      </w:r>
    </w:p>
    <w:p w:rsidRPr="00D0077F" w:rsidR="00E71E63" w:rsidP="00F01906" w:rsidRDefault="003C5C21" w14:paraId="18D11661" w14:textId="1DBDD50C">
      <w:pPr>
        <w:widowControl w:val="0"/>
        <w:ind w:left="709"/>
        <w:jc w:val="both"/>
        <w:rPr>
          <w:rFonts w:ascii="Helvetica" w:hAnsi="Helvetica" w:eastAsia="Calibri" w:cs="Arial"/>
          <w:lang w:val="es-ES"/>
        </w:rPr>
      </w:pPr>
      <w:r w:rsidRPr="00D0077F">
        <w:rPr>
          <w:rFonts w:ascii="Helvetica" w:hAnsi="Helvetica" w:eastAsia="Calibri" w:cs="Arial"/>
          <w:lang w:val="es-ES"/>
        </w:rPr>
        <w:t>Vocal de Farmacia Hospitalaria</w:t>
      </w:r>
      <w:r w:rsidRPr="00D0077F">
        <w:rPr>
          <w:rFonts w:ascii="Helvetica" w:hAnsi="Helvetica" w:eastAsia="Calibri" w:cs="Arial"/>
          <w:lang w:val="es-ES"/>
        </w:rPr>
        <w:tab/>
      </w:r>
      <w:r w:rsidRPr="00D0077F">
        <w:rPr>
          <w:rFonts w:ascii="Helvetica" w:hAnsi="Helvetica" w:eastAsia="Calibri" w:cs="Arial"/>
          <w:lang w:val="es-ES"/>
        </w:rPr>
        <w:tab/>
      </w:r>
      <w:r w:rsidRPr="00D0077F" w:rsidR="00EE1B84">
        <w:rPr>
          <w:rFonts w:ascii="Helvetica" w:hAnsi="Helvetica" w:eastAsia="Calibri" w:cs="Arial"/>
          <w:lang w:val="es-ES"/>
        </w:rPr>
        <w:tab/>
      </w:r>
      <w:r w:rsidRPr="00D0077F">
        <w:rPr>
          <w:rFonts w:ascii="Helvetica" w:hAnsi="Helvetica" w:eastAsia="Calibri" w:cs="Arial"/>
          <w:lang w:val="es-ES"/>
        </w:rPr>
        <w:t>D. Moisés Pérez León</w:t>
      </w:r>
    </w:p>
    <w:p w:rsidRPr="00D0077F" w:rsidR="003C5C21" w:rsidP="00F01906" w:rsidRDefault="003C5C21" w14:paraId="328DB859" w14:textId="16A2DEBD">
      <w:pPr>
        <w:widowControl w:val="0"/>
        <w:ind w:left="709"/>
        <w:jc w:val="both"/>
        <w:rPr>
          <w:rFonts w:ascii="Helvetica" w:hAnsi="Helvetica" w:eastAsia="Calibri" w:cs="Arial"/>
          <w:lang w:val="es-ES"/>
        </w:rPr>
      </w:pPr>
      <w:r w:rsidRPr="00D0077F">
        <w:rPr>
          <w:rFonts w:ascii="Helvetica" w:hAnsi="Helvetica" w:eastAsia="Calibri" w:cs="Arial"/>
          <w:lang w:val="es-ES"/>
        </w:rPr>
        <w:t>Vocal de Oficina de Farmacia</w:t>
      </w:r>
      <w:r w:rsidRPr="00D0077F">
        <w:rPr>
          <w:rFonts w:ascii="Helvetica" w:hAnsi="Helvetica" w:eastAsia="Calibri" w:cs="Arial"/>
          <w:lang w:val="es-ES"/>
        </w:rPr>
        <w:tab/>
      </w:r>
      <w:r w:rsidRPr="00D0077F">
        <w:rPr>
          <w:rFonts w:ascii="Helvetica" w:hAnsi="Helvetica" w:eastAsia="Calibri" w:cs="Arial"/>
          <w:lang w:val="es-ES"/>
        </w:rPr>
        <w:tab/>
      </w:r>
      <w:r w:rsidRPr="00D0077F" w:rsidR="00EE1B84">
        <w:rPr>
          <w:rFonts w:ascii="Helvetica" w:hAnsi="Helvetica" w:eastAsia="Calibri" w:cs="Arial"/>
          <w:lang w:val="es-ES"/>
        </w:rPr>
        <w:tab/>
      </w:r>
      <w:r w:rsidRPr="00D0077F">
        <w:rPr>
          <w:rFonts w:ascii="Helvetica" w:hAnsi="Helvetica" w:eastAsia="Calibri" w:cs="Arial"/>
          <w:lang w:val="es-ES"/>
        </w:rPr>
        <w:t>Dña</w:t>
      </w:r>
      <w:r w:rsidRPr="00D0077F" w:rsidR="00F028BF">
        <w:rPr>
          <w:rFonts w:ascii="Helvetica" w:hAnsi="Helvetica" w:eastAsia="Calibri" w:cs="Arial"/>
          <w:lang w:val="es-ES"/>
        </w:rPr>
        <w:t>.</w:t>
      </w:r>
      <w:r w:rsidRPr="00D0077F">
        <w:rPr>
          <w:rFonts w:ascii="Helvetica" w:hAnsi="Helvetica" w:eastAsia="Calibri" w:cs="Arial"/>
          <w:lang w:val="es-ES"/>
        </w:rPr>
        <w:t xml:space="preserve"> Rocío Pulido Sánchez</w:t>
      </w:r>
    </w:p>
    <w:p w:rsidRPr="00D0077F" w:rsidR="003C5C21" w:rsidP="00F01906" w:rsidRDefault="003C5C21" w14:paraId="48E7A3EC" w14:textId="12DE07FB">
      <w:pPr>
        <w:widowControl w:val="0"/>
        <w:ind w:left="709"/>
        <w:jc w:val="both"/>
        <w:rPr>
          <w:rFonts w:ascii="Helvetica" w:hAnsi="Helvetica" w:eastAsia="Calibri" w:cs="Arial"/>
          <w:lang w:val="es-ES"/>
        </w:rPr>
      </w:pPr>
      <w:r w:rsidRPr="00D0077F">
        <w:rPr>
          <w:rFonts w:ascii="Helvetica" w:hAnsi="Helvetica" w:eastAsia="Calibri" w:cs="Arial"/>
          <w:lang w:val="es-ES"/>
        </w:rPr>
        <w:t xml:space="preserve">Vocal de Óptica y Acústica </w:t>
      </w:r>
      <w:r w:rsidRPr="00D0077F">
        <w:rPr>
          <w:rFonts w:ascii="Helvetica" w:hAnsi="Helvetica" w:eastAsia="Calibri" w:cs="Arial"/>
          <w:lang w:val="es-ES"/>
        </w:rPr>
        <w:tab/>
      </w:r>
      <w:r w:rsidRPr="00D0077F">
        <w:rPr>
          <w:rFonts w:ascii="Helvetica" w:hAnsi="Helvetica" w:eastAsia="Calibri" w:cs="Arial"/>
          <w:lang w:val="es-ES"/>
        </w:rPr>
        <w:tab/>
      </w:r>
      <w:r w:rsidRPr="00D0077F">
        <w:rPr>
          <w:rFonts w:ascii="Helvetica" w:hAnsi="Helvetica" w:eastAsia="Calibri" w:cs="Arial"/>
          <w:lang w:val="es-ES"/>
        </w:rPr>
        <w:tab/>
      </w:r>
      <w:r w:rsidRPr="00D0077F">
        <w:rPr>
          <w:rFonts w:ascii="Helvetica" w:hAnsi="Helvetica" w:eastAsia="Calibri" w:cs="Arial"/>
          <w:lang w:val="es-ES"/>
        </w:rPr>
        <w:t>Dña</w:t>
      </w:r>
      <w:r w:rsidRPr="00D0077F" w:rsidR="00F028BF">
        <w:rPr>
          <w:rFonts w:ascii="Helvetica" w:hAnsi="Helvetica" w:eastAsia="Calibri" w:cs="Arial"/>
          <w:lang w:val="es-ES"/>
        </w:rPr>
        <w:t>.</w:t>
      </w:r>
      <w:r w:rsidRPr="00D0077F">
        <w:rPr>
          <w:rFonts w:ascii="Helvetica" w:hAnsi="Helvetica" w:eastAsia="Calibri" w:cs="Arial"/>
          <w:lang w:val="es-ES"/>
        </w:rPr>
        <w:t xml:space="preserve"> María Dolores Artiles García</w:t>
      </w:r>
    </w:p>
    <w:p w:rsidRPr="00D0077F" w:rsidR="003C5C21" w:rsidP="00F01906" w:rsidRDefault="003C5C21" w14:paraId="33DA68E8" w14:textId="7F12E892">
      <w:pPr>
        <w:widowControl w:val="0"/>
        <w:ind w:left="709"/>
        <w:jc w:val="both"/>
        <w:rPr>
          <w:rFonts w:ascii="Helvetica" w:hAnsi="Helvetica" w:eastAsia="Calibri" w:cs="Arial"/>
          <w:lang w:val="es-ES"/>
        </w:rPr>
      </w:pPr>
      <w:r w:rsidRPr="00D0077F">
        <w:rPr>
          <w:rFonts w:ascii="Helvetica" w:hAnsi="Helvetica" w:eastAsia="Calibri" w:cs="Arial"/>
          <w:lang w:val="es-ES"/>
        </w:rPr>
        <w:t>Vocal de Ortopedia</w:t>
      </w:r>
      <w:r w:rsidRPr="00D0077F">
        <w:rPr>
          <w:rFonts w:ascii="Helvetica" w:hAnsi="Helvetica" w:eastAsia="Calibri" w:cs="Arial"/>
          <w:lang w:val="es-ES"/>
        </w:rPr>
        <w:tab/>
      </w:r>
      <w:r w:rsidRPr="00D0077F">
        <w:rPr>
          <w:rFonts w:ascii="Helvetica" w:hAnsi="Helvetica" w:eastAsia="Calibri" w:cs="Arial"/>
          <w:lang w:val="es-ES"/>
        </w:rPr>
        <w:tab/>
      </w:r>
      <w:r w:rsidRPr="00D0077F">
        <w:rPr>
          <w:rFonts w:ascii="Helvetica" w:hAnsi="Helvetica" w:eastAsia="Calibri" w:cs="Arial"/>
          <w:lang w:val="es-ES"/>
        </w:rPr>
        <w:tab/>
      </w:r>
      <w:r w:rsidRPr="00D0077F">
        <w:rPr>
          <w:rFonts w:ascii="Helvetica" w:hAnsi="Helvetica" w:eastAsia="Calibri" w:cs="Arial"/>
          <w:lang w:val="es-ES"/>
        </w:rPr>
        <w:tab/>
      </w:r>
      <w:r w:rsidRPr="00D0077F">
        <w:rPr>
          <w:rFonts w:ascii="Helvetica" w:hAnsi="Helvetica" w:eastAsia="Calibri" w:cs="Arial"/>
          <w:lang w:val="es-ES"/>
        </w:rPr>
        <w:t>Dña. Isabel Márquez Apolinario</w:t>
      </w:r>
    </w:p>
    <w:p w:rsidRPr="00D0077F" w:rsidR="003C5C21" w:rsidP="00F01906" w:rsidRDefault="003C5C21" w14:paraId="58522F0B" w14:textId="31DC8CE0">
      <w:pPr>
        <w:widowControl w:val="0"/>
        <w:ind w:left="709"/>
        <w:jc w:val="both"/>
        <w:rPr>
          <w:rFonts w:ascii="Helvetica" w:hAnsi="Helvetica" w:eastAsia="Calibri" w:cs="Arial"/>
          <w:lang w:val="es-ES"/>
        </w:rPr>
      </w:pPr>
      <w:r w:rsidRPr="00D0077F">
        <w:rPr>
          <w:rFonts w:ascii="Helvetica" w:hAnsi="Helvetica" w:eastAsia="Calibri" w:cs="Arial"/>
          <w:lang w:val="es-ES"/>
        </w:rPr>
        <w:t>Vocal de Salud Pública y Administración</w:t>
      </w:r>
      <w:r w:rsidRPr="00D0077F">
        <w:rPr>
          <w:rFonts w:ascii="Helvetica" w:hAnsi="Helvetica" w:eastAsia="Calibri" w:cs="Arial"/>
          <w:lang w:val="es-ES"/>
        </w:rPr>
        <w:tab/>
      </w:r>
      <w:r w:rsidRPr="00D0077F">
        <w:rPr>
          <w:rFonts w:ascii="Helvetica" w:hAnsi="Helvetica" w:eastAsia="Calibri" w:cs="Arial"/>
          <w:lang w:val="es-ES"/>
        </w:rPr>
        <w:t>D. Manuel Herrera Artiles</w:t>
      </w:r>
    </w:p>
    <w:p w:rsidRPr="00D0077F" w:rsidR="003C5C21" w:rsidP="00F01906" w:rsidRDefault="003C5C21" w14:paraId="75152844" w14:textId="5C81722B">
      <w:pPr>
        <w:widowControl w:val="0"/>
        <w:ind w:left="709"/>
        <w:jc w:val="both"/>
        <w:rPr>
          <w:rFonts w:ascii="Helvetica" w:hAnsi="Helvetica" w:eastAsia="Calibri" w:cs="Arial"/>
          <w:lang w:val="es-ES"/>
        </w:rPr>
      </w:pPr>
      <w:r w:rsidRPr="00D0077F">
        <w:rPr>
          <w:rFonts w:ascii="Helvetica" w:hAnsi="Helvetica" w:eastAsia="Calibri" w:cs="Arial"/>
          <w:lang w:val="es-ES"/>
        </w:rPr>
        <w:t>Vocal de Adjuntos</w:t>
      </w:r>
      <w:r w:rsidRPr="00D0077F">
        <w:rPr>
          <w:rFonts w:ascii="Helvetica" w:hAnsi="Helvetica" w:eastAsia="Calibri" w:cs="Arial"/>
          <w:lang w:val="es-ES"/>
        </w:rPr>
        <w:tab/>
      </w:r>
      <w:r w:rsidRPr="00D0077F">
        <w:rPr>
          <w:rFonts w:ascii="Helvetica" w:hAnsi="Helvetica" w:eastAsia="Calibri" w:cs="Arial"/>
          <w:lang w:val="es-ES"/>
        </w:rPr>
        <w:tab/>
      </w:r>
      <w:r w:rsidRPr="00D0077F">
        <w:rPr>
          <w:rFonts w:ascii="Helvetica" w:hAnsi="Helvetica" w:eastAsia="Calibri" w:cs="Arial"/>
          <w:lang w:val="es-ES"/>
        </w:rPr>
        <w:tab/>
      </w:r>
      <w:r w:rsidRPr="00D0077F">
        <w:rPr>
          <w:rFonts w:ascii="Helvetica" w:hAnsi="Helvetica" w:eastAsia="Calibri" w:cs="Arial"/>
          <w:lang w:val="es-ES"/>
        </w:rPr>
        <w:tab/>
      </w:r>
      <w:r w:rsidRPr="00D0077F">
        <w:rPr>
          <w:rFonts w:ascii="Helvetica" w:hAnsi="Helvetica" w:eastAsia="Calibri" w:cs="Arial"/>
          <w:lang w:val="es-ES"/>
        </w:rPr>
        <w:t>D. José Antonio Cruz González</w:t>
      </w:r>
    </w:p>
    <w:p w:rsidRPr="00D0077F" w:rsidR="003C5C21" w:rsidP="00F01906" w:rsidRDefault="003C5C21" w14:paraId="6D05B276" w14:textId="0147C70A">
      <w:pPr>
        <w:widowControl w:val="0"/>
        <w:ind w:left="709"/>
        <w:jc w:val="both"/>
        <w:rPr>
          <w:rFonts w:ascii="Helvetica" w:hAnsi="Helvetica" w:eastAsia="Calibri" w:cs="Arial"/>
          <w:lang w:val="es-ES"/>
        </w:rPr>
      </w:pPr>
      <w:r w:rsidRPr="00D0077F">
        <w:rPr>
          <w:rFonts w:ascii="Helvetica" w:hAnsi="Helvetica" w:eastAsia="Calibri" w:cs="Arial"/>
          <w:lang w:val="es-ES"/>
        </w:rPr>
        <w:t>Vocal de Fuerteventura</w:t>
      </w:r>
      <w:r w:rsidRPr="00D0077F">
        <w:rPr>
          <w:rFonts w:ascii="Helvetica" w:hAnsi="Helvetica" w:eastAsia="Calibri" w:cs="Arial"/>
          <w:lang w:val="es-ES"/>
        </w:rPr>
        <w:tab/>
      </w:r>
      <w:r w:rsidRPr="00D0077F">
        <w:rPr>
          <w:rFonts w:ascii="Helvetica" w:hAnsi="Helvetica" w:eastAsia="Calibri" w:cs="Arial"/>
          <w:lang w:val="es-ES"/>
        </w:rPr>
        <w:tab/>
      </w:r>
      <w:r w:rsidRPr="00D0077F">
        <w:rPr>
          <w:rFonts w:ascii="Helvetica" w:hAnsi="Helvetica" w:eastAsia="Calibri" w:cs="Arial"/>
          <w:lang w:val="es-ES"/>
        </w:rPr>
        <w:tab/>
      </w:r>
      <w:r w:rsidRPr="00D0077F" w:rsidR="00EE1B84">
        <w:rPr>
          <w:rFonts w:ascii="Helvetica" w:hAnsi="Helvetica" w:eastAsia="Calibri" w:cs="Arial"/>
          <w:lang w:val="es-ES"/>
        </w:rPr>
        <w:tab/>
      </w:r>
      <w:r w:rsidRPr="00D0077F">
        <w:rPr>
          <w:rFonts w:ascii="Helvetica" w:hAnsi="Helvetica" w:eastAsia="Calibri" w:cs="Arial"/>
          <w:lang w:val="es-ES"/>
        </w:rPr>
        <w:t>D. Iván Rodríguez Martín</w:t>
      </w:r>
    </w:p>
    <w:p w:rsidRPr="00D0077F" w:rsidR="003C5C21" w:rsidP="00F01906" w:rsidRDefault="003C5C21" w14:paraId="499DC0DF" w14:textId="34B008C6">
      <w:pPr>
        <w:widowControl w:val="0"/>
        <w:ind w:left="709"/>
        <w:jc w:val="both"/>
        <w:rPr>
          <w:rFonts w:ascii="Helvetica" w:hAnsi="Helvetica" w:eastAsia="Calibri" w:cs="Arial"/>
          <w:lang w:val="es-ES"/>
        </w:rPr>
      </w:pPr>
      <w:r w:rsidRPr="00D0077F">
        <w:rPr>
          <w:rFonts w:ascii="Helvetica" w:hAnsi="Helvetica" w:eastAsia="Calibri" w:cs="Arial"/>
          <w:lang w:val="es-ES"/>
        </w:rPr>
        <w:t>Vocal de Lanzarote</w:t>
      </w:r>
      <w:r w:rsidRPr="00D0077F">
        <w:rPr>
          <w:rFonts w:ascii="Helvetica" w:hAnsi="Helvetica" w:eastAsia="Calibri" w:cs="Arial"/>
          <w:lang w:val="es-ES"/>
        </w:rPr>
        <w:tab/>
      </w:r>
      <w:r w:rsidRPr="00D0077F">
        <w:rPr>
          <w:rFonts w:ascii="Helvetica" w:hAnsi="Helvetica" w:eastAsia="Calibri" w:cs="Arial"/>
          <w:lang w:val="es-ES"/>
        </w:rPr>
        <w:tab/>
      </w:r>
      <w:r w:rsidRPr="00D0077F">
        <w:rPr>
          <w:rFonts w:ascii="Helvetica" w:hAnsi="Helvetica" w:eastAsia="Calibri" w:cs="Arial"/>
          <w:lang w:val="es-ES"/>
        </w:rPr>
        <w:tab/>
      </w:r>
      <w:r w:rsidRPr="00D0077F">
        <w:rPr>
          <w:rFonts w:ascii="Helvetica" w:hAnsi="Helvetica" w:eastAsia="Calibri" w:cs="Arial"/>
          <w:lang w:val="es-ES"/>
        </w:rPr>
        <w:tab/>
      </w:r>
      <w:r w:rsidRPr="00D0077F">
        <w:rPr>
          <w:rFonts w:ascii="Helvetica" w:hAnsi="Helvetica" w:eastAsia="Calibri" w:cs="Arial"/>
          <w:lang w:val="es-ES"/>
        </w:rPr>
        <w:t xml:space="preserve">Dña. Alicia </w:t>
      </w:r>
      <w:proofErr w:type="spellStart"/>
      <w:r w:rsidRPr="00D0077F">
        <w:rPr>
          <w:rFonts w:ascii="Helvetica" w:hAnsi="Helvetica" w:eastAsia="Calibri" w:cs="Arial"/>
          <w:lang w:val="es-ES"/>
        </w:rPr>
        <w:t>Wildpret</w:t>
      </w:r>
      <w:proofErr w:type="spellEnd"/>
      <w:r w:rsidRPr="00D0077F">
        <w:rPr>
          <w:rFonts w:ascii="Helvetica" w:hAnsi="Helvetica" w:eastAsia="Calibri" w:cs="Arial"/>
          <w:lang w:val="es-ES"/>
        </w:rPr>
        <w:t xml:space="preserve"> Zugaza</w:t>
      </w:r>
    </w:p>
    <w:p w:rsidRPr="00D0077F" w:rsidR="003C5C21" w:rsidP="00F01906" w:rsidRDefault="003C5C21" w14:paraId="604D5245" w14:textId="39AB7DF6">
      <w:pPr>
        <w:widowControl w:val="0"/>
        <w:ind w:left="709"/>
        <w:jc w:val="both"/>
        <w:rPr>
          <w:rFonts w:ascii="Helvetica" w:hAnsi="Helvetica" w:eastAsia="Calibri" w:cs="Arial"/>
          <w:lang w:val="es-ES"/>
        </w:rPr>
      </w:pPr>
      <w:r w:rsidRPr="00D0077F">
        <w:rPr>
          <w:rFonts w:ascii="Helvetica" w:hAnsi="Helvetica" w:eastAsia="Calibri" w:cs="Arial"/>
          <w:lang w:val="es-ES"/>
        </w:rPr>
        <w:t>Vocal número 2</w:t>
      </w:r>
      <w:r w:rsidRPr="00D0077F">
        <w:rPr>
          <w:rFonts w:ascii="Helvetica" w:hAnsi="Helvetica" w:eastAsia="Calibri" w:cs="Arial"/>
          <w:lang w:val="es-ES"/>
        </w:rPr>
        <w:tab/>
      </w:r>
      <w:r w:rsidRPr="00D0077F">
        <w:rPr>
          <w:rFonts w:ascii="Helvetica" w:hAnsi="Helvetica" w:eastAsia="Calibri" w:cs="Arial"/>
          <w:lang w:val="es-ES"/>
        </w:rPr>
        <w:tab/>
      </w:r>
      <w:r w:rsidRPr="00D0077F">
        <w:rPr>
          <w:rFonts w:ascii="Helvetica" w:hAnsi="Helvetica" w:eastAsia="Calibri" w:cs="Arial"/>
          <w:lang w:val="es-ES"/>
        </w:rPr>
        <w:tab/>
      </w:r>
      <w:r w:rsidRPr="00D0077F">
        <w:rPr>
          <w:rFonts w:ascii="Helvetica" w:hAnsi="Helvetica" w:eastAsia="Calibri" w:cs="Arial"/>
          <w:lang w:val="es-ES"/>
        </w:rPr>
        <w:tab/>
      </w:r>
      <w:r w:rsidRPr="00D0077F" w:rsidR="00EE1B84">
        <w:rPr>
          <w:rFonts w:ascii="Helvetica" w:hAnsi="Helvetica" w:eastAsia="Calibri" w:cs="Arial"/>
          <w:lang w:val="es-ES"/>
        </w:rPr>
        <w:tab/>
      </w:r>
      <w:r w:rsidRPr="00D0077F">
        <w:rPr>
          <w:rFonts w:ascii="Helvetica" w:hAnsi="Helvetica" w:eastAsia="Calibri" w:cs="Arial"/>
          <w:lang w:val="es-ES"/>
        </w:rPr>
        <w:t>Dña. María de los Ángeles Pérez Fernández</w:t>
      </w:r>
    </w:p>
    <w:p w:rsidRPr="00D0077F" w:rsidR="004B2664" w:rsidP="00F01906" w:rsidRDefault="004B2664" w14:paraId="52AB0E64" w14:textId="77777777">
      <w:pPr>
        <w:widowControl w:val="0"/>
        <w:ind w:left="709"/>
        <w:jc w:val="both"/>
        <w:rPr>
          <w:rFonts w:ascii="Helvetica" w:hAnsi="Helvetica" w:eastAsia="Calibri" w:cs="Arial"/>
          <w:lang w:val="es-ES"/>
        </w:rPr>
      </w:pPr>
    </w:p>
    <w:p w:rsidRPr="0079360D" w:rsidR="00170D64" w:rsidP="003D457F" w:rsidRDefault="00170D64" w14:paraId="3ECD204A" w14:textId="77777777">
      <w:pPr>
        <w:widowControl w:val="0"/>
        <w:jc w:val="both"/>
        <w:rPr>
          <w:rFonts w:ascii="Helvetica" w:hAnsi="Helvetica" w:eastAsia="Calibri" w:cs="Arial"/>
          <w:highlight w:val="yellow"/>
          <w:lang w:val="es-ES"/>
        </w:rPr>
      </w:pPr>
    </w:p>
    <w:p w:rsidRPr="00B27E82" w:rsidR="00D054F9" w:rsidP="008523E3" w:rsidRDefault="00D054F9" w14:paraId="045CA378" w14:textId="67605CD8">
      <w:pPr>
        <w:widowControl w:val="0"/>
        <w:numPr>
          <w:ilvl w:val="0"/>
          <w:numId w:val="28"/>
        </w:numPr>
        <w:tabs>
          <w:tab w:val="left" w:pos="1134"/>
        </w:tabs>
        <w:ind w:left="1276" w:hanging="283"/>
        <w:jc w:val="both"/>
        <w:rPr>
          <w:rFonts w:ascii="Helvetica" w:hAnsi="Helvetica" w:cs="Arial"/>
          <w:snapToGrid w:val="0"/>
          <w:sz w:val="22"/>
          <w:szCs w:val="22"/>
        </w:rPr>
      </w:pPr>
      <w:r w:rsidRPr="00B27E82">
        <w:rPr>
          <w:rFonts w:ascii="Helvetica" w:hAnsi="Helvetica" w:cs="Arial"/>
          <w:sz w:val="22"/>
          <w:szCs w:val="22"/>
        </w:rPr>
        <w:t xml:space="preserve">A </w:t>
      </w:r>
      <w:r w:rsidRPr="00B27E82" w:rsidR="00F05ABF">
        <w:rPr>
          <w:rFonts w:ascii="Helvetica" w:hAnsi="Helvetica" w:cs="Arial"/>
          <w:sz w:val="22"/>
          <w:szCs w:val="22"/>
        </w:rPr>
        <w:t>continuación,</w:t>
      </w:r>
      <w:r w:rsidRPr="00B27E82">
        <w:rPr>
          <w:rFonts w:ascii="Helvetica" w:hAnsi="Helvetica" w:cs="Arial"/>
          <w:sz w:val="22"/>
          <w:szCs w:val="22"/>
        </w:rPr>
        <w:t xml:space="preserve"> se detalla la plantilla media de trabajadores, agrupados por categorías</w:t>
      </w:r>
      <w:r w:rsidRPr="00B27E82" w:rsidR="00F660FB">
        <w:rPr>
          <w:rFonts w:ascii="Helvetica" w:hAnsi="Helvetica" w:cs="Arial"/>
          <w:sz w:val="22"/>
          <w:szCs w:val="22"/>
        </w:rPr>
        <w:t xml:space="preserve"> y por sexo</w:t>
      </w:r>
      <w:r w:rsidRPr="00B27E82">
        <w:rPr>
          <w:rFonts w:ascii="Helvetica" w:hAnsi="Helvetica" w:cs="Arial"/>
          <w:sz w:val="22"/>
          <w:szCs w:val="22"/>
        </w:rPr>
        <w:t xml:space="preserve">: </w:t>
      </w:r>
    </w:p>
    <w:p w:rsidRPr="0079360D" w:rsidR="000B329D" w:rsidRDefault="000B329D" w14:paraId="4758AD7E" w14:textId="1AE94C96">
      <w:pPr>
        <w:rPr>
          <w:rFonts w:ascii="Helvetica" w:hAnsi="Helvetica" w:cs="Arial"/>
          <w:snapToGrid w:val="0"/>
          <w:highlight w:val="yellow"/>
        </w:rPr>
      </w:pPr>
    </w:p>
    <w:tbl>
      <w:tblPr>
        <w:tblStyle w:val="Tablaconcuadrcula"/>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29"/>
        <w:gridCol w:w="828"/>
        <w:gridCol w:w="828"/>
      </w:tblGrid>
      <w:tr w:rsidRPr="0079360D" w:rsidR="00B27E82" w:rsidTr="00902275" w14:paraId="46A75AFC" w14:textId="77777777">
        <w:trPr>
          <w:jc w:val="center"/>
        </w:trPr>
        <w:tc>
          <w:tcPr>
            <w:tcW w:w="3029" w:type="dxa"/>
            <w:shd w:val="clear" w:color="auto" w:fill="A6A6A6" w:themeFill="background1" w:themeFillShade="A6"/>
          </w:tcPr>
          <w:p w:rsidRPr="00B27E82" w:rsidR="00B27E82" w:rsidP="00B27E82" w:rsidRDefault="00B27E82" w14:paraId="2835A1C1" w14:textId="59789059">
            <w:pPr>
              <w:jc w:val="right"/>
              <w:rPr>
                <w:rFonts w:ascii="Helvetica" w:hAnsi="Helvetica" w:cs="Arial"/>
                <w:snapToGrid w:val="0"/>
                <w:color w:val="FFFFFF" w:themeColor="background1"/>
              </w:rPr>
            </w:pPr>
            <w:r w:rsidRPr="00B27E82">
              <w:rPr>
                <w:rFonts w:ascii="Helvetica" w:hAnsi="Helvetica" w:cs="Arial"/>
                <w:snapToGrid w:val="0"/>
                <w:color w:val="FFFFFF" w:themeColor="background1"/>
              </w:rPr>
              <w:br w:type="page"/>
            </w:r>
          </w:p>
        </w:tc>
        <w:tc>
          <w:tcPr>
            <w:tcW w:w="828" w:type="dxa"/>
            <w:shd w:val="clear" w:color="auto" w:fill="A6A6A6" w:themeFill="background1" w:themeFillShade="A6"/>
          </w:tcPr>
          <w:p w:rsidRPr="00B27E82" w:rsidR="00B27E82" w:rsidP="00B27E82" w:rsidRDefault="00B27E82" w14:paraId="743797F5" w14:textId="60CD1AC8">
            <w:pPr>
              <w:jc w:val="right"/>
              <w:rPr>
                <w:rFonts w:ascii="Helvetica" w:hAnsi="Helvetica" w:cs="Arial"/>
                <w:snapToGrid w:val="0"/>
                <w:color w:val="FFFFFF" w:themeColor="background1"/>
              </w:rPr>
            </w:pPr>
            <w:r w:rsidRPr="00B27E82">
              <w:rPr>
                <w:rFonts w:ascii="Helvetica" w:hAnsi="Helvetica" w:cs="Arial"/>
                <w:snapToGrid w:val="0"/>
                <w:color w:val="FFFFFF" w:themeColor="background1"/>
              </w:rPr>
              <w:t>2024</w:t>
            </w:r>
          </w:p>
        </w:tc>
        <w:tc>
          <w:tcPr>
            <w:tcW w:w="828" w:type="dxa"/>
            <w:shd w:val="clear" w:color="auto" w:fill="A6A6A6" w:themeFill="background1" w:themeFillShade="A6"/>
          </w:tcPr>
          <w:p w:rsidRPr="00B27E82" w:rsidR="00B27E82" w:rsidP="00B27E82" w:rsidRDefault="00B27E82" w14:paraId="28DCC2EF" w14:textId="248E6F48">
            <w:pPr>
              <w:jc w:val="right"/>
              <w:rPr>
                <w:rFonts w:ascii="Helvetica" w:hAnsi="Helvetica" w:cs="Arial"/>
                <w:snapToGrid w:val="0"/>
                <w:color w:val="FFFFFF" w:themeColor="background1"/>
              </w:rPr>
            </w:pPr>
            <w:r w:rsidRPr="00B27E82">
              <w:rPr>
                <w:rFonts w:ascii="Helvetica" w:hAnsi="Helvetica" w:cs="Arial"/>
                <w:snapToGrid w:val="0"/>
                <w:color w:val="FFFFFF" w:themeColor="background1"/>
              </w:rPr>
              <w:t>2023</w:t>
            </w:r>
          </w:p>
        </w:tc>
      </w:tr>
      <w:tr w:rsidRPr="0079360D" w:rsidR="00B27E82" w:rsidTr="00902275" w14:paraId="5E0ED5FD" w14:textId="77777777">
        <w:trPr>
          <w:jc w:val="center"/>
        </w:trPr>
        <w:tc>
          <w:tcPr>
            <w:tcW w:w="3029" w:type="dxa"/>
          </w:tcPr>
          <w:p w:rsidRPr="00B27E82" w:rsidR="00B27E82" w:rsidP="00B27E82" w:rsidRDefault="00B27E82" w14:paraId="1D5A4B7E" w14:textId="074ED567">
            <w:pPr>
              <w:jc w:val="left"/>
              <w:rPr>
                <w:rFonts w:ascii="Helvetica" w:hAnsi="Helvetica" w:cs="Arial"/>
                <w:snapToGrid w:val="0"/>
              </w:rPr>
            </w:pPr>
            <w:r w:rsidRPr="00B27E82">
              <w:rPr>
                <w:rFonts w:ascii="Helvetica" w:hAnsi="Helvetica" w:cs="Arial"/>
                <w:snapToGrid w:val="0"/>
              </w:rPr>
              <w:t>Titulado grado superior</w:t>
            </w:r>
          </w:p>
        </w:tc>
        <w:tc>
          <w:tcPr>
            <w:tcW w:w="828" w:type="dxa"/>
          </w:tcPr>
          <w:p w:rsidRPr="00B27E82" w:rsidR="00B27E82" w:rsidP="00B27E82" w:rsidRDefault="00B27E82" w14:paraId="4EF35E12" w14:textId="7CFB8973">
            <w:pPr>
              <w:jc w:val="right"/>
              <w:rPr>
                <w:rFonts w:ascii="Helvetica" w:hAnsi="Helvetica" w:cs="Arial"/>
                <w:snapToGrid w:val="0"/>
              </w:rPr>
            </w:pPr>
            <w:r>
              <w:rPr>
                <w:rFonts w:ascii="Helvetica" w:hAnsi="Helvetica" w:cs="Arial"/>
                <w:snapToGrid w:val="0"/>
              </w:rPr>
              <w:t>7,02</w:t>
            </w:r>
          </w:p>
        </w:tc>
        <w:tc>
          <w:tcPr>
            <w:tcW w:w="828" w:type="dxa"/>
          </w:tcPr>
          <w:p w:rsidRPr="00B27E82" w:rsidR="00B27E82" w:rsidP="00B27E82" w:rsidRDefault="001721F8" w14:paraId="02AA0A6D" w14:textId="65685BB6">
            <w:pPr>
              <w:jc w:val="right"/>
              <w:rPr>
                <w:rFonts w:ascii="Helvetica" w:hAnsi="Helvetica" w:cs="Arial"/>
                <w:snapToGrid w:val="0"/>
              </w:rPr>
            </w:pPr>
            <w:r>
              <w:rPr>
                <w:rFonts w:ascii="Helvetica" w:hAnsi="Helvetica" w:cs="Arial"/>
                <w:snapToGrid w:val="0"/>
              </w:rPr>
              <w:t>11</w:t>
            </w:r>
            <w:r w:rsidR="00B27E82">
              <w:rPr>
                <w:rFonts w:ascii="Helvetica" w:hAnsi="Helvetica" w:cs="Arial"/>
                <w:snapToGrid w:val="0"/>
              </w:rPr>
              <w:t>,</w:t>
            </w:r>
            <w:r>
              <w:rPr>
                <w:rFonts w:ascii="Helvetica" w:hAnsi="Helvetica" w:cs="Arial"/>
                <w:snapToGrid w:val="0"/>
              </w:rPr>
              <w:t>84</w:t>
            </w:r>
          </w:p>
        </w:tc>
      </w:tr>
      <w:tr w:rsidRPr="0079360D" w:rsidR="00B27E82" w:rsidTr="00902275" w14:paraId="6E2EDD44" w14:textId="77777777">
        <w:trPr>
          <w:jc w:val="center"/>
        </w:trPr>
        <w:tc>
          <w:tcPr>
            <w:tcW w:w="3029" w:type="dxa"/>
          </w:tcPr>
          <w:p w:rsidRPr="00B27E82" w:rsidR="00B27E82" w:rsidP="00B27E82" w:rsidRDefault="00B27E82" w14:paraId="7A343455" w14:textId="31F93266">
            <w:pPr>
              <w:jc w:val="left"/>
              <w:rPr>
                <w:rFonts w:ascii="Helvetica" w:hAnsi="Helvetica" w:cs="Arial"/>
                <w:snapToGrid w:val="0"/>
              </w:rPr>
            </w:pPr>
            <w:r w:rsidRPr="00B27E82">
              <w:rPr>
                <w:rFonts w:ascii="Helvetica" w:hAnsi="Helvetica" w:cs="Arial"/>
                <w:snapToGrid w:val="0"/>
              </w:rPr>
              <w:t>Oficial administrativo</w:t>
            </w:r>
          </w:p>
        </w:tc>
        <w:tc>
          <w:tcPr>
            <w:tcW w:w="828" w:type="dxa"/>
          </w:tcPr>
          <w:p w:rsidRPr="00B27E82" w:rsidR="00B27E82" w:rsidP="00B27E82" w:rsidRDefault="00B27E82" w14:paraId="0C068DC4" w14:textId="1E442D9D">
            <w:pPr>
              <w:jc w:val="right"/>
              <w:rPr>
                <w:rFonts w:ascii="Helvetica" w:hAnsi="Helvetica" w:cs="Arial"/>
                <w:snapToGrid w:val="0"/>
              </w:rPr>
            </w:pPr>
            <w:r w:rsidRPr="00B27E82">
              <w:rPr>
                <w:rFonts w:ascii="Helvetica" w:hAnsi="Helvetica" w:cs="Arial"/>
                <w:snapToGrid w:val="0"/>
              </w:rPr>
              <w:t>8,23</w:t>
            </w:r>
          </w:p>
        </w:tc>
        <w:tc>
          <w:tcPr>
            <w:tcW w:w="828" w:type="dxa"/>
          </w:tcPr>
          <w:p w:rsidRPr="00B27E82" w:rsidR="00B27E82" w:rsidP="00B27E82" w:rsidRDefault="00B27E82" w14:paraId="5B8521B0" w14:textId="20CC316F">
            <w:pPr>
              <w:jc w:val="right"/>
              <w:rPr>
                <w:rFonts w:ascii="Helvetica" w:hAnsi="Helvetica" w:cs="Arial"/>
                <w:snapToGrid w:val="0"/>
              </w:rPr>
            </w:pPr>
            <w:r w:rsidRPr="00B27E82">
              <w:rPr>
                <w:rFonts w:ascii="Helvetica" w:hAnsi="Helvetica" w:cs="Arial"/>
                <w:snapToGrid w:val="0"/>
              </w:rPr>
              <w:t>5</w:t>
            </w:r>
          </w:p>
        </w:tc>
      </w:tr>
      <w:tr w:rsidRPr="0079360D" w:rsidR="00B27E82" w:rsidTr="00902275" w14:paraId="09C4CE34" w14:textId="77777777">
        <w:trPr>
          <w:jc w:val="center"/>
        </w:trPr>
        <w:tc>
          <w:tcPr>
            <w:tcW w:w="3029" w:type="dxa"/>
          </w:tcPr>
          <w:p w:rsidRPr="00B27E82" w:rsidR="00B27E82" w:rsidP="00B27E82" w:rsidRDefault="00B27E82" w14:paraId="138867A3" w14:textId="73F34436">
            <w:pPr>
              <w:jc w:val="left"/>
              <w:rPr>
                <w:rFonts w:ascii="Helvetica" w:hAnsi="Helvetica" w:cs="Arial"/>
                <w:snapToGrid w:val="0"/>
              </w:rPr>
            </w:pPr>
            <w:r w:rsidRPr="00B27E82">
              <w:rPr>
                <w:rFonts w:ascii="Helvetica" w:hAnsi="Helvetica" w:cs="Arial"/>
                <w:snapToGrid w:val="0"/>
              </w:rPr>
              <w:t>Administrador de sistemas</w:t>
            </w:r>
          </w:p>
        </w:tc>
        <w:tc>
          <w:tcPr>
            <w:tcW w:w="828" w:type="dxa"/>
          </w:tcPr>
          <w:p w:rsidRPr="00B27E82" w:rsidR="00B27E82" w:rsidP="00B27E82" w:rsidRDefault="00B27E82" w14:paraId="486DFCEE" w14:textId="57CFA486">
            <w:pPr>
              <w:jc w:val="right"/>
              <w:rPr>
                <w:rFonts w:ascii="Helvetica" w:hAnsi="Helvetica" w:cs="Arial"/>
                <w:snapToGrid w:val="0"/>
              </w:rPr>
            </w:pPr>
            <w:r w:rsidRPr="00B27E82">
              <w:rPr>
                <w:rFonts w:ascii="Helvetica" w:hAnsi="Helvetica" w:cs="Arial"/>
                <w:snapToGrid w:val="0"/>
              </w:rPr>
              <w:t>2</w:t>
            </w:r>
          </w:p>
        </w:tc>
        <w:tc>
          <w:tcPr>
            <w:tcW w:w="828" w:type="dxa"/>
          </w:tcPr>
          <w:p w:rsidRPr="00B27E82" w:rsidR="00B27E82" w:rsidP="00B27E82" w:rsidRDefault="00B27E82" w14:paraId="196E6924" w14:textId="603E5524">
            <w:pPr>
              <w:jc w:val="right"/>
              <w:rPr>
                <w:rFonts w:ascii="Helvetica" w:hAnsi="Helvetica" w:cs="Arial"/>
                <w:snapToGrid w:val="0"/>
              </w:rPr>
            </w:pPr>
            <w:r w:rsidRPr="00B27E82">
              <w:rPr>
                <w:rFonts w:ascii="Helvetica" w:hAnsi="Helvetica" w:cs="Arial"/>
                <w:snapToGrid w:val="0"/>
              </w:rPr>
              <w:t>2</w:t>
            </w:r>
          </w:p>
        </w:tc>
      </w:tr>
      <w:tr w:rsidRPr="0079360D" w:rsidR="00B27E82" w:rsidTr="00902275" w14:paraId="393C991F" w14:textId="77777777">
        <w:trPr>
          <w:jc w:val="center"/>
        </w:trPr>
        <w:tc>
          <w:tcPr>
            <w:tcW w:w="3029" w:type="dxa"/>
          </w:tcPr>
          <w:p w:rsidRPr="00B27E82" w:rsidR="00B27E82" w:rsidP="00B27E82" w:rsidRDefault="00B27E82" w14:paraId="700B8CCA" w14:textId="310C13A4">
            <w:pPr>
              <w:rPr>
                <w:rFonts w:ascii="Helvetica" w:hAnsi="Helvetica" w:cs="Arial"/>
                <w:snapToGrid w:val="0"/>
              </w:rPr>
            </w:pPr>
            <w:r>
              <w:rPr>
                <w:rFonts w:ascii="Helvetica" w:hAnsi="Helvetica" w:cs="Arial"/>
                <w:snapToGrid w:val="0"/>
              </w:rPr>
              <w:t>Técnico informático</w:t>
            </w:r>
          </w:p>
        </w:tc>
        <w:tc>
          <w:tcPr>
            <w:tcW w:w="828" w:type="dxa"/>
          </w:tcPr>
          <w:p w:rsidRPr="00B27E82" w:rsidR="00B27E82" w:rsidP="00B27E82" w:rsidRDefault="00B27E82" w14:paraId="06251AEC" w14:textId="44320144">
            <w:pPr>
              <w:jc w:val="right"/>
              <w:rPr>
                <w:rFonts w:ascii="Helvetica" w:hAnsi="Helvetica" w:cs="Arial"/>
                <w:snapToGrid w:val="0"/>
              </w:rPr>
            </w:pPr>
            <w:r>
              <w:rPr>
                <w:rFonts w:ascii="Helvetica" w:hAnsi="Helvetica" w:cs="Arial"/>
                <w:snapToGrid w:val="0"/>
              </w:rPr>
              <w:t>0,33</w:t>
            </w:r>
          </w:p>
        </w:tc>
        <w:tc>
          <w:tcPr>
            <w:tcW w:w="828" w:type="dxa"/>
          </w:tcPr>
          <w:p w:rsidRPr="00B27E82" w:rsidR="00B27E82" w:rsidP="00B27E82" w:rsidRDefault="00B27E82" w14:paraId="588674D3" w14:textId="375A46DB">
            <w:pPr>
              <w:jc w:val="right"/>
              <w:rPr>
                <w:rFonts w:ascii="Helvetica" w:hAnsi="Helvetica" w:cs="Arial"/>
                <w:snapToGrid w:val="0"/>
              </w:rPr>
            </w:pPr>
            <w:r>
              <w:rPr>
                <w:rFonts w:ascii="Helvetica" w:hAnsi="Helvetica" w:cs="Arial"/>
                <w:snapToGrid w:val="0"/>
              </w:rPr>
              <w:t>0</w:t>
            </w:r>
          </w:p>
        </w:tc>
      </w:tr>
      <w:tr w:rsidRPr="0079360D" w:rsidR="00B27E82" w:rsidTr="00902275" w14:paraId="68FE1B1C" w14:textId="77777777">
        <w:trPr>
          <w:jc w:val="center"/>
        </w:trPr>
        <w:tc>
          <w:tcPr>
            <w:tcW w:w="3029" w:type="dxa"/>
          </w:tcPr>
          <w:p w:rsidRPr="00B27E82" w:rsidR="00B27E82" w:rsidP="00B27E82" w:rsidRDefault="00B27E82" w14:paraId="5E274634" w14:textId="568CB4D1">
            <w:pPr>
              <w:jc w:val="left"/>
              <w:rPr>
                <w:rFonts w:ascii="Helvetica" w:hAnsi="Helvetica" w:cs="Arial"/>
                <w:snapToGrid w:val="0"/>
              </w:rPr>
            </w:pPr>
            <w:r w:rsidRPr="00B27E82">
              <w:rPr>
                <w:rFonts w:ascii="Helvetica" w:hAnsi="Helvetica" w:cs="Arial"/>
                <w:snapToGrid w:val="0"/>
              </w:rPr>
              <w:t>Gerente</w:t>
            </w:r>
          </w:p>
        </w:tc>
        <w:tc>
          <w:tcPr>
            <w:tcW w:w="828" w:type="dxa"/>
          </w:tcPr>
          <w:p w:rsidRPr="00B27E82" w:rsidR="00B27E82" w:rsidP="00B27E82" w:rsidRDefault="00B27E82" w14:paraId="43A8F7CD" w14:textId="53E78FA1">
            <w:pPr>
              <w:jc w:val="right"/>
              <w:rPr>
                <w:rFonts w:ascii="Helvetica" w:hAnsi="Helvetica" w:cs="Arial"/>
                <w:snapToGrid w:val="0"/>
              </w:rPr>
            </w:pPr>
            <w:r w:rsidRPr="00B27E82">
              <w:rPr>
                <w:rFonts w:ascii="Helvetica" w:hAnsi="Helvetica" w:cs="Arial"/>
                <w:snapToGrid w:val="0"/>
              </w:rPr>
              <w:t>1</w:t>
            </w:r>
          </w:p>
        </w:tc>
        <w:tc>
          <w:tcPr>
            <w:tcW w:w="828" w:type="dxa"/>
          </w:tcPr>
          <w:p w:rsidRPr="00B27E82" w:rsidR="00B27E82" w:rsidP="00B27E82" w:rsidRDefault="00B27E82" w14:paraId="725D838C" w14:textId="52553426">
            <w:pPr>
              <w:jc w:val="right"/>
              <w:rPr>
                <w:rFonts w:ascii="Helvetica" w:hAnsi="Helvetica" w:cs="Arial"/>
                <w:snapToGrid w:val="0"/>
              </w:rPr>
            </w:pPr>
            <w:r w:rsidRPr="00B27E82">
              <w:rPr>
                <w:rFonts w:ascii="Helvetica" w:hAnsi="Helvetica" w:cs="Arial"/>
                <w:snapToGrid w:val="0"/>
              </w:rPr>
              <w:t>1</w:t>
            </w:r>
          </w:p>
        </w:tc>
      </w:tr>
      <w:tr w:rsidRPr="0079360D" w:rsidR="00B27E82" w:rsidTr="00902275" w14:paraId="675AD89E" w14:textId="77777777">
        <w:trPr>
          <w:jc w:val="center"/>
        </w:trPr>
        <w:tc>
          <w:tcPr>
            <w:tcW w:w="3029" w:type="dxa"/>
            <w:tcBorders>
              <w:top w:val="single" w:color="auto" w:sz="4" w:space="0"/>
            </w:tcBorders>
          </w:tcPr>
          <w:p w:rsidRPr="001721F8" w:rsidR="00B27E82" w:rsidP="00B27E82" w:rsidRDefault="00B27E82" w14:paraId="7C54E5A4" w14:textId="797ECB39">
            <w:pPr>
              <w:jc w:val="right"/>
              <w:rPr>
                <w:rFonts w:ascii="Helvetica" w:hAnsi="Helvetica" w:cs="Arial"/>
                <w:snapToGrid w:val="0"/>
              </w:rPr>
            </w:pPr>
          </w:p>
        </w:tc>
        <w:tc>
          <w:tcPr>
            <w:tcW w:w="828" w:type="dxa"/>
            <w:tcBorders>
              <w:top w:val="single" w:color="auto" w:sz="4" w:space="0"/>
            </w:tcBorders>
          </w:tcPr>
          <w:p w:rsidRPr="001721F8" w:rsidR="00B27E82" w:rsidP="00B27E82" w:rsidRDefault="001721F8" w14:paraId="69B60715" w14:textId="38D1F7AE">
            <w:pPr>
              <w:jc w:val="right"/>
              <w:rPr>
                <w:rFonts w:ascii="Helvetica" w:hAnsi="Helvetica" w:cs="Arial"/>
                <w:snapToGrid w:val="0"/>
              </w:rPr>
            </w:pPr>
            <w:r w:rsidRPr="001721F8">
              <w:rPr>
                <w:rFonts w:ascii="Helvetica" w:hAnsi="Helvetica" w:cs="Arial"/>
                <w:snapToGrid w:val="0"/>
              </w:rPr>
              <w:t>18,58</w:t>
            </w:r>
          </w:p>
        </w:tc>
        <w:tc>
          <w:tcPr>
            <w:tcW w:w="828" w:type="dxa"/>
            <w:tcBorders>
              <w:top w:val="single" w:color="auto" w:sz="4" w:space="0"/>
            </w:tcBorders>
          </w:tcPr>
          <w:p w:rsidRPr="00B27E82" w:rsidR="00B27E82" w:rsidP="00B27E82" w:rsidRDefault="00B27E82" w14:paraId="4E09064B" w14:textId="08D3C9DE">
            <w:pPr>
              <w:jc w:val="right"/>
              <w:rPr>
                <w:rFonts w:ascii="Helvetica" w:hAnsi="Helvetica" w:cs="Arial"/>
                <w:snapToGrid w:val="0"/>
              </w:rPr>
            </w:pPr>
            <w:r w:rsidRPr="001721F8">
              <w:rPr>
                <w:rFonts w:ascii="Helvetica" w:hAnsi="Helvetica" w:cs="Arial"/>
                <w:snapToGrid w:val="0"/>
              </w:rPr>
              <w:t>19,84</w:t>
            </w:r>
          </w:p>
        </w:tc>
      </w:tr>
    </w:tbl>
    <w:p w:rsidRPr="0079360D" w:rsidR="00645B30" w:rsidRDefault="00645B30" w14:paraId="743C3ACA" w14:textId="0B408058">
      <w:pPr>
        <w:rPr>
          <w:rFonts w:ascii="Helvetica" w:hAnsi="Helvetica" w:cs="Arial"/>
          <w:snapToGrid w:val="0"/>
          <w:highlight w:val="yellow"/>
        </w:rPr>
      </w:pPr>
    </w:p>
    <w:p w:rsidRPr="0079360D" w:rsidR="00E20FD6" w:rsidRDefault="00E20FD6" w14:paraId="14745C03" w14:textId="77777777">
      <w:pPr>
        <w:rPr>
          <w:rFonts w:ascii="Helvetica" w:hAnsi="Helvetica" w:cs="Arial"/>
          <w:snapToGrid w:val="0"/>
          <w:highlight w:val="yellow"/>
        </w:rPr>
      </w:pPr>
    </w:p>
    <w:tbl>
      <w:tblPr>
        <w:tblStyle w:val="Tablaconcuadrcula"/>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29"/>
        <w:gridCol w:w="1109"/>
        <w:gridCol w:w="999"/>
        <w:gridCol w:w="1109"/>
        <w:gridCol w:w="999"/>
      </w:tblGrid>
      <w:tr w:rsidRPr="001721F8" w:rsidR="00B00812" w:rsidTr="0074047D" w14:paraId="3BF5F728" w14:textId="4B29EA8B">
        <w:trPr>
          <w:jc w:val="center"/>
        </w:trPr>
        <w:tc>
          <w:tcPr>
            <w:tcW w:w="3029" w:type="dxa"/>
            <w:shd w:val="clear" w:color="auto" w:fill="A6A6A6" w:themeFill="background1" w:themeFillShade="A6"/>
          </w:tcPr>
          <w:p w:rsidRPr="007A4F78" w:rsidR="00B00812" w:rsidP="00AD697A" w:rsidRDefault="00B00812" w14:paraId="414C4945" w14:textId="77777777">
            <w:pPr>
              <w:jc w:val="right"/>
              <w:rPr>
                <w:rFonts w:ascii="Helvetica" w:hAnsi="Helvetica" w:cs="Arial"/>
                <w:snapToGrid w:val="0"/>
                <w:color w:val="FFFFFF" w:themeColor="background1"/>
              </w:rPr>
            </w:pPr>
            <w:r w:rsidRPr="007A4F78">
              <w:rPr>
                <w:rFonts w:ascii="Helvetica" w:hAnsi="Helvetica" w:cs="Arial"/>
                <w:snapToGrid w:val="0"/>
                <w:color w:val="FFFFFF" w:themeColor="background1"/>
              </w:rPr>
              <w:br w:type="page"/>
            </w:r>
          </w:p>
        </w:tc>
        <w:tc>
          <w:tcPr>
            <w:tcW w:w="2108" w:type="dxa"/>
            <w:gridSpan w:val="2"/>
            <w:shd w:val="clear" w:color="auto" w:fill="A6A6A6" w:themeFill="background1" w:themeFillShade="A6"/>
          </w:tcPr>
          <w:p w:rsidRPr="001721F8" w:rsidR="00B00812" w:rsidP="00B00812" w:rsidRDefault="00B00812" w14:paraId="719D55EA" w14:textId="61AFA115">
            <w:pPr>
              <w:jc w:val="center"/>
              <w:rPr>
                <w:rFonts w:ascii="Helvetica" w:hAnsi="Helvetica" w:cs="Arial"/>
                <w:snapToGrid w:val="0"/>
                <w:color w:val="FFFFFF" w:themeColor="background1"/>
              </w:rPr>
            </w:pPr>
            <w:r w:rsidRPr="001721F8">
              <w:rPr>
                <w:rFonts w:ascii="Helvetica" w:hAnsi="Helvetica" w:cs="Arial"/>
                <w:snapToGrid w:val="0"/>
                <w:color w:val="FFFFFF" w:themeColor="background1"/>
              </w:rPr>
              <w:t>202</w:t>
            </w:r>
            <w:r w:rsidRPr="001721F8" w:rsidR="007A4F78">
              <w:rPr>
                <w:rFonts w:ascii="Helvetica" w:hAnsi="Helvetica" w:cs="Arial"/>
                <w:snapToGrid w:val="0"/>
                <w:color w:val="FFFFFF" w:themeColor="background1"/>
              </w:rPr>
              <w:t>4</w:t>
            </w:r>
          </w:p>
        </w:tc>
        <w:tc>
          <w:tcPr>
            <w:tcW w:w="2108" w:type="dxa"/>
            <w:gridSpan w:val="2"/>
            <w:shd w:val="clear" w:color="auto" w:fill="A6A6A6" w:themeFill="background1" w:themeFillShade="A6"/>
          </w:tcPr>
          <w:p w:rsidRPr="001721F8" w:rsidR="00B00812" w:rsidP="00B00812" w:rsidRDefault="00B00812" w14:paraId="2217AA91" w14:textId="2B2A40FF">
            <w:pPr>
              <w:jc w:val="center"/>
              <w:rPr>
                <w:rFonts w:ascii="Helvetica" w:hAnsi="Helvetica" w:cs="Arial"/>
                <w:snapToGrid w:val="0"/>
                <w:color w:val="FFFFFF" w:themeColor="background1"/>
              </w:rPr>
            </w:pPr>
            <w:r w:rsidRPr="001721F8">
              <w:rPr>
                <w:rFonts w:ascii="Helvetica" w:hAnsi="Helvetica" w:cs="Arial"/>
                <w:snapToGrid w:val="0"/>
                <w:color w:val="FFFFFF" w:themeColor="background1"/>
              </w:rPr>
              <w:t>202</w:t>
            </w:r>
            <w:r w:rsidRPr="001721F8" w:rsidR="007A4F78">
              <w:rPr>
                <w:rFonts w:ascii="Helvetica" w:hAnsi="Helvetica" w:cs="Arial"/>
                <w:snapToGrid w:val="0"/>
                <w:color w:val="FFFFFF" w:themeColor="background1"/>
              </w:rPr>
              <w:t>3</w:t>
            </w:r>
          </w:p>
        </w:tc>
      </w:tr>
      <w:tr w:rsidRPr="001721F8" w:rsidR="00B00812" w:rsidTr="0074047D" w14:paraId="7142CCEB" w14:textId="77777777">
        <w:trPr>
          <w:jc w:val="center"/>
        </w:trPr>
        <w:tc>
          <w:tcPr>
            <w:tcW w:w="3029" w:type="dxa"/>
            <w:shd w:val="clear" w:color="auto" w:fill="A6A6A6" w:themeFill="background1" w:themeFillShade="A6"/>
          </w:tcPr>
          <w:p w:rsidRPr="001721F8" w:rsidR="00B00812" w:rsidP="00B00812" w:rsidRDefault="00B00812" w14:paraId="229CCC4D" w14:textId="77777777">
            <w:pPr>
              <w:jc w:val="right"/>
              <w:rPr>
                <w:rFonts w:ascii="Helvetica" w:hAnsi="Helvetica" w:cs="Arial"/>
                <w:snapToGrid w:val="0"/>
                <w:color w:val="FFFFFF" w:themeColor="background1"/>
              </w:rPr>
            </w:pPr>
          </w:p>
        </w:tc>
        <w:tc>
          <w:tcPr>
            <w:tcW w:w="1109" w:type="dxa"/>
            <w:shd w:val="clear" w:color="auto" w:fill="A6A6A6" w:themeFill="background1" w:themeFillShade="A6"/>
          </w:tcPr>
          <w:p w:rsidRPr="001721F8" w:rsidR="00B00812" w:rsidP="00B00812" w:rsidRDefault="00B00812" w14:paraId="74567791" w14:textId="047090D2">
            <w:pPr>
              <w:jc w:val="right"/>
              <w:rPr>
                <w:rFonts w:ascii="Helvetica" w:hAnsi="Helvetica" w:cs="Arial"/>
                <w:snapToGrid w:val="0"/>
                <w:color w:val="FFFFFF" w:themeColor="background1"/>
              </w:rPr>
            </w:pPr>
            <w:r w:rsidRPr="001721F8">
              <w:rPr>
                <w:rFonts w:ascii="Helvetica" w:hAnsi="Helvetica" w:cs="Arial"/>
                <w:snapToGrid w:val="0"/>
                <w:color w:val="FFFFFF" w:themeColor="background1"/>
              </w:rPr>
              <w:t>Hombres</w:t>
            </w:r>
          </w:p>
        </w:tc>
        <w:tc>
          <w:tcPr>
            <w:tcW w:w="999" w:type="dxa"/>
            <w:shd w:val="clear" w:color="auto" w:fill="A6A6A6" w:themeFill="background1" w:themeFillShade="A6"/>
          </w:tcPr>
          <w:p w:rsidRPr="001721F8" w:rsidR="00B00812" w:rsidP="00B00812" w:rsidRDefault="00B00812" w14:paraId="3435EE76" w14:textId="6D708C8C">
            <w:pPr>
              <w:jc w:val="right"/>
              <w:rPr>
                <w:rFonts w:ascii="Helvetica" w:hAnsi="Helvetica" w:cs="Arial"/>
                <w:snapToGrid w:val="0"/>
                <w:color w:val="FFFFFF" w:themeColor="background1"/>
              </w:rPr>
            </w:pPr>
            <w:r w:rsidRPr="001721F8">
              <w:rPr>
                <w:rFonts w:ascii="Helvetica" w:hAnsi="Helvetica" w:cs="Arial"/>
                <w:snapToGrid w:val="0"/>
                <w:color w:val="FFFFFF" w:themeColor="background1"/>
              </w:rPr>
              <w:t>Mujeres</w:t>
            </w:r>
          </w:p>
        </w:tc>
        <w:tc>
          <w:tcPr>
            <w:tcW w:w="1109" w:type="dxa"/>
            <w:shd w:val="clear" w:color="auto" w:fill="A6A6A6" w:themeFill="background1" w:themeFillShade="A6"/>
          </w:tcPr>
          <w:p w:rsidRPr="001721F8" w:rsidR="00B00812" w:rsidP="00B00812" w:rsidRDefault="00B00812" w14:paraId="1409F737" w14:textId="59D88A6A">
            <w:pPr>
              <w:jc w:val="right"/>
              <w:rPr>
                <w:rFonts w:ascii="Helvetica" w:hAnsi="Helvetica" w:cs="Arial"/>
                <w:snapToGrid w:val="0"/>
                <w:color w:val="FFFFFF" w:themeColor="background1"/>
              </w:rPr>
            </w:pPr>
            <w:r w:rsidRPr="001721F8">
              <w:rPr>
                <w:rFonts w:ascii="Helvetica" w:hAnsi="Helvetica" w:cs="Arial"/>
                <w:snapToGrid w:val="0"/>
                <w:color w:val="FFFFFF" w:themeColor="background1"/>
              </w:rPr>
              <w:t>Hombres</w:t>
            </w:r>
          </w:p>
        </w:tc>
        <w:tc>
          <w:tcPr>
            <w:tcW w:w="999" w:type="dxa"/>
            <w:shd w:val="clear" w:color="auto" w:fill="A6A6A6" w:themeFill="background1" w:themeFillShade="A6"/>
          </w:tcPr>
          <w:p w:rsidRPr="001721F8" w:rsidR="00B00812" w:rsidP="00B00812" w:rsidRDefault="00B00812" w14:paraId="5D5DC45B" w14:textId="6342DCB2">
            <w:pPr>
              <w:jc w:val="right"/>
              <w:rPr>
                <w:rFonts w:ascii="Helvetica" w:hAnsi="Helvetica" w:cs="Arial"/>
                <w:snapToGrid w:val="0"/>
                <w:color w:val="FFFFFF" w:themeColor="background1"/>
              </w:rPr>
            </w:pPr>
            <w:r w:rsidRPr="001721F8">
              <w:rPr>
                <w:rFonts w:ascii="Helvetica" w:hAnsi="Helvetica" w:cs="Arial"/>
                <w:snapToGrid w:val="0"/>
                <w:color w:val="FFFFFF" w:themeColor="background1"/>
              </w:rPr>
              <w:t>Mujeres</w:t>
            </w:r>
          </w:p>
        </w:tc>
      </w:tr>
      <w:tr w:rsidRPr="001721F8" w:rsidR="007A4F78" w:rsidTr="00B00812" w14:paraId="33169D57" w14:textId="00F74EE0">
        <w:trPr>
          <w:jc w:val="center"/>
        </w:trPr>
        <w:tc>
          <w:tcPr>
            <w:tcW w:w="3029" w:type="dxa"/>
          </w:tcPr>
          <w:p w:rsidRPr="001721F8" w:rsidR="007A4F78" w:rsidP="007A4F78" w:rsidRDefault="00B27E82" w14:paraId="66178AD4" w14:textId="2479C8FE">
            <w:pPr>
              <w:jc w:val="left"/>
              <w:rPr>
                <w:rFonts w:ascii="Helvetica" w:hAnsi="Helvetica" w:cs="Arial"/>
                <w:snapToGrid w:val="0"/>
              </w:rPr>
            </w:pPr>
            <w:r w:rsidRPr="001721F8">
              <w:rPr>
                <w:rFonts w:ascii="Helvetica" w:hAnsi="Helvetica" w:cs="Arial"/>
                <w:snapToGrid w:val="0"/>
              </w:rPr>
              <w:t>Titulado grado superior</w:t>
            </w:r>
          </w:p>
        </w:tc>
        <w:tc>
          <w:tcPr>
            <w:tcW w:w="1109" w:type="dxa"/>
          </w:tcPr>
          <w:p w:rsidRPr="001721F8" w:rsidR="007A4F78" w:rsidP="007A4F78" w:rsidRDefault="007A4F78" w14:paraId="3035C3EE" w14:textId="1E9692B1">
            <w:pPr>
              <w:jc w:val="right"/>
              <w:rPr>
                <w:rFonts w:ascii="Helvetica" w:hAnsi="Helvetica" w:cs="Arial"/>
                <w:snapToGrid w:val="0"/>
              </w:rPr>
            </w:pPr>
            <w:r w:rsidRPr="001721F8">
              <w:rPr>
                <w:rFonts w:ascii="Helvetica" w:hAnsi="Helvetica" w:cs="Arial"/>
                <w:snapToGrid w:val="0"/>
              </w:rPr>
              <w:t>2</w:t>
            </w:r>
          </w:p>
        </w:tc>
        <w:tc>
          <w:tcPr>
            <w:tcW w:w="999" w:type="dxa"/>
          </w:tcPr>
          <w:p w:rsidRPr="001721F8" w:rsidR="007A4F78" w:rsidP="007A4F78" w:rsidRDefault="00B27E82" w14:paraId="19AA3DEE" w14:textId="7D6B5C2C">
            <w:pPr>
              <w:jc w:val="right"/>
              <w:rPr>
                <w:rFonts w:ascii="Helvetica" w:hAnsi="Helvetica" w:cs="Arial"/>
                <w:snapToGrid w:val="0"/>
              </w:rPr>
            </w:pPr>
            <w:r w:rsidRPr="001721F8">
              <w:rPr>
                <w:rFonts w:ascii="Helvetica" w:hAnsi="Helvetica" w:cs="Arial"/>
                <w:snapToGrid w:val="0"/>
              </w:rPr>
              <w:t>5</w:t>
            </w:r>
          </w:p>
        </w:tc>
        <w:tc>
          <w:tcPr>
            <w:tcW w:w="1109" w:type="dxa"/>
          </w:tcPr>
          <w:p w:rsidRPr="001721F8" w:rsidR="007A4F78" w:rsidP="007A4F78" w:rsidRDefault="001721F8" w14:paraId="0B11590A" w14:textId="25D0CC57">
            <w:pPr>
              <w:jc w:val="right"/>
              <w:rPr>
                <w:rFonts w:ascii="Helvetica" w:hAnsi="Helvetica" w:cs="Arial"/>
                <w:snapToGrid w:val="0"/>
              </w:rPr>
            </w:pPr>
            <w:r w:rsidRPr="001721F8">
              <w:rPr>
                <w:rFonts w:ascii="Helvetica" w:hAnsi="Helvetica" w:cs="Arial"/>
                <w:snapToGrid w:val="0"/>
              </w:rPr>
              <w:t>4</w:t>
            </w:r>
          </w:p>
        </w:tc>
        <w:tc>
          <w:tcPr>
            <w:tcW w:w="999" w:type="dxa"/>
          </w:tcPr>
          <w:p w:rsidRPr="001721F8" w:rsidR="007A4F78" w:rsidP="007A4F78" w:rsidRDefault="001721F8" w14:paraId="2A99A4D1" w14:textId="0A1D2178">
            <w:pPr>
              <w:jc w:val="right"/>
              <w:rPr>
                <w:rFonts w:ascii="Helvetica" w:hAnsi="Helvetica" w:cs="Arial"/>
                <w:snapToGrid w:val="0"/>
              </w:rPr>
            </w:pPr>
            <w:r w:rsidRPr="001721F8">
              <w:rPr>
                <w:rFonts w:ascii="Helvetica" w:hAnsi="Helvetica" w:cs="Arial"/>
                <w:snapToGrid w:val="0"/>
              </w:rPr>
              <w:t>8</w:t>
            </w:r>
          </w:p>
        </w:tc>
      </w:tr>
      <w:tr w:rsidRPr="001721F8" w:rsidR="007A4F78" w:rsidTr="00B00812" w14:paraId="79DE93F6" w14:textId="6354BDAB">
        <w:trPr>
          <w:jc w:val="center"/>
        </w:trPr>
        <w:tc>
          <w:tcPr>
            <w:tcW w:w="3029" w:type="dxa"/>
          </w:tcPr>
          <w:p w:rsidRPr="001721F8" w:rsidR="007A4F78" w:rsidP="007A4F78" w:rsidRDefault="007A4F78" w14:paraId="059EF032" w14:textId="0C3F3902">
            <w:pPr>
              <w:jc w:val="left"/>
              <w:rPr>
                <w:rFonts w:ascii="Helvetica" w:hAnsi="Helvetica" w:cs="Arial"/>
                <w:snapToGrid w:val="0"/>
              </w:rPr>
            </w:pPr>
            <w:r w:rsidRPr="001721F8">
              <w:rPr>
                <w:rFonts w:ascii="Helvetica" w:hAnsi="Helvetica" w:cs="Arial"/>
                <w:snapToGrid w:val="0"/>
              </w:rPr>
              <w:t>Oficial administrativo</w:t>
            </w:r>
          </w:p>
        </w:tc>
        <w:tc>
          <w:tcPr>
            <w:tcW w:w="1109" w:type="dxa"/>
          </w:tcPr>
          <w:p w:rsidRPr="001721F8" w:rsidR="007A4F78" w:rsidP="007A4F78" w:rsidRDefault="001721F8" w14:paraId="3D715C9F" w14:textId="09210EDE">
            <w:pPr>
              <w:jc w:val="right"/>
              <w:rPr>
                <w:rFonts w:ascii="Helvetica" w:hAnsi="Helvetica" w:cs="Arial"/>
                <w:snapToGrid w:val="0"/>
              </w:rPr>
            </w:pPr>
            <w:r w:rsidRPr="001721F8">
              <w:rPr>
                <w:rFonts w:ascii="Helvetica" w:hAnsi="Helvetica" w:cs="Arial"/>
                <w:snapToGrid w:val="0"/>
              </w:rPr>
              <w:t>3</w:t>
            </w:r>
          </w:p>
        </w:tc>
        <w:tc>
          <w:tcPr>
            <w:tcW w:w="999" w:type="dxa"/>
          </w:tcPr>
          <w:p w:rsidRPr="001721F8" w:rsidR="007A4F78" w:rsidP="007A4F78" w:rsidRDefault="001721F8" w14:paraId="40FB0AEA" w14:textId="15AFD19A">
            <w:pPr>
              <w:jc w:val="right"/>
              <w:rPr>
                <w:rFonts w:ascii="Helvetica" w:hAnsi="Helvetica" w:cs="Arial"/>
                <w:snapToGrid w:val="0"/>
              </w:rPr>
            </w:pPr>
            <w:r w:rsidRPr="001721F8">
              <w:rPr>
                <w:rFonts w:ascii="Helvetica" w:hAnsi="Helvetica" w:cs="Arial"/>
                <w:snapToGrid w:val="0"/>
              </w:rPr>
              <w:t>5</w:t>
            </w:r>
          </w:p>
        </w:tc>
        <w:tc>
          <w:tcPr>
            <w:tcW w:w="1109" w:type="dxa"/>
          </w:tcPr>
          <w:p w:rsidRPr="001721F8" w:rsidR="007A4F78" w:rsidP="007A4F78" w:rsidRDefault="007A4F78" w14:paraId="72F6D6A2" w14:textId="093BB017">
            <w:pPr>
              <w:jc w:val="right"/>
              <w:rPr>
                <w:rFonts w:ascii="Helvetica" w:hAnsi="Helvetica" w:cs="Arial"/>
                <w:snapToGrid w:val="0"/>
              </w:rPr>
            </w:pPr>
            <w:r w:rsidRPr="001721F8">
              <w:rPr>
                <w:rFonts w:ascii="Helvetica" w:hAnsi="Helvetica" w:cs="Arial"/>
                <w:snapToGrid w:val="0"/>
              </w:rPr>
              <w:t>1</w:t>
            </w:r>
          </w:p>
        </w:tc>
        <w:tc>
          <w:tcPr>
            <w:tcW w:w="999" w:type="dxa"/>
          </w:tcPr>
          <w:p w:rsidRPr="001721F8" w:rsidR="007A4F78" w:rsidP="007A4F78" w:rsidRDefault="007A4F78" w14:paraId="44FD22FF" w14:textId="79495C09">
            <w:pPr>
              <w:jc w:val="right"/>
              <w:rPr>
                <w:rFonts w:ascii="Helvetica" w:hAnsi="Helvetica" w:cs="Arial"/>
                <w:snapToGrid w:val="0"/>
              </w:rPr>
            </w:pPr>
            <w:r w:rsidRPr="001721F8">
              <w:rPr>
                <w:rFonts w:ascii="Helvetica" w:hAnsi="Helvetica" w:cs="Arial"/>
                <w:snapToGrid w:val="0"/>
              </w:rPr>
              <w:t>4</w:t>
            </w:r>
          </w:p>
        </w:tc>
      </w:tr>
      <w:tr w:rsidRPr="001721F8" w:rsidR="007A4F78" w:rsidTr="00B00812" w14:paraId="548424A4" w14:textId="55B40D8F">
        <w:trPr>
          <w:jc w:val="center"/>
        </w:trPr>
        <w:tc>
          <w:tcPr>
            <w:tcW w:w="3029" w:type="dxa"/>
          </w:tcPr>
          <w:p w:rsidRPr="001721F8" w:rsidR="007A4F78" w:rsidP="007A4F78" w:rsidRDefault="007A4F78" w14:paraId="43D7441B" w14:textId="77777777">
            <w:pPr>
              <w:jc w:val="left"/>
              <w:rPr>
                <w:rFonts w:ascii="Helvetica" w:hAnsi="Helvetica" w:cs="Arial"/>
                <w:snapToGrid w:val="0"/>
              </w:rPr>
            </w:pPr>
            <w:r w:rsidRPr="001721F8">
              <w:rPr>
                <w:rFonts w:ascii="Helvetica" w:hAnsi="Helvetica" w:cs="Arial"/>
                <w:snapToGrid w:val="0"/>
              </w:rPr>
              <w:t>Administrador de sistemas</w:t>
            </w:r>
          </w:p>
        </w:tc>
        <w:tc>
          <w:tcPr>
            <w:tcW w:w="1109" w:type="dxa"/>
          </w:tcPr>
          <w:p w:rsidRPr="001721F8" w:rsidR="007A4F78" w:rsidP="007A4F78" w:rsidRDefault="007A4F78" w14:paraId="345C8FC2" w14:textId="4C29D8FF">
            <w:pPr>
              <w:jc w:val="right"/>
              <w:rPr>
                <w:rFonts w:ascii="Helvetica" w:hAnsi="Helvetica" w:cs="Arial"/>
                <w:snapToGrid w:val="0"/>
              </w:rPr>
            </w:pPr>
            <w:r w:rsidRPr="001721F8">
              <w:rPr>
                <w:rFonts w:ascii="Helvetica" w:hAnsi="Helvetica" w:cs="Arial"/>
                <w:snapToGrid w:val="0"/>
              </w:rPr>
              <w:t>2</w:t>
            </w:r>
          </w:p>
        </w:tc>
        <w:tc>
          <w:tcPr>
            <w:tcW w:w="999" w:type="dxa"/>
          </w:tcPr>
          <w:p w:rsidRPr="001721F8" w:rsidR="007A4F78" w:rsidP="007A4F78" w:rsidRDefault="007A4F78" w14:paraId="5E03D80C" w14:textId="2E94EC68">
            <w:pPr>
              <w:jc w:val="right"/>
              <w:rPr>
                <w:rFonts w:ascii="Helvetica" w:hAnsi="Helvetica" w:cs="Arial"/>
                <w:snapToGrid w:val="0"/>
              </w:rPr>
            </w:pPr>
            <w:r w:rsidRPr="001721F8">
              <w:rPr>
                <w:rFonts w:ascii="Helvetica" w:hAnsi="Helvetica" w:cs="Arial"/>
                <w:snapToGrid w:val="0"/>
              </w:rPr>
              <w:t>0</w:t>
            </w:r>
          </w:p>
        </w:tc>
        <w:tc>
          <w:tcPr>
            <w:tcW w:w="1109" w:type="dxa"/>
          </w:tcPr>
          <w:p w:rsidRPr="001721F8" w:rsidR="007A4F78" w:rsidP="007A4F78" w:rsidRDefault="007A4F78" w14:paraId="69DCE479" w14:textId="0D9459A8">
            <w:pPr>
              <w:jc w:val="right"/>
              <w:rPr>
                <w:rFonts w:ascii="Helvetica" w:hAnsi="Helvetica" w:cs="Arial"/>
                <w:snapToGrid w:val="0"/>
              </w:rPr>
            </w:pPr>
            <w:r w:rsidRPr="001721F8">
              <w:rPr>
                <w:rFonts w:ascii="Helvetica" w:hAnsi="Helvetica" w:cs="Arial"/>
                <w:snapToGrid w:val="0"/>
              </w:rPr>
              <w:t>2</w:t>
            </w:r>
          </w:p>
        </w:tc>
        <w:tc>
          <w:tcPr>
            <w:tcW w:w="999" w:type="dxa"/>
          </w:tcPr>
          <w:p w:rsidRPr="001721F8" w:rsidR="007A4F78" w:rsidP="007A4F78" w:rsidRDefault="007A4F78" w14:paraId="77791743" w14:textId="30BB6696">
            <w:pPr>
              <w:jc w:val="right"/>
              <w:rPr>
                <w:rFonts w:ascii="Helvetica" w:hAnsi="Helvetica" w:cs="Arial"/>
                <w:snapToGrid w:val="0"/>
              </w:rPr>
            </w:pPr>
            <w:r w:rsidRPr="001721F8">
              <w:rPr>
                <w:rFonts w:ascii="Helvetica" w:hAnsi="Helvetica" w:cs="Arial"/>
                <w:snapToGrid w:val="0"/>
              </w:rPr>
              <w:t>0</w:t>
            </w:r>
          </w:p>
        </w:tc>
      </w:tr>
      <w:tr w:rsidRPr="001721F8" w:rsidR="00B27E82" w:rsidTr="00B00812" w14:paraId="4608D944" w14:textId="77777777">
        <w:trPr>
          <w:jc w:val="center"/>
        </w:trPr>
        <w:tc>
          <w:tcPr>
            <w:tcW w:w="3029" w:type="dxa"/>
          </w:tcPr>
          <w:p w:rsidRPr="001721F8" w:rsidR="00B27E82" w:rsidP="007A4F78" w:rsidRDefault="00B27E82" w14:paraId="340B8D9D" w14:textId="092FD4A9">
            <w:pPr>
              <w:rPr>
                <w:rFonts w:ascii="Helvetica" w:hAnsi="Helvetica" w:cs="Arial"/>
                <w:snapToGrid w:val="0"/>
              </w:rPr>
            </w:pPr>
            <w:r w:rsidRPr="001721F8">
              <w:rPr>
                <w:rFonts w:ascii="Helvetica" w:hAnsi="Helvetica" w:cs="Arial"/>
                <w:snapToGrid w:val="0"/>
              </w:rPr>
              <w:t>Técnico informático</w:t>
            </w:r>
          </w:p>
        </w:tc>
        <w:tc>
          <w:tcPr>
            <w:tcW w:w="1109" w:type="dxa"/>
          </w:tcPr>
          <w:p w:rsidRPr="001721F8" w:rsidR="00B27E82" w:rsidP="007A4F78" w:rsidRDefault="00B27E82" w14:paraId="3A448964" w14:textId="0AFE0062">
            <w:pPr>
              <w:jc w:val="right"/>
              <w:rPr>
                <w:rFonts w:ascii="Helvetica" w:hAnsi="Helvetica" w:cs="Arial"/>
                <w:snapToGrid w:val="0"/>
              </w:rPr>
            </w:pPr>
            <w:r w:rsidRPr="001721F8">
              <w:rPr>
                <w:rFonts w:ascii="Helvetica" w:hAnsi="Helvetica" w:cs="Arial"/>
                <w:snapToGrid w:val="0"/>
              </w:rPr>
              <w:t>1</w:t>
            </w:r>
          </w:p>
        </w:tc>
        <w:tc>
          <w:tcPr>
            <w:tcW w:w="999" w:type="dxa"/>
          </w:tcPr>
          <w:p w:rsidRPr="001721F8" w:rsidR="00B27E82" w:rsidP="007A4F78" w:rsidRDefault="00B27E82" w14:paraId="7257947F" w14:textId="4D6170CA">
            <w:pPr>
              <w:jc w:val="right"/>
              <w:rPr>
                <w:rFonts w:ascii="Helvetica" w:hAnsi="Helvetica" w:cs="Arial"/>
                <w:snapToGrid w:val="0"/>
              </w:rPr>
            </w:pPr>
            <w:r w:rsidRPr="001721F8">
              <w:rPr>
                <w:rFonts w:ascii="Helvetica" w:hAnsi="Helvetica" w:cs="Arial"/>
                <w:snapToGrid w:val="0"/>
              </w:rPr>
              <w:t>0</w:t>
            </w:r>
          </w:p>
        </w:tc>
        <w:tc>
          <w:tcPr>
            <w:tcW w:w="1109" w:type="dxa"/>
          </w:tcPr>
          <w:p w:rsidRPr="001721F8" w:rsidR="00B27E82" w:rsidP="007A4F78" w:rsidRDefault="00B27E82" w14:paraId="24E8BDCE" w14:textId="2E30D046">
            <w:pPr>
              <w:jc w:val="right"/>
              <w:rPr>
                <w:rFonts w:ascii="Helvetica" w:hAnsi="Helvetica" w:cs="Arial"/>
                <w:snapToGrid w:val="0"/>
              </w:rPr>
            </w:pPr>
            <w:r w:rsidRPr="001721F8">
              <w:rPr>
                <w:rFonts w:ascii="Helvetica" w:hAnsi="Helvetica" w:cs="Arial"/>
                <w:snapToGrid w:val="0"/>
              </w:rPr>
              <w:t>0</w:t>
            </w:r>
          </w:p>
        </w:tc>
        <w:tc>
          <w:tcPr>
            <w:tcW w:w="999" w:type="dxa"/>
          </w:tcPr>
          <w:p w:rsidRPr="001721F8" w:rsidR="00B27E82" w:rsidP="007A4F78" w:rsidRDefault="00B27E82" w14:paraId="0FC65072" w14:textId="21B2CD92">
            <w:pPr>
              <w:jc w:val="right"/>
              <w:rPr>
                <w:rFonts w:ascii="Helvetica" w:hAnsi="Helvetica" w:cs="Arial"/>
                <w:snapToGrid w:val="0"/>
              </w:rPr>
            </w:pPr>
            <w:r w:rsidRPr="001721F8">
              <w:rPr>
                <w:rFonts w:ascii="Helvetica" w:hAnsi="Helvetica" w:cs="Arial"/>
                <w:snapToGrid w:val="0"/>
              </w:rPr>
              <w:t>0</w:t>
            </w:r>
          </w:p>
        </w:tc>
      </w:tr>
      <w:tr w:rsidRPr="001721F8" w:rsidR="007A4F78" w:rsidTr="00B00812" w14:paraId="2A42B4F1" w14:textId="7B7E7041">
        <w:trPr>
          <w:jc w:val="center"/>
        </w:trPr>
        <w:tc>
          <w:tcPr>
            <w:tcW w:w="3029" w:type="dxa"/>
          </w:tcPr>
          <w:p w:rsidRPr="001721F8" w:rsidR="007A4F78" w:rsidP="007A4F78" w:rsidRDefault="007A4F78" w14:paraId="6C7E9113" w14:textId="77777777">
            <w:pPr>
              <w:jc w:val="left"/>
              <w:rPr>
                <w:rFonts w:ascii="Helvetica" w:hAnsi="Helvetica" w:cs="Arial"/>
                <w:snapToGrid w:val="0"/>
              </w:rPr>
            </w:pPr>
            <w:r w:rsidRPr="001721F8">
              <w:rPr>
                <w:rFonts w:ascii="Helvetica" w:hAnsi="Helvetica" w:cs="Arial"/>
                <w:snapToGrid w:val="0"/>
              </w:rPr>
              <w:t>Gerente</w:t>
            </w:r>
          </w:p>
        </w:tc>
        <w:tc>
          <w:tcPr>
            <w:tcW w:w="1109" w:type="dxa"/>
          </w:tcPr>
          <w:p w:rsidRPr="001721F8" w:rsidR="007A4F78" w:rsidP="007A4F78" w:rsidRDefault="007A4F78" w14:paraId="4E907C83" w14:textId="7C7691D7">
            <w:pPr>
              <w:jc w:val="right"/>
              <w:rPr>
                <w:rFonts w:ascii="Helvetica" w:hAnsi="Helvetica" w:cs="Arial"/>
                <w:snapToGrid w:val="0"/>
              </w:rPr>
            </w:pPr>
            <w:r w:rsidRPr="001721F8">
              <w:rPr>
                <w:rFonts w:ascii="Helvetica" w:hAnsi="Helvetica" w:cs="Arial"/>
                <w:snapToGrid w:val="0"/>
              </w:rPr>
              <w:t>1</w:t>
            </w:r>
          </w:p>
        </w:tc>
        <w:tc>
          <w:tcPr>
            <w:tcW w:w="999" w:type="dxa"/>
          </w:tcPr>
          <w:p w:rsidRPr="001721F8" w:rsidR="007A4F78" w:rsidP="007A4F78" w:rsidRDefault="007A4F78" w14:paraId="18059C1D" w14:textId="223E17C4">
            <w:pPr>
              <w:jc w:val="right"/>
              <w:rPr>
                <w:rFonts w:ascii="Helvetica" w:hAnsi="Helvetica" w:cs="Arial"/>
                <w:snapToGrid w:val="0"/>
              </w:rPr>
            </w:pPr>
            <w:r w:rsidRPr="001721F8">
              <w:rPr>
                <w:rFonts w:ascii="Helvetica" w:hAnsi="Helvetica" w:cs="Arial"/>
                <w:snapToGrid w:val="0"/>
              </w:rPr>
              <w:t>0</w:t>
            </w:r>
          </w:p>
        </w:tc>
        <w:tc>
          <w:tcPr>
            <w:tcW w:w="1109" w:type="dxa"/>
          </w:tcPr>
          <w:p w:rsidRPr="001721F8" w:rsidR="007A4F78" w:rsidP="007A4F78" w:rsidRDefault="007A4F78" w14:paraId="62FD96E4" w14:textId="690114C7">
            <w:pPr>
              <w:jc w:val="right"/>
              <w:rPr>
                <w:rFonts w:ascii="Helvetica" w:hAnsi="Helvetica" w:cs="Arial"/>
                <w:snapToGrid w:val="0"/>
              </w:rPr>
            </w:pPr>
            <w:r w:rsidRPr="001721F8">
              <w:rPr>
                <w:rFonts w:ascii="Helvetica" w:hAnsi="Helvetica" w:cs="Arial"/>
                <w:snapToGrid w:val="0"/>
              </w:rPr>
              <w:t>1</w:t>
            </w:r>
          </w:p>
        </w:tc>
        <w:tc>
          <w:tcPr>
            <w:tcW w:w="999" w:type="dxa"/>
          </w:tcPr>
          <w:p w:rsidRPr="001721F8" w:rsidR="007A4F78" w:rsidP="007A4F78" w:rsidRDefault="007A4F78" w14:paraId="3CA564D3" w14:textId="7CE469E9">
            <w:pPr>
              <w:jc w:val="right"/>
              <w:rPr>
                <w:rFonts w:ascii="Helvetica" w:hAnsi="Helvetica" w:cs="Arial"/>
                <w:snapToGrid w:val="0"/>
              </w:rPr>
            </w:pPr>
            <w:r w:rsidRPr="001721F8">
              <w:rPr>
                <w:rFonts w:ascii="Helvetica" w:hAnsi="Helvetica" w:cs="Arial"/>
                <w:snapToGrid w:val="0"/>
              </w:rPr>
              <w:t>0</w:t>
            </w:r>
          </w:p>
        </w:tc>
      </w:tr>
      <w:tr w:rsidRPr="0079360D" w:rsidR="007A4F78" w:rsidTr="00B00812" w14:paraId="430E0FF8" w14:textId="74F77A3D">
        <w:trPr>
          <w:jc w:val="center"/>
        </w:trPr>
        <w:tc>
          <w:tcPr>
            <w:tcW w:w="3029" w:type="dxa"/>
            <w:tcBorders>
              <w:top w:val="single" w:color="auto" w:sz="4" w:space="0"/>
            </w:tcBorders>
          </w:tcPr>
          <w:p w:rsidRPr="001721F8" w:rsidR="007A4F78" w:rsidP="007A4F78" w:rsidRDefault="007A4F78" w14:paraId="38EEAC7D" w14:textId="77777777">
            <w:pPr>
              <w:jc w:val="right"/>
              <w:rPr>
                <w:rFonts w:ascii="Helvetica" w:hAnsi="Helvetica" w:cs="Arial"/>
                <w:snapToGrid w:val="0"/>
              </w:rPr>
            </w:pPr>
          </w:p>
        </w:tc>
        <w:tc>
          <w:tcPr>
            <w:tcW w:w="1109" w:type="dxa"/>
            <w:tcBorders>
              <w:top w:val="single" w:color="auto" w:sz="4" w:space="0"/>
            </w:tcBorders>
          </w:tcPr>
          <w:p w:rsidRPr="001721F8" w:rsidR="007A4F78" w:rsidP="007A4F78" w:rsidRDefault="001721F8" w14:paraId="375C1419" w14:textId="535D0218">
            <w:pPr>
              <w:jc w:val="right"/>
              <w:rPr>
                <w:rFonts w:ascii="Helvetica" w:hAnsi="Helvetica" w:cs="Arial"/>
                <w:snapToGrid w:val="0"/>
              </w:rPr>
            </w:pPr>
            <w:r w:rsidRPr="001721F8">
              <w:rPr>
                <w:rFonts w:ascii="Helvetica" w:hAnsi="Helvetica" w:cs="Arial"/>
                <w:snapToGrid w:val="0"/>
              </w:rPr>
              <w:t>9</w:t>
            </w:r>
          </w:p>
        </w:tc>
        <w:tc>
          <w:tcPr>
            <w:tcW w:w="999" w:type="dxa"/>
            <w:tcBorders>
              <w:top w:val="single" w:color="auto" w:sz="4" w:space="0"/>
            </w:tcBorders>
          </w:tcPr>
          <w:p w:rsidRPr="001721F8" w:rsidR="007A4F78" w:rsidP="007A4F78" w:rsidRDefault="001721F8" w14:paraId="627BD101" w14:textId="13229AE7">
            <w:pPr>
              <w:jc w:val="right"/>
              <w:rPr>
                <w:rFonts w:ascii="Helvetica" w:hAnsi="Helvetica" w:cs="Arial"/>
                <w:snapToGrid w:val="0"/>
              </w:rPr>
            </w:pPr>
            <w:r w:rsidRPr="001721F8">
              <w:rPr>
                <w:rFonts w:ascii="Helvetica" w:hAnsi="Helvetica" w:cs="Arial"/>
                <w:snapToGrid w:val="0"/>
              </w:rPr>
              <w:t>10</w:t>
            </w:r>
          </w:p>
        </w:tc>
        <w:tc>
          <w:tcPr>
            <w:tcW w:w="1109" w:type="dxa"/>
            <w:tcBorders>
              <w:top w:val="single" w:color="auto" w:sz="4" w:space="0"/>
            </w:tcBorders>
          </w:tcPr>
          <w:p w:rsidRPr="001721F8" w:rsidR="007A4F78" w:rsidP="007A4F78" w:rsidRDefault="007A4F78" w14:paraId="23C440A6" w14:textId="42875CD4">
            <w:pPr>
              <w:jc w:val="right"/>
              <w:rPr>
                <w:rFonts w:ascii="Helvetica" w:hAnsi="Helvetica" w:cs="Arial"/>
                <w:snapToGrid w:val="0"/>
              </w:rPr>
            </w:pPr>
            <w:r w:rsidRPr="001721F8">
              <w:rPr>
                <w:rFonts w:ascii="Helvetica" w:hAnsi="Helvetica" w:cs="Arial"/>
                <w:snapToGrid w:val="0"/>
              </w:rPr>
              <w:t>8</w:t>
            </w:r>
          </w:p>
        </w:tc>
        <w:tc>
          <w:tcPr>
            <w:tcW w:w="999" w:type="dxa"/>
            <w:tcBorders>
              <w:top w:val="single" w:color="auto" w:sz="4" w:space="0"/>
            </w:tcBorders>
          </w:tcPr>
          <w:p w:rsidRPr="007A4F78" w:rsidR="007A4F78" w:rsidP="007A4F78" w:rsidRDefault="007A4F78" w14:paraId="55196940" w14:textId="6A51F67C">
            <w:pPr>
              <w:jc w:val="right"/>
              <w:rPr>
                <w:rFonts w:ascii="Helvetica" w:hAnsi="Helvetica" w:cs="Arial"/>
                <w:snapToGrid w:val="0"/>
              </w:rPr>
            </w:pPr>
            <w:r w:rsidRPr="001721F8">
              <w:rPr>
                <w:rFonts w:ascii="Helvetica" w:hAnsi="Helvetica" w:cs="Arial"/>
                <w:snapToGrid w:val="0"/>
              </w:rPr>
              <w:t>12</w:t>
            </w:r>
          </w:p>
        </w:tc>
      </w:tr>
    </w:tbl>
    <w:p w:rsidRPr="0079360D" w:rsidR="00170D64" w:rsidP="00911831" w:rsidRDefault="00170D64" w14:paraId="0CFECD6A" w14:textId="33D85CD6">
      <w:pPr>
        <w:rPr>
          <w:rFonts w:ascii="Helvetica" w:hAnsi="Helvetica" w:cs="Arial"/>
          <w:snapToGrid w:val="0"/>
          <w:highlight w:val="yellow"/>
        </w:rPr>
      </w:pPr>
    </w:p>
    <w:p w:rsidRPr="007A4F78" w:rsidR="00D054F9" w:rsidP="008523E3" w:rsidRDefault="00D054F9" w14:paraId="184F1B15" w14:textId="2544CA97">
      <w:pPr>
        <w:pStyle w:val="Prrafodelista"/>
        <w:widowControl w:val="0"/>
        <w:numPr>
          <w:ilvl w:val="0"/>
          <w:numId w:val="28"/>
        </w:numPr>
        <w:jc w:val="both"/>
        <w:rPr>
          <w:rFonts w:ascii="Helvetica" w:hAnsi="Helvetica" w:cs="Arial"/>
          <w:snapToGrid w:val="0"/>
        </w:rPr>
      </w:pPr>
      <w:r w:rsidRPr="007A4F78">
        <w:rPr>
          <w:rFonts w:ascii="Helvetica" w:hAnsi="Helvetica" w:cs="Arial"/>
          <w:sz w:val="22"/>
          <w:szCs w:val="22"/>
          <w:lang w:val="es-ES" w:eastAsia="es-ES"/>
        </w:rPr>
        <w:t>El importe desglosado por conceptos de los honorarios por auditoría de cuentas y otros servicios prestados por los auditores de cuentas se muestra a continuación:</w:t>
      </w:r>
      <w:r w:rsidRPr="007A4F78" w:rsidR="00132750">
        <w:rPr>
          <w:rFonts w:ascii="Helvetica" w:hAnsi="Helvetica" w:cs="Arial"/>
          <w:sz w:val="22"/>
          <w:szCs w:val="22"/>
          <w:lang w:val="es-ES" w:eastAsia="es-ES"/>
        </w:rPr>
        <w:t xml:space="preserve"> </w:t>
      </w:r>
    </w:p>
    <w:p w:rsidRPr="0079360D" w:rsidR="00453748" w:rsidP="00BC5828" w:rsidRDefault="00453748" w14:paraId="2AB0C9CA" w14:textId="77777777">
      <w:pPr>
        <w:widowControl w:val="0"/>
        <w:jc w:val="both"/>
        <w:rPr>
          <w:rFonts w:ascii="Helvetica" w:hAnsi="Helvetica" w:cs="Arial"/>
          <w:snapToGrid w:val="0"/>
          <w:highlight w:val="yellow"/>
        </w:rPr>
      </w:pPr>
    </w:p>
    <w:p w:rsidRPr="0079360D" w:rsidR="00BC5828" w:rsidP="00BC5828" w:rsidRDefault="00BC5828" w14:paraId="2EDCB5C7" w14:textId="77777777">
      <w:pPr>
        <w:widowControl w:val="0"/>
        <w:jc w:val="both"/>
        <w:rPr>
          <w:rFonts w:ascii="Helvetica" w:hAnsi="Helvetica" w:cs="Arial"/>
          <w:snapToGrid w:val="0"/>
          <w:highlight w:val="yellow"/>
        </w:rPr>
      </w:pPr>
    </w:p>
    <w:tbl>
      <w:tblPr>
        <w:tblStyle w:val="Tablaconcuadrcula"/>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59"/>
        <w:gridCol w:w="995"/>
        <w:gridCol w:w="995"/>
      </w:tblGrid>
      <w:tr w:rsidRPr="00025136" w:rsidR="001C7D21" w:rsidTr="007027C2" w14:paraId="22EE4A57" w14:textId="77777777">
        <w:trPr>
          <w:jc w:val="center"/>
        </w:trPr>
        <w:tc>
          <w:tcPr>
            <w:tcW w:w="4559" w:type="dxa"/>
            <w:shd w:val="clear" w:color="auto" w:fill="A6A6A6" w:themeFill="background1" w:themeFillShade="A6"/>
          </w:tcPr>
          <w:p w:rsidRPr="004377A4" w:rsidR="001C7D21" w:rsidP="003D457F" w:rsidRDefault="001C7D21" w14:paraId="5919EB13" w14:textId="4B62B680">
            <w:pPr>
              <w:widowControl w:val="0"/>
              <w:rPr>
                <w:rFonts w:ascii="Helvetica" w:hAnsi="Helvetica" w:cs="Arial"/>
                <w:snapToGrid w:val="0"/>
                <w:color w:val="FFFFFF" w:themeColor="background1"/>
              </w:rPr>
            </w:pPr>
          </w:p>
        </w:tc>
        <w:tc>
          <w:tcPr>
            <w:tcW w:w="995" w:type="dxa"/>
            <w:shd w:val="clear" w:color="auto" w:fill="A6A6A6" w:themeFill="background1" w:themeFillShade="A6"/>
          </w:tcPr>
          <w:p w:rsidRPr="00025136" w:rsidR="001C7D21" w:rsidP="004516A3" w:rsidRDefault="001C7D21" w14:paraId="796CE5A5" w14:textId="0491BDB1">
            <w:pPr>
              <w:widowControl w:val="0"/>
              <w:jc w:val="center"/>
              <w:rPr>
                <w:rFonts w:ascii="Helvetica" w:hAnsi="Helvetica" w:cs="Arial"/>
                <w:snapToGrid w:val="0"/>
                <w:color w:val="FFFFFF" w:themeColor="background1"/>
              </w:rPr>
            </w:pPr>
            <w:r w:rsidRPr="00025136">
              <w:rPr>
                <w:rFonts w:ascii="Helvetica" w:hAnsi="Helvetica" w:cs="Arial"/>
                <w:snapToGrid w:val="0"/>
                <w:color w:val="FFFFFF" w:themeColor="background1"/>
              </w:rPr>
              <w:t>202</w:t>
            </w:r>
            <w:r w:rsidRPr="00025136" w:rsidR="004377A4">
              <w:rPr>
                <w:rFonts w:ascii="Helvetica" w:hAnsi="Helvetica" w:cs="Arial"/>
                <w:snapToGrid w:val="0"/>
                <w:color w:val="FFFFFF" w:themeColor="background1"/>
              </w:rPr>
              <w:t>4</w:t>
            </w:r>
          </w:p>
        </w:tc>
        <w:tc>
          <w:tcPr>
            <w:tcW w:w="995" w:type="dxa"/>
            <w:shd w:val="clear" w:color="auto" w:fill="A6A6A6" w:themeFill="background1" w:themeFillShade="A6"/>
          </w:tcPr>
          <w:p w:rsidRPr="00025136" w:rsidR="001C7D21" w:rsidP="004516A3" w:rsidRDefault="001C7D21" w14:paraId="525C1915" w14:textId="268B7282">
            <w:pPr>
              <w:widowControl w:val="0"/>
              <w:jc w:val="center"/>
              <w:rPr>
                <w:rFonts w:ascii="Helvetica" w:hAnsi="Helvetica" w:cs="Arial"/>
                <w:snapToGrid w:val="0"/>
                <w:color w:val="FFFFFF" w:themeColor="background1"/>
              </w:rPr>
            </w:pPr>
            <w:r w:rsidRPr="00025136">
              <w:rPr>
                <w:rFonts w:ascii="Helvetica" w:hAnsi="Helvetica" w:cs="Arial"/>
                <w:snapToGrid w:val="0"/>
                <w:color w:val="FFFFFF" w:themeColor="background1"/>
              </w:rPr>
              <w:t>202</w:t>
            </w:r>
            <w:r w:rsidRPr="00025136" w:rsidR="004377A4">
              <w:rPr>
                <w:rFonts w:ascii="Helvetica" w:hAnsi="Helvetica" w:cs="Arial"/>
                <w:snapToGrid w:val="0"/>
                <w:color w:val="FFFFFF" w:themeColor="background1"/>
              </w:rPr>
              <w:t>3</w:t>
            </w:r>
          </w:p>
        </w:tc>
      </w:tr>
      <w:tr w:rsidRPr="0079360D" w:rsidR="004377A4" w:rsidTr="007027C2" w14:paraId="42E2B2F0" w14:textId="77777777">
        <w:trPr>
          <w:jc w:val="center"/>
        </w:trPr>
        <w:tc>
          <w:tcPr>
            <w:tcW w:w="4559" w:type="dxa"/>
          </w:tcPr>
          <w:p w:rsidRPr="00025136" w:rsidR="004377A4" w:rsidP="004377A4" w:rsidRDefault="004377A4" w14:paraId="2AA6B82F" w14:textId="7F6D8950">
            <w:pPr>
              <w:widowControl w:val="0"/>
              <w:rPr>
                <w:rFonts w:ascii="Helvetica" w:hAnsi="Helvetica" w:cs="Arial"/>
                <w:snapToGrid w:val="0"/>
              </w:rPr>
            </w:pPr>
            <w:r w:rsidRPr="00025136">
              <w:rPr>
                <w:rFonts w:ascii="Helvetica" w:hAnsi="Helvetica" w:cs="Arial"/>
                <w:snapToGrid w:val="0"/>
                <w:sz w:val="22"/>
                <w:szCs w:val="22"/>
              </w:rPr>
              <w:t>Honorarios cargados por auditoría contable</w:t>
            </w:r>
          </w:p>
        </w:tc>
        <w:tc>
          <w:tcPr>
            <w:tcW w:w="995" w:type="dxa"/>
          </w:tcPr>
          <w:p w:rsidRPr="00025136" w:rsidR="004377A4" w:rsidP="004377A4" w:rsidRDefault="004377A4" w14:paraId="24E2FF92" w14:textId="75164022">
            <w:pPr>
              <w:widowControl w:val="0"/>
              <w:jc w:val="right"/>
              <w:rPr>
                <w:rFonts w:ascii="Helvetica" w:hAnsi="Helvetica" w:cs="Arial"/>
                <w:snapToGrid w:val="0"/>
              </w:rPr>
            </w:pPr>
            <w:r w:rsidRPr="00025136">
              <w:rPr>
                <w:rFonts w:ascii="Helvetica" w:hAnsi="Helvetica" w:cs="Arial"/>
                <w:snapToGrid w:val="0"/>
              </w:rPr>
              <w:t>4.</w:t>
            </w:r>
            <w:r w:rsidRPr="00025136" w:rsidR="00025136">
              <w:rPr>
                <w:rFonts w:ascii="Helvetica" w:hAnsi="Helvetica" w:cs="Arial"/>
                <w:snapToGrid w:val="0"/>
              </w:rPr>
              <w:t>715,31</w:t>
            </w:r>
          </w:p>
        </w:tc>
        <w:tc>
          <w:tcPr>
            <w:tcW w:w="995" w:type="dxa"/>
          </w:tcPr>
          <w:p w:rsidRPr="004377A4" w:rsidR="004377A4" w:rsidP="004377A4" w:rsidRDefault="004377A4" w14:paraId="58F4AEFA" w14:textId="08264E2B">
            <w:pPr>
              <w:widowControl w:val="0"/>
              <w:jc w:val="right"/>
              <w:rPr>
                <w:rFonts w:ascii="Helvetica" w:hAnsi="Helvetica" w:cs="Arial"/>
                <w:snapToGrid w:val="0"/>
              </w:rPr>
            </w:pPr>
            <w:r w:rsidRPr="00025136">
              <w:rPr>
                <w:rFonts w:ascii="Helvetica" w:hAnsi="Helvetica" w:cs="Arial"/>
                <w:snapToGrid w:val="0"/>
              </w:rPr>
              <w:t>4.596,00</w:t>
            </w:r>
          </w:p>
        </w:tc>
      </w:tr>
    </w:tbl>
    <w:p w:rsidRPr="00D0077F" w:rsidR="00D0077F" w:rsidP="00D0077F" w:rsidRDefault="00D0077F" w14:paraId="4F902469" w14:textId="77777777">
      <w:pPr>
        <w:widowControl w:val="0"/>
        <w:jc w:val="both"/>
        <w:rPr>
          <w:rFonts w:ascii="Helvetica" w:hAnsi="Helvetica" w:cs="Arial"/>
          <w:snapToGrid w:val="0"/>
          <w:sz w:val="22"/>
          <w:szCs w:val="22"/>
          <w:highlight w:val="yellow"/>
        </w:rPr>
      </w:pPr>
    </w:p>
    <w:p w:rsidRPr="00922F04" w:rsidR="00D054F9" w:rsidP="008523E3" w:rsidRDefault="009C7564" w14:paraId="2DCEA8F8" w14:textId="4546FE21">
      <w:pPr>
        <w:pStyle w:val="Prrafodelista"/>
        <w:widowControl w:val="0"/>
        <w:numPr>
          <w:ilvl w:val="0"/>
          <w:numId w:val="28"/>
        </w:numPr>
        <w:jc w:val="both"/>
        <w:rPr>
          <w:rFonts w:ascii="Helvetica" w:hAnsi="Helvetica" w:cs="Arial"/>
          <w:snapToGrid w:val="0"/>
          <w:sz w:val="22"/>
          <w:szCs w:val="22"/>
        </w:rPr>
      </w:pPr>
      <w:r w:rsidRPr="00922F04">
        <w:rPr>
          <w:rFonts w:ascii="Helvetica" w:hAnsi="Helvetica" w:cs="Arial"/>
          <w:sz w:val="22"/>
          <w:szCs w:val="22"/>
        </w:rPr>
        <w:t>El Ilustre Colegio de Farmacéuticos de Las Palmas no tiene activos ni ha incurrido en gastos destinados a la minimización del impacto medioambiental y a la protección y mejora del medio ambiente. Asimismo, no existen provisiones para riesgos y gastos ni contingencias relacionadas con la protección y mejora del medio ambiente.</w:t>
      </w:r>
    </w:p>
    <w:p w:rsidRPr="00922F04" w:rsidR="007027C2" w:rsidP="007027C2" w:rsidRDefault="007027C2" w14:paraId="0C211A8A" w14:textId="77777777">
      <w:pPr>
        <w:widowControl w:val="0"/>
        <w:jc w:val="both"/>
        <w:rPr>
          <w:rFonts w:ascii="Helvetica" w:hAnsi="Helvetica" w:cs="Arial"/>
          <w:snapToGrid w:val="0"/>
          <w:sz w:val="22"/>
          <w:szCs w:val="22"/>
        </w:rPr>
      </w:pPr>
    </w:p>
    <w:p w:rsidR="007027C2" w:rsidP="007027C2" w:rsidRDefault="007027C2" w14:paraId="49D6A35B" w14:textId="77777777">
      <w:pPr>
        <w:widowControl w:val="0"/>
        <w:jc w:val="both"/>
        <w:rPr>
          <w:rFonts w:ascii="Helvetica" w:hAnsi="Helvetica" w:cs="Arial"/>
          <w:snapToGrid w:val="0"/>
          <w:sz w:val="22"/>
          <w:szCs w:val="22"/>
          <w:highlight w:val="yellow"/>
        </w:rPr>
      </w:pPr>
    </w:p>
    <w:p w:rsidRPr="00D0077F" w:rsidR="0040406F" w:rsidP="0040406F" w:rsidRDefault="0040406F" w14:paraId="3803FCBA" w14:textId="02946B39">
      <w:pPr>
        <w:widowControl w:val="0"/>
        <w:jc w:val="both"/>
        <w:rPr>
          <w:rFonts w:ascii="Helvetica" w:hAnsi="Helvetica" w:cs="Arial"/>
          <w:b/>
          <w:snapToGrid w:val="0"/>
          <w:sz w:val="24"/>
          <w:u w:val="single"/>
        </w:rPr>
      </w:pPr>
      <w:r w:rsidRPr="00D0077F">
        <w:rPr>
          <w:rFonts w:ascii="Helvetica" w:hAnsi="Helvetica" w:cs="Arial"/>
          <w:b/>
          <w:snapToGrid w:val="0"/>
          <w:sz w:val="24"/>
          <w:u w:val="single"/>
        </w:rPr>
        <w:t>1</w:t>
      </w:r>
      <w:r w:rsidR="00B62301">
        <w:rPr>
          <w:rFonts w:ascii="Helvetica" w:hAnsi="Helvetica" w:cs="Arial"/>
          <w:b/>
          <w:snapToGrid w:val="0"/>
          <w:sz w:val="24"/>
          <w:u w:val="single"/>
        </w:rPr>
        <w:t>6</w:t>
      </w:r>
      <w:r w:rsidRPr="00D0077F">
        <w:rPr>
          <w:rFonts w:ascii="Helvetica" w:hAnsi="Helvetica" w:cs="Arial"/>
          <w:b/>
          <w:snapToGrid w:val="0"/>
          <w:sz w:val="24"/>
          <w:u w:val="single"/>
        </w:rPr>
        <w:t xml:space="preserve"> – </w:t>
      </w:r>
      <w:r>
        <w:rPr>
          <w:rFonts w:ascii="Helvetica" w:hAnsi="Helvetica" w:cs="Arial"/>
          <w:b/>
          <w:snapToGrid w:val="0"/>
          <w:sz w:val="24"/>
          <w:u w:val="single"/>
        </w:rPr>
        <w:t>HECHOS POSTERIORES</w:t>
      </w:r>
    </w:p>
    <w:p w:rsidR="0040406F" w:rsidP="007027C2" w:rsidRDefault="0040406F" w14:paraId="4135E2C3" w14:textId="77777777">
      <w:pPr>
        <w:widowControl w:val="0"/>
        <w:jc w:val="both"/>
        <w:rPr>
          <w:rFonts w:ascii="Helvetica" w:hAnsi="Helvetica" w:cs="Arial"/>
          <w:snapToGrid w:val="0"/>
          <w:sz w:val="22"/>
          <w:szCs w:val="22"/>
          <w:highlight w:val="yellow"/>
        </w:rPr>
      </w:pPr>
    </w:p>
    <w:p w:rsidR="00D47AD3" w:rsidP="53896C87" w:rsidRDefault="00D47AD3" w14:paraId="10B775C7" w14:textId="6654AA21" w14:noSpellErr="1">
      <w:pPr>
        <w:widowControl w:val="0"/>
        <w:jc w:val="both"/>
        <w:rPr>
          <w:rFonts w:ascii="Helvetica" w:hAnsi="Helvetica"/>
          <w:sz w:val="22"/>
          <w:szCs w:val="22"/>
          <w:lang w:val="es-ES" w:eastAsia="es-ES"/>
        </w:rPr>
      </w:pPr>
      <w:r>
        <w:rPr>
          <w:rFonts w:ascii="Helvetica" w:hAnsi="Helvetica"/>
          <w:sz w:val="22"/>
          <w:lang w:eastAsia="es-ES"/>
        </w:rPr>
        <w:tab/>
      </w:r>
      <w:r w:rsidRPr="53896C87" w:rsidR="00D47AD3">
        <w:rPr>
          <w:rFonts w:ascii="Helvetica" w:hAnsi="Helvetica"/>
          <w:sz w:val="22"/>
          <w:szCs w:val="22"/>
          <w:lang w:val="es-ES" w:eastAsia="es-ES"/>
        </w:rPr>
        <w:t xml:space="preserve">La entidad ha quedado libre de deuda bancaria en el ejercicio 2025, </w:t>
      </w:r>
      <w:r w:rsidRPr="53896C87" w:rsidR="00763F6A">
        <w:rPr>
          <w:rFonts w:ascii="Helvetica" w:hAnsi="Helvetica"/>
          <w:sz w:val="22"/>
          <w:szCs w:val="22"/>
          <w:lang w:val="es-ES" w:eastAsia="es-ES"/>
        </w:rPr>
        <w:t>ya que,</w:t>
      </w:r>
      <w:r w:rsidRPr="53896C87" w:rsidR="00D47AD3">
        <w:rPr>
          <w:rFonts w:ascii="Helvetica" w:hAnsi="Helvetica"/>
          <w:sz w:val="22"/>
          <w:szCs w:val="22"/>
          <w:lang w:val="es-ES" w:eastAsia="es-ES"/>
        </w:rPr>
        <w:t xml:space="preserve"> con posterioridad al cierre del ejercicio, con fecha 10 de enero de 2025, se ha realizado la cancelación anticipada del préstamo hipotecario del que disponía la entidad, el cual ascendía a la fecha a 335.929,82 euros, utilizando para ello la tesorería generada mediante el reintegro del depósito a corto plazo existente en la entidad financiera CBNK</w:t>
      </w:r>
      <w:r w:rsidRPr="53896C87" w:rsidR="00763F6A">
        <w:rPr>
          <w:rFonts w:ascii="Helvetica" w:hAnsi="Helvetica"/>
          <w:sz w:val="22"/>
          <w:szCs w:val="22"/>
          <w:lang w:val="es-ES" w:eastAsia="es-ES"/>
        </w:rPr>
        <w:t xml:space="preserve"> </w:t>
      </w:r>
      <w:r w:rsidRPr="53896C87" w:rsidR="00763F6A">
        <w:rPr>
          <w:rFonts w:ascii="Helvetica" w:hAnsi="Helvetica"/>
          <w:sz w:val="22"/>
          <w:szCs w:val="22"/>
          <w:lang w:val="es-ES" w:eastAsia="es-ES"/>
        </w:rPr>
        <w:t>(</w:t>
      </w:r>
      <w:r w:rsidRPr="53896C87" w:rsidR="00763F6A">
        <w:rPr>
          <w:rFonts w:ascii="Helvetica" w:hAnsi="Helvetica" w:cs="Arial"/>
          <w:snapToGrid w:val="0"/>
          <w:sz w:val="22"/>
          <w:szCs w:val="22"/>
          <w:lang w:val="es-ES"/>
        </w:rPr>
        <w:t xml:space="preserve">(antes denominada </w:t>
      </w:r>
      <w:r w:rsidRPr="53896C87" w:rsidR="006D2979">
        <w:rPr>
          <w:rFonts w:ascii="Helvetica" w:hAnsi="Helvetica" w:cs="Arial"/>
          <w:snapToGrid w:val="0"/>
          <w:sz w:val="22"/>
          <w:szCs w:val="22"/>
          <w:lang w:val="es-ES"/>
        </w:rPr>
        <w:t xml:space="preserve">Bancofar</w:t>
      </w:r>
      <w:r w:rsidRPr="53896C87" w:rsidR="006D2979">
        <w:rPr>
          <w:rFonts w:ascii="Helvetica" w:hAnsi="Helvetica" w:cs="Arial"/>
          <w:snapToGrid w:val="0"/>
          <w:sz w:val="22"/>
          <w:szCs w:val="22"/>
          <w:lang w:val="es-ES"/>
        </w:rPr>
        <w:t xml:space="preserve">) </w:t>
      </w:r>
      <w:r w:rsidRPr="53896C87" w:rsidR="006D2979">
        <w:rPr>
          <w:rFonts w:ascii="Helvetica" w:hAnsi="Helvetica"/>
          <w:sz w:val="22"/>
          <w:szCs w:val="22"/>
          <w:lang w:val="es-ES" w:eastAsia="es-ES"/>
        </w:rPr>
        <w:t>por</w:t>
      </w:r>
      <w:r w:rsidRPr="53896C87" w:rsidR="00D47AD3">
        <w:rPr>
          <w:rFonts w:ascii="Helvetica" w:hAnsi="Helvetica"/>
          <w:sz w:val="22"/>
          <w:szCs w:val="22"/>
          <w:lang w:val="es-ES" w:eastAsia="es-ES"/>
        </w:rPr>
        <w:t xml:space="preserve"> </w:t>
      </w:r>
      <w:r w:rsidRPr="53896C87" w:rsidR="00D47AD3">
        <w:rPr>
          <w:rFonts w:ascii="Helvetica" w:hAnsi="Helvetica"/>
          <w:sz w:val="22"/>
          <w:szCs w:val="22"/>
          <w:lang w:val="es-ES" w:eastAsia="es-ES"/>
        </w:rPr>
        <w:t xml:space="preserve">importe de 350.000,00 euros. </w:t>
      </w:r>
    </w:p>
    <w:p w:rsidR="0040406F" w:rsidP="007027C2" w:rsidRDefault="00D47AD3" w14:paraId="5157FFFA" w14:textId="57F917CE">
      <w:pPr>
        <w:widowControl w:val="0"/>
        <w:jc w:val="both"/>
        <w:rPr>
          <w:rFonts w:ascii="Helvetica" w:hAnsi="Helvetica" w:cs="Arial"/>
          <w:snapToGrid w:val="0"/>
          <w:sz w:val="22"/>
          <w:szCs w:val="22"/>
          <w:highlight w:val="yellow"/>
        </w:rPr>
      </w:pPr>
      <w:r>
        <w:rPr>
          <w:rFonts w:ascii="Helvetica" w:hAnsi="Helvetica"/>
          <w:sz w:val="22"/>
          <w:lang w:eastAsia="es-ES"/>
        </w:rPr>
        <w:tab/>
      </w:r>
    </w:p>
    <w:p w:rsidRPr="0079360D" w:rsidR="00D47AD3" w:rsidP="007027C2" w:rsidRDefault="00D47AD3" w14:paraId="63500156" w14:textId="77777777">
      <w:pPr>
        <w:widowControl w:val="0"/>
        <w:jc w:val="both"/>
        <w:rPr>
          <w:rFonts w:ascii="Helvetica" w:hAnsi="Helvetica" w:cs="Arial"/>
          <w:snapToGrid w:val="0"/>
          <w:sz w:val="22"/>
          <w:szCs w:val="22"/>
          <w:highlight w:val="yellow"/>
        </w:rPr>
      </w:pPr>
    </w:p>
    <w:p w:rsidRPr="00D0077F" w:rsidR="00D054F9" w:rsidP="003D457F" w:rsidRDefault="00D054F9" w14:paraId="46813AD1" w14:textId="07C2C309">
      <w:pPr>
        <w:widowControl w:val="0"/>
        <w:jc w:val="both"/>
        <w:rPr>
          <w:rFonts w:ascii="Helvetica" w:hAnsi="Helvetica" w:cs="Arial"/>
          <w:b/>
          <w:snapToGrid w:val="0"/>
          <w:sz w:val="24"/>
          <w:u w:val="single"/>
        </w:rPr>
      </w:pPr>
      <w:r w:rsidRPr="00D0077F">
        <w:rPr>
          <w:rFonts w:ascii="Helvetica" w:hAnsi="Helvetica" w:cs="Arial"/>
          <w:b/>
          <w:snapToGrid w:val="0"/>
          <w:sz w:val="24"/>
          <w:u w:val="single"/>
        </w:rPr>
        <w:t>1</w:t>
      </w:r>
      <w:r w:rsidR="00B62301">
        <w:rPr>
          <w:rFonts w:ascii="Helvetica" w:hAnsi="Helvetica" w:cs="Arial"/>
          <w:b/>
          <w:snapToGrid w:val="0"/>
          <w:sz w:val="24"/>
          <w:u w:val="single"/>
        </w:rPr>
        <w:t>7</w:t>
      </w:r>
      <w:r w:rsidRPr="00D0077F">
        <w:rPr>
          <w:rFonts w:ascii="Helvetica" w:hAnsi="Helvetica" w:cs="Arial"/>
          <w:b/>
          <w:snapToGrid w:val="0"/>
          <w:sz w:val="24"/>
          <w:u w:val="single"/>
        </w:rPr>
        <w:t xml:space="preserve"> </w:t>
      </w:r>
      <w:r w:rsidRPr="00D0077F" w:rsidR="00EE1B84">
        <w:rPr>
          <w:rFonts w:ascii="Helvetica" w:hAnsi="Helvetica" w:cs="Arial"/>
          <w:b/>
          <w:snapToGrid w:val="0"/>
          <w:sz w:val="24"/>
          <w:u w:val="single"/>
        </w:rPr>
        <w:t>–</w:t>
      </w:r>
      <w:r w:rsidRPr="00D0077F">
        <w:rPr>
          <w:rFonts w:ascii="Helvetica" w:hAnsi="Helvetica" w:cs="Arial"/>
          <w:b/>
          <w:snapToGrid w:val="0"/>
          <w:sz w:val="24"/>
          <w:u w:val="single"/>
        </w:rPr>
        <w:t xml:space="preserve"> INVENTARIO</w:t>
      </w:r>
    </w:p>
    <w:p w:rsidRPr="00D0077F" w:rsidR="00D054F9" w:rsidP="003D457F" w:rsidRDefault="00D054F9" w14:paraId="66BA3692" w14:textId="77777777">
      <w:pPr>
        <w:widowControl w:val="0"/>
        <w:jc w:val="both"/>
        <w:rPr>
          <w:rFonts w:ascii="Helvetica" w:hAnsi="Helvetica" w:cs="Arial"/>
        </w:rPr>
      </w:pPr>
    </w:p>
    <w:p w:rsidRPr="00D0077F" w:rsidR="00D054F9" w:rsidP="003D457F" w:rsidRDefault="00D054F9" w14:paraId="10CC664B" w14:textId="02A2222D">
      <w:pPr>
        <w:widowControl w:val="0"/>
        <w:jc w:val="both"/>
        <w:rPr>
          <w:rFonts w:ascii="Helvetica" w:hAnsi="Helvetica"/>
          <w:sz w:val="22"/>
          <w:lang w:eastAsia="es-ES"/>
        </w:rPr>
      </w:pPr>
      <w:r w:rsidRPr="00D0077F">
        <w:rPr>
          <w:rFonts w:ascii="Helvetica" w:hAnsi="Helvetica"/>
          <w:sz w:val="22"/>
          <w:lang w:eastAsia="es-ES"/>
        </w:rPr>
        <w:tab/>
      </w:r>
      <w:r w:rsidRPr="00D0077F">
        <w:rPr>
          <w:rFonts w:ascii="Helvetica" w:hAnsi="Helvetica"/>
          <w:sz w:val="22"/>
          <w:lang w:eastAsia="es-ES"/>
        </w:rPr>
        <w:t>Se anexa a la memoria el inventario donde se detallan los elementos patrimoniales integrantes del balance de la entidad, distinguiendo los distintos bienes, derechos, obligaciones y otras partidas que lo componen</w:t>
      </w:r>
      <w:r w:rsidRPr="00D0077F" w:rsidR="00BA6179">
        <w:rPr>
          <w:rFonts w:ascii="Helvetica" w:hAnsi="Helvetica"/>
          <w:sz w:val="22"/>
          <w:lang w:eastAsia="es-ES"/>
        </w:rPr>
        <w:t xml:space="preserve"> (ANEXO I)</w:t>
      </w:r>
    </w:p>
    <w:p w:rsidR="00D0077F" w:rsidP="003D457F" w:rsidRDefault="00D0077F" w14:paraId="5BF04C8B" w14:textId="77777777">
      <w:pPr>
        <w:widowControl w:val="0"/>
        <w:jc w:val="both"/>
        <w:rPr>
          <w:rFonts w:ascii="Helvetica" w:hAnsi="Helvetica"/>
          <w:sz w:val="22"/>
          <w:highlight w:val="yellow"/>
          <w:lang w:eastAsia="es-ES"/>
        </w:rPr>
      </w:pPr>
    </w:p>
    <w:p w:rsidRPr="0079360D" w:rsidR="004B2664" w:rsidP="003D457F" w:rsidRDefault="004B2664" w14:paraId="0C7D0A44" w14:textId="245439B1">
      <w:pPr>
        <w:widowControl w:val="0"/>
        <w:jc w:val="both"/>
        <w:rPr>
          <w:rFonts w:ascii="Helvetica" w:hAnsi="Helvetica" w:cs="Arial"/>
          <w:highlight w:val="yellow"/>
        </w:rPr>
      </w:pPr>
    </w:p>
    <w:p w:rsidRPr="00D0077F" w:rsidR="008E61A8" w:rsidP="00D50439" w:rsidRDefault="006B18E9" w14:paraId="38831F11" w14:textId="65A6BFAC">
      <w:pPr>
        <w:widowControl w:val="0"/>
        <w:ind w:firstLine="708"/>
        <w:jc w:val="both"/>
        <w:rPr>
          <w:rFonts w:ascii="Helvetica" w:hAnsi="Helvetica" w:cs="Arial"/>
          <w:bCs/>
          <w:snapToGrid w:val="0"/>
          <w:sz w:val="22"/>
          <w:szCs w:val="18"/>
        </w:rPr>
      </w:pPr>
      <w:r w:rsidRPr="00D0077F">
        <w:rPr>
          <w:rFonts w:ascii="Helvetica" w:hAnsi="Helvetica" w:cs="Arial"/>
          <w:bCs/>
          <w:snapToGrid w:val="0"/>
          <w:sz w:val="22"/>
          <w:szCs w:val="18"/>
        </w:rPr>
        <w:t xml:space="preserve">En cumplimiento de la normativa mercantil vigente, el Tesorero del Ilustre Colegio de Farmacéuticos de Las Palmas formula </w:t>
      </w:r>
      <w:r w:rsidRPr="00D0077F" w:rsidR="001D345C">
        <w:rPr>
          <w:rFonts w:ascii="Helvetica" w:hAnsi="Helvetica" w:cs="Arial"/>
          <w:bCs/>
          <w:snapToGrid w:val="0"/>
          <w:sz w:val="22"/>
          <w:szCs w:val="18"/>
        </w:rPr>
        <w:t>los estados contables</w:t>
      </w:r>
      <w:r w:rsidRPr="00D0077F">
        <w:rPr>
          <w:rFonts w:ascii="Helvetica" w:hAnsi="Helvetica" w:cs="Arial"/>
          <w:bCs/>
          <w:snapToGrid w:val="0"/>
          <w:sz w:val="22"/>
          <w:szCs w:val="18"/>
        </w:rPr>
        <w:t xml:space="preserve"> correspondiente al ejercicio anual terminado el 31 de diciembre de 202</w:t>
      </w:r>
      <w:r w:rsidRPr="00D0077F" w:rsidR="00D0077F">
        <w:rPr>
          <w:rFonts w:ascii="Helvetica" w:hAnsi="Helvetica" w:cs="Arial"/>
          <w:bCs/>
          <w:snapToGrid w:val="0"/>
          <w:sz w:val="22"/>
          <w:szCs w:val="18"/>
        </w:rPr>
        <w:t>4</w:t>
      </w:r>
      <w:r w:rsidRPr="00D0077F">
        <w:rPr>
          <w:rFonts w:ascii="Helvetica" w:hAnsi="Helvetica" w:cs="Arial"/>
          <w:bCs/>
          <w:snapToGrid w:val="0"/>
          <w:sz w:val="22"/>
          <w:szCs w:val="18"/>
        </w:rPr>
        <w:t>.</w:t>
      </w:r>
    </w:p>
    <w:p w:rsidRPr="00D0077F" w:rsidR="006B18E9" w:rsidP="003D457F" w:rsidRDefault="006B18E9" w14:paraId="19A159F8" w14:textId="5E0546E0">
      <w:pPr>
        <w:widowControl w:val="0"/>
        <w:jc w:val="both"/>
        <w:rPr>
          <w:rFonts w:ascii="Helvetica" w:hAnsi="Helvetica" w:cs="Arial"/>
          <w:bCs/>
          <w:snapToGrid w:val="0"/>
          <w:sz w:val="22"/>
          <w:szCs w:val="18"/>
        </w:rPr>
      </w:pPr>
    </w:p>
    <w:p w:rsidRPr="00F862BA" w:rsidR="006B18E9" w:rsidP="00EE1B84" w:rsidRDefault="006B18E9" w14:paraId="4B906F8B" w14:textId="2F50B440">
      <w:pPr>
        <w:widowControl w:val="0"/>
        <w:jc w:val="right"/>
        <w:rPr>
          <w:rFonts w:ascii="Helvetica" w:hAnsi="Helvetica" w:cs="Arial"/>
          <w:bCs/>
          <w:snapToGrid w:val="0"/>
          <w:sz w:val="22"/>
          <w:szCs w:val="18"/>
        </w:rPr>
      </w:pPr>
      <w:r w:rsidRPr="00F862BA">
        <w:rPr>
          <w:rFonts w:ascii="Helvetica" w:hAnsi="Helvetica" w:cs="Arial"/>
          <w:bCs/>
          <w:snapToGrid w:val="0"/>
          <w:sz w:val="22"/>
          <w:szCs w:val="18"/>
        </w:rPr>
        <w:t xml:space="preserve">Las Palmas de Gran Canaria, </w:t>
      </w:r>
      <w:r w:rsidRPr="00F862BA" w:rsidR="00922F04">
        <w:rPr>
          <w:rFonts w:ascii="Helvetica" w:hAnsi="Helvetica" w:cs="Arial"/>
          <w:bCs/>
          <w:snapToGrid w:val="0"/>
          <w:sz w:val="22"/>
          <w:szCs w:val="18"/>
        </w:rPr>
        <w:t>10</w:t>
      </w:r>
      <w:r w:rsidRPr="00F862BA">
        <w:rPr>
          <w:rFonts w:ascii="Helvetica" w:hAnsi="Helvetica" w:cs="Arial"/>
          <w:bCs/>
          <w:snapToGrid w:val="0"/>
          <w:sz w:val="22"/>
          <w:szCs w:val="18"/>
        </w:rPr>
        <w:t xml:space="preserve"> de marzo de 202</w:t>
      </w:r>
      <w:r w:rsidRPr="00F862BA" w:rsidR="00922F04">
        <w:rPr>
          <w:rFonts w:ascii="Helvetica" w:hAnsi="Helvetica" w:cs="Arial"/>
          <w:bCs/>
          <w:snapToGrid w:val="0"/>
          <w:sz w:val="22"/>
          <w:szCs w:val="18"/>
        </w:rPr>
        <w:t>5.</w:t>
      </w:r>
    </w:p>
    <w:p w:rsidRPr="0079360D" w:rsidR="006B18E9" w:rsidP="006B18E9" w:rsidRDefault="006B18E9" w14:paraId="6861666F" w14:textId="7BA3ACB4">
      <w:pPr>
        <w:widowControl w:val="0"/>
        <w:jc w:val="center"/>
        <w:rPr>
          <w:rFonts w:ascii="Helvetica" w:hAnsi="Helvetica" w:cs="Arial"/>
          <w:bCs/>
          <w:snapToGrid w:val="0"/>
          <w:sz w:val="22"/>
          <w:szCs w:val="18"/>
          <w:highlight w:val="yellow"/>
        </w:rPr>
      </w:pPr>
    </w:p>
    <w:p w:rsidRPr="0079360D" w:rsidR="00B85691" w:rsidP="006B18E9" w:rsidRDefault="00B85691" w14:paraId="3DEC73B0" w14:textId="77777777">
      <w:pPr>
        <w:widowControl w:val="0"/>
        <w:jc w:val="center"/>
        <w:rPr>
          <w:rFonts w:ascii="Helvetica" w:hAnsi="Helvetica" w:cs="Arial"/>
          <w:bCs/>
          <w:snapToGrid w:val="0"/>
          <w:sz w:val="22"/>
          <w:szCs w:val="18"/>
          <w:highlight w:val="yellow"/>
        </w:rPr>
      </w:pPr>
    </w:p>
    <w:p w:rsidRPr="00D0077F" w:rsidR="00DF1D37" w:rsidP="00DF1D37" w:rsidRDefault="00DF1D37" w14:paraId="4DB728F5" w14:textId="3BA5BDF9">
      <w:pPr>
        <w:widowControl w:val="0"/>
        <w:rPr>
          <w:rFonts w:ascii="Helvetica" w:hAnsi="Helvetica" w:cs="Arial"/>
          <w:b/>
          <w:snapToGrid w:val="0"/>
          <w:sz w:val="24"/>
        </w:rPr>
      </w:pPr>
      <w:r w:rsidRPr="00D0077F">
        <w:rPr>
          <w:rFonts w:ascii="Helvetica" w:hAnsi="Helvetica" w:cs="Arial"/>
          <w:b/>
          <w:snapToGrid w:val="0"/>
          <w:sz w:val="24"/>
        </w:rPr>
        <w:t>Colegio</w:t>
      </w:r>
      <w:r w:rsidR="009E179C">
        <w:rPr>
          <w:rFonts w:ascii="Helvetica" w:hAnsi="Helvetica" w:cs="Arial"/>
          <w:b/>
          <w:snapToGrid w:val="0"/>
          <w:sz w:val="24"/>
        </w:rPr>
        <w:t xml:space="preserve"> Oficial de</w:t>
      </w:r>
      <w:r w:rsidRPr="00D0077F">
        <w:rPr>
          <w:rFonts w:ascii="Helvetica" w:hAnsi="Helvetica" w:cs="Arial"/>
          <w:b/>
          <w:snapToGrid w:val="0"/>
          <w:sz w:val="24"/>
        </w:rPr>
        <w:t xml:space="preserve"> Farmacéuticos de Las Palmas</w:t>
      </w:r>
    </w:p>
    <w:p w:rsidRPr="00D0077F" w:rsidR="00D0077F" w:rsidP="00DF1D37" w:rsidRDefault="00D0077F" w14:paraId="00E4F302" w14:textId="77777777">
      <w:pPr>
        <w:widowControl w:val="0"/>
        <w:rPr>
          <w:rFonts w:ascii="Helvetica" w:hAnsi="Helvetica" w:cs="Arial"/>
          <w:b/>
          <w:snapToGrid w:val="0"/>
          <w:sz w:val="24"/>
        </w:rPr>
      </w:pPr>
    </w:p>
    <w:p w:rsidRPr="001C6B0E" w:rsidR="009E179C" w:rsidP="009E179C" w:rsidRDefault="009E179C" w14:paraId="5C8DC366" w14:textId="77777777">
      <w:pPr>
        <w:widowControl w:val="0"/>
        <w:rPr>
          <w:rFonts w:ascii="Helvetica" w:hAnsi="Helvetica" w:eastAsia="Calibri" w:cs="Arial"/>
          <w:bCs/>
          <w:lang w:val="es-ES"/>
        </w:rPr>
      </w:pPr>
      <w:r w:rsidRPr="001C6B0E">
        <w:rPr>
          <w:rFonts w:ascii="Helvetica" w:hAnsi="Helvetica" w:cs="Arial"/>
          <w:bCs/>
          <w:snapToGrid w:val="0"/>
        </w:rPr>
        <w:t>María Loreto Gómez Guedes</w:t>
      </w:r>
      <w:r w:rsidRPr="001C6B0E">
        <w:rPr>
          <w:rFonts w:ascii="Helvetica" w:hAnsi="Helvetica" w:cs="Arial"/>
          <w:bCs/>
          <w:snapToGrid w:val="0"/>
        </w:rPr>
        <w:tab/>
      </w:r>
      <w:r w:rsidRPr="001C6B0E">
        <w:rPr>
          <w:rFonts w:ascii="Helvetica" w:hAnsi="Helvetica" w:cs="Arial"/>
          <w:bCs/>
          <w:snapToGrid w:val="0"/>
        </w:rPr>
        <w:tab/>
      </w:r>
      <w:r>
        <w:rPr>
          <w:rFonts w:ascii="Helvetica" w:hAnsi="Helvetica" w:cs="Arial"/>
          <w:bCs/>
          <w:snapToGrid w:val="0"/>
        </w:rPr>
        <w:tab/>
      </w:r>
      <w:r>
        <w:rPr>
          <w:rFonts w:ascii="Helvetica" w:hAnsi="Helvetica" w:cs="Arial"/>
          <w:bCs/>
          <w:snapToGrid w:val="0"/>
        </w:rPr>
        <w:t>Margarita Benítez Armas</w:t>
      </w:r>
      <w:r w:rsidRPr="001C6B0E">
        <w:rPr>
          <w:rFonts w:ascii="Helvetica" w:hAnsi="Helvetica" w:eastAsia="Calibri" w:cs="Arial"/>
          <w:bCs/>
          <w:lang w:val="es-ES"/>
        </w:rPr>
        <w:t xml:space="preserve"> </w:t>
      </w:r>
    </w:p>
    <w:p w:rsidR="009E179C" w:rsidP="53896C87" w:rsidRDefault="009E179C" w14:paraId="458E02E3" w14:textId="77777777" w14:noSpellErr="1">
      <w:pPr>
        <w:widowControl w:val="0"/>
        <w:ind w:firstLine="708"/>
        <w:rPr>
          <w:rFonts w:ascii="Helvetica" w:hAnsi="Helvetica" w:cs="Arial"/>
          <w:snapToGrid w:val="0"/>
          <w:lang w:val="es-ES"/>
        </w:rPr>
      </w:pPr>
      <w:r w:rsidRPr="53896C87" w:rsidR="009E179C">
        <w:rPr>
          <w:rFonts w:ascii="Helvetica" w:hAnsi="Helvetica" w:cs="Arial"/>
          <w:snapToGrid w:val="0"/>
          <w:lang w:val="es-ES"/>
        </w:rPr>
        <w:t>(Presidenta)</w:t>
      </w:r>
      <w:r w:rsidRPr="001C6B0E">
        <w:rPr>
          <w:rFonts w:ascii="Helvetica" w:hAnsi="Helvetica" w:cs="Arial"/>
          <w:bCs/>
          <w:snapToGrid w:val="0"/>
        </w:rPr>
        <w:tab/>
      </w:r>
      <w:r w:rsidRPr="001C6B0E">
        <w:rPr>
          <w:rFonts w:ascii="Helvetica" w:hAnsi="Helvetica" w:cs="Arial"/>
          <w:bCs/>
          <w:snapToGrid w:val="0"/>
        </w:rPr>
        <w:tab/>
      </w:r>
      <w:r w:rsidRPr="001C6B0E">
        <w:rPr>
          <w:rFonts w:ascii="Helvetica" w:hAnsi="Helvetica" w:cs="Arial"/>
          <w:bCs/>
          <w:snapToGrid w:val="0"/>
        </w:rPr>
        <w:tab/>
      </w:r>
      <w:r w:rsidRPr="001C6B0E">
        <w:rPr>
          <w:rFonts w:ascii="Helvetica" w:hAnsi="Helvetica" w:cs="Arial"/>
          <w:bCs/>
          <w:snapToGrid w:val="0"/>
        </w:rPr>
        <w:tab/>
      </w:r>
      <w:r w:rsidRPr="53896C87" w:rsidR="009E179C">
        <w:rPr>
          <w:rFonts w:ascii="Helvetica" w:hAnsi="Helvetica" w:cs="Arial"/>
          <w:snapToGrid w:val="0"/>
          <w:lang w:val="es-ES"/>
        </w:rPr>
        <w:t xml:space="preserve">     </w:t>
      </w:r>
      <w:r w:rsidRPr="53896C87" w:rsidR="009E179C">
        <w:rPr>
          <w:rFonts w:ascii="Helvetica" w:hAnsi="Helvetica" w:cs="Arial"/>
          <w:snapToGrid w:val="0"/>
          <w:lang w:val="es-ES"/>
        </w:rPr>
        <w:t xml:space="preserve">   (</w:t>
      </w:r>
      <w:r w:rsidRPr="53896C87" w:rsidR="009E179C">
        <w:rPr>
          <w:rFonts w:ascii="Helvetica" w:hAnsi="Helvetica" w:cs="Arial"/>
          <w:snapToGrid w:val="0"/>
          <w:lang w:val="es-ES"/>
        </w:rPr>
        <w:t>Vicepresidenta)</w:t>
      </w:r>
    </w:p>
    <w:p w:rsidR="009E179C" w:rsidP="009E179C" w:rsidRDefault="009E179C" w14:paraId="74118857" w14:textId="77777777">
      <w:pPr>
        <w:widowControl w:val="0"/>
        <w:rPr>
          <w:rFonts w:ascii="Helvetica" w:hAnsi="Helvetica" w:cs="Arial"/>
          <w:bCs/>
          <w:snapToGrid w:val="0"/>
        </w:rPr>
      </w:pPr>
    </w:p>
    <w:p w:rsidR="009E179C" w:rsidP="009E179C" w:rsidRDefault="009E179C" w14:paraId="5FA8758D" w14:textId="77777777">
      <w:pPr>
        <w:widowControl w:val="0"/>
        <w:rPr>
          <w:rFonts w:ascii="Helvetica" w:hAnsi="Helvetica" w:cs="Arial"/>
          <w:bCs/>
          <w:snapToGrid w:val="0"/>
        </w:rPr>
      </w:pPr>
    </w:p>
    <w:p w:rsidR="009E179C" w:rsidP="009E179C" w:rsidRDefault="009E179C" w14:paraId="5CB29D7A" w14:textId="77777777">
      <w:pPr>
        <w:widowControl w:val="0"/>
        <w:rPr>
          <w:rFonts w:ascii="Helvetica" w:hAnsi="Helvetica" w:cs="Arial"/>
          <w:bCs/>
          <w:snapToGrid w:val="0"/>
        </w:rPr>
      </w:pPr>
    </w:p>
    <w:p w:rsidR="009E179C" w:rsidP="009E179C" w:rsidRDefault="009E179C" w14:paraId="4B5049CE" w14:textId="77777777">
      <w:pPr>
        <w:widowControl w:val="0"/>
        <w:rPr>
          <w:rFonts w:ascii="Helvetica" w:hAnsi="Helvetica" w:cs="Arial"/>
          <w:bCs/>
          <w:snapToGrid w:val="0"/>
        </w:rPr>
      </w:pPr>
    </w:p>
    <w:p w:rsidR="009E179C" w:rsidP="009E179C" w:rsidRDefault="009E179C" w14:paraId="622C40AC" w14:textId="77777777">
      <w:pPr>
        <w:widowControl w:val="0"/>
        <w:rPr>
          <w:rFonts w:ascii="Helvetica" w:hAnsi="Helvetica" w:cs="Arial"/>
          <w:bCs/>
          <w:snapToGrid w:val="0"/>
        </w:rPr>
      </w:pPr>
    </w:p>
    <w:p w:rsidR="009E179C" w:rsidP="009E179C" w:rsidRDefault="009E179C" w14:paraId="56B9E258" w14:textId="77777777">
      <w:pPr>
        <w:widowControl w:val="0"/>
        <w:rPr>
          <w:rFonts w:ascii="Helvetica" w:hAnsi="Helvetica" w:cs="Arial"/>
          <w:bCs/>
          <w:snapToGrid w:val="0"/>
        </w:rPr>
      </w:pPr>
    </w:p>
    <w:p w:rsidR="009E179C" w:rsidP="009E179C" w:rsidRDefault="009E179C" w14:paraId="342D3E55" w14:textId="77777777">
      <w:pPr>
        <w:widowControl w:val="0"/>
        <w:rPr>
          <w:rFonts w:ascii="Helvetica" w:hAnsi="Helvetica" w:cs="Arial"/>
          <w:bCs/>
          <w:snapToGrid w:val="0"/>
        </w:rPr>
      </w:pPr>
      <w:r>
        <w:rPr>
          <w:rFonts w:ascii="Helvetica" w:hAnsi="Helvetica" w:cs="Arial"/>
          <w:bCs/>
          <w:snapToGrid w:val="0"/>
        </w:rPr>
        <w:t>Laura Piñana Herrera</w:t>
      </w:r>
      <w:r>
        <w:rPr>
          <w:rFonts w:ascii="Helvetica" w:hAnsi="Helvetica" w:cs="Arial"/>
          <w:bCs/>
          <w:snapToGrid w:val="0"/>
        </w:rPr>
        <w:tab/>
      </w:r>
      <w:r>
        <w:rPr>
          <w:rFonts w:ascii="Helvetica" w:hAnsi="Helvetica" w:cs="Arial"/>
          <w:bCs/>
          <w:snapToGrid w:val="0"/>
        </w:rPr>
        <w:tab/>
      </w:r>
      <w:r>
        <w:rPr>
          <w:rFonts w:ascii="Helvetica" w:hAnsi="Helvetica" w:cs="Arial"/>
          <w:bCs/>
          <w:snapToGrid w:val="0"/>
        </w:rPr>
        <w:tab/>
      </w:r>
      <w:r>
        <w:rPr>
          <w:rFonts w:ascii="Helvetica" w:hAnsi="Helvetica" w:cs="Arial"/>
          <w:bCs/>
          <w:snapToGrid w:val="0"/>
        </w:rPr>
        <w:tab/>
      </w:r>
      <w:r w:rsidRPr="001C6B0E">
        <w:rPr>
          <w:rFonts w:ascii="Helvetica" w:hAnsi="Helvetica" w:eastAsia="Calibri" w:cs="Arial"/>
          <w:bCs/>
          <w:lang w:val="es-ES"/>
        </w:rPr>
        <w:t>Tomás Valido Sanromán</w:t>
      </w:r>
    </w:p>
    <w:p w:rsidR="009E179C" w:rsidP="53896C87" w:rsidRDefault="009E179C" w14:paraId="46BD2017" w14:textId="77777777" w14:noSpellErr="1">
      <w:pPr>
        <w:widowControl w:val="0"/>
        <w:rPr>
          <w:rFonts w:ascii="Helvetica" w:hAnsi="Helvetica" w:cs="Arial"/>
          <w:snapToGrid w:val="0"/>
          <w:lang w:val="es-ES"/>
        </w:rPr>
      </w:pPr>
      <w:r>
        <w:rPr>
          <w:rFonts w:ascii="Helvetica" w:hAnsi="Helvetica" w:cs="Arial"/>
          <w:bCs/>
          <w:snapToGrid w:val="0"/>
        </w:rPr>
        <w:tab/>
      </w:r>
      <w:r w:rsidRPr="53896C87" w:rsidR="009E179C">
        <w:rPr>
          <w:rFonts w:ascii="Helvetica" w:hAnsi="Helvetica" w:cs="Arial"/>
          <w:snapToGrid w:val="0"/>
          <w:lang w:val="es-ES"/>
        </w:rPr>
        <w:t>(Secretaria)</w:t>
      </w:r>
      <w:r>
        <w:rPr>
          <w:rFonts w:ascii="Helvetica" w:hAnsi="Helvetica" w:cs="Arial"/>
          <w:bCs/>
          <w:snapToGrid w:val="0"/>
        </w:rPr>
        <w:tab/>
      </w:r>
      <w:r>
        <w:rPr>
          <w:rFonts w:ascii="Helvetica" w:hAnsi="Helvetica" w:cs="Arial"/>
          <w:bCs/>
          <w:snapToGrid w:val="0"/>
        </w:rPr>
        <w:tab/>
      </w:r>
      <w:r>
        <w:rPr>
          <w:rFonts w:ascii="Helvetica" w:hAnsi="Helvetica" w:cs="Arial"/>
          <w:bCs/>
          <w:snapToGrid w:val="0"/>
        </w:rPr>
        <w:tab/>
      </w:r>
      <w:r>
        <w:rPr>
          <w:rFonts w:ascii="Helvetica" w:hAnsi="Helvetica" w:cs="Arial"/>
          <w:bCs/>
          <w:snapToGrid w:val="0"/>
        </w:rPr>
        <w:tab/>
      </w:r>
      <w:r w:rsidRPr="53896C87" w:rsidR="009E179C">
        <w:rPr>
          <w:rFonts w:ascii="Helvetica" w:hAnsi="Helvetica" w:cs="Arial"/>
          <w:snapToGrid w:val="0"/>
          <w:lang w:val="es-ES"/>
        </w:rPr>
        <w:t xml:space="preserve">      </w:t>
      </w:r>
      <w:r w:rsidRPr="53896C87" w:rsidR="009E179C">
        <w:rPr>
          <w:rFonts w:ascii="Helvetica" w:hAnsi="Helvetica" w:cs="Arial"/>
          <w:snapToGrid w:val="0"/>
          <w:lang w:val="es-ES"/>
        </w:rPr>
        <w:t xml:space="preserve">   </w:t>
      </w:r>
      <w:r w:rsidRPr="53896C87" w:rsidR="009E179C">
        <w:rPr>
          <w:rFonts w:ascii="Helvetica" w:hAnsi="Helvetica" w:cs="Arial"/>
          <w:snapToGrid w:val="0"/>
          <w:lang w:val="es-ES"/>
        </w:rPr>
        <w:t>(</w:t>
      </w:r>
      <w:r w:rsidRPr="53896C87" w:rsidR="009E179C">
        <w:rPr>
          <w:rFonts w:ascii="Helvetica" w:hAnsi="Helvetica" w:cs="Arial"/>
          <w:snapToGrid w:val="0"/>
          <w:lang w:val="es-ES"/>
        </w:rPr>
        <w:t>Tesorero</w:t>
      </w:r>
      <w:r w:rsidRPr="53896C87" w:rsidR="009E179C">
        <w:rPr>
          <w:rFonts w:ascii="Helvetica" w:hAnsi="Helvetica" w:cs="Arial"/>
          <w:snapToGrid w:val="0"/>
          <w:lang w:val="es-ES"/>
        </w:rPr>
        <w:t>)</w:t>
      </w:r>
    </w:p>
    <w:p w:rsidR="009E179C" w:rsidP="009E179C" w:rsidRDefault="009E179C" w14:paraId="6084EAB2" w14:textId="77777777">
      <w:pPr>
        <w:widowControl w:val="0"/>
        <w:rPr>
          <w:rFonts w:ascii="Helvetica" w:hAnsi="Helvetica" w:cs="Arial"/>
          <w:bCs/>
          <w:snapToGrid w:val="0"/>
        </w:rPr>
      </w:pPr>
    </w:p>
    <w:p w:rsidR="009E179C" w:rsidP="009E179C" w:rsidRDefault="009E179C" w14:paraId="662C8E6C" w14:textId="77777777">
      <w:pPr>
        <w:widowControl w:val="0"/>
        <w:rPr>
          <w:rFonts w:ascii="Helvetica" w:hAnsi="Helvetica" w:cs="Arial"/>
          <w:bCs/>
          <w:snapToGrid w:val="0"/>
        </w:rPr>
      </w:pPr>
    </w:p>
    <w:p w:rsidR="009E179C" w:rsidP="009E179C" w:rsidRDefault="009E179C" w14:paraId="5660A451" w14:textId="77777777">
      <w:pPr>
        <w:widowControl w:val="0"/>
        <w:rPr>
          <w:rFonts w:ascii="Helvetica" w:hAnsi="Helvetica" w:cs="Arial"/>
          <w:bCs/>
          <w:snapToGrid w:val="0"/>
        </w:rPr>
      </w:pPr>
    </w:p>
    <w:p w:rsidR="009E179C" w:rsidP="009E179C" w:rsidRDefault="009E179C" w14:paraId="548CA485" w14:textId="77777777">
      <w:pPr>
        <w:widowControl w:val="0"/>
        <w:rPr>
          <w:rFonts w:ascii="Helvetica" w:hAnsi="Helvetica" w:cs="Arial"/>
          <w:bCs/>
          <w:snapToGrid w:val="0"/>
        </w:rPr>
      </w:pPr>
    </w:p>
    <w:p w:rsidR="009E179C" w:rsidP="009E179C" w:rsidRDefault="009E179C" w14:paraId="32906E24" w14:textId="77777777">
      <w:pPr>
        <w:widowControl w:val="0"/>
        <w:rPr>
          <w:rFonts w:ascii="Helvetica" w:hAnsi="Helvetica" w:cs="Arial"/>
          <w:bCs/>
          <w:snapToGrid w:val="0"/>
        </w:rPr>
      </w:pPr>
    </w:p>
    <w:p w:rsidR="009E179C" w:rsidP="009E179C" w:rsidRDefault="009E179C" w14:paraId="69DE1D2A" w14:textId="77777777">
      <w:pPr>
        <w:widowControl w:val="0"/>
        <w:rPr>
          <w:rFonts w:ascii="Helvetica" w:hAnsi="Helvetica" w:cs="Arial"/>
          <w:bCs/>
          <w:snapToGrid w:val="0"/>
        </w:rPr>
      </w:pPr>
    </w:p>
    <w:p w:rsidR="009E179C" w:rsidP="009E179C" w:rsidRDefault="009E179C" w14:paraId="0911B60B" w14:textId="77777777">
      <w:pPr>
        <w:widowControl w:val="0"/>
        <w:rPr>
          <w:rFonts w:ascii="Helvetica" w:hAnsi="Helvetica" w:cs="Arial"/>
          <w:bCs/>
          <w:snapToGrid w:val="0"/>
        </w:rPr>
      </w:pPr>
      <w:r>
        <w:rPr>
          <w:rFonts w:ascii="Helvetica" w:hAnsi="Helvetica" w:cs="Arial"/>
          <w:bCs/>
          <w:snapToGrid w:val="0"/>
        </w:rPr>
        <w:t xml:space="preserve">José Ángel Amat Sánchez </w:t>
      </w:r>
      <w:r>
        <w:rPr>
          <w:rFonts w:ascii="Helvetica" w:hAnsi="Helvetica" w:cs="Arial"/>
          <w:bCs/>
          <w:snapToGrid w:val="0"/>
        </w:rPr>
        <w:tab/>
      </w:r>
      <w:r>
        <w:rPr>
          <w:rFonts w:ascii="Helvetica" w:hAnsi="Helvetica" w:cs="Arial"/>
          <w:bCs/>
          <w:snapToGrid w:val="0"/>
        </w:rPr>
        <w:tab/>
      </w:r>
      <w:r>
        <w:rPr>
          <w:rFonts w:ascii="Helvetica" w:hAnsi="Helvetica" w:cs="Arial"/>
          <w:bCs/>
          <w:snapToGrid w:val="0"/>
        </w:rPr>
        <w:tab/>
      </w:r>
      <w:r>
        <w:rPr>
          <w:rFonts w:ascii="Helvetica" w:hAnsi="Helvetica" w:cs="Arial"/>
          <w:bCs/>
          <w:snapToGrid w:val="0"/>
        </w:rPr>
        <w:t>Rocío Pulido Sánchez</w:t>
      </w:r>
    </w:p>
    <w:p w:rsidR="009E179C" w:rsidP="53896C87" w:rsidRDefault="009E179C" w14:paraId="0781790D" w14:textId="4BE83651" w14:noSpellErr="1">
      <w:pPr>
        <w:widowControl w:val="0"/>
        <w:rPr>
          <w:rFonts w:ascii="Helvetica" w:hAnsi="Helvetica" w:cs="Arial"/>
          <w:snapToGrid w:val="0"/>
          <w:lang w:val="es-ES"/>
        </w:rPr>
      </w:pPr>
      <w:r>
        <w:rPr>
          <w:rFonts w:ascii="Helvetica" w:hAnsi="Helvetica" w:cs="Arial"/>
          <w:bCs/>
          <w:snapToGrid w:val="0"/>
        </w:rPr>
        <w:tab/>
      </w:r>
      <w:r w:rsidRPr="53896C87" w:rsidR="009E179C">
        <w:rPr>
          <w:rFonts w:ascii="Helvetica" w:hAnsi="Helvetica" w:cs="Arial"/>
          <w:snapToGrid w:val="0"/>
          <w:lang w:val="es-ES"/>
        </w:rPr>
        <w:t>(Contador)</w:t>
      </w:r>
      <w:r>
        <w:rPr>
          <w:rFonts w:ascii="Helvetica" w:hAnsi="Helvetica" w:cs="Arial"/>
          <w:bCs/>
          <w:snapToGrid w:val="0"/>
        </w:rPr>
        <w:tab/>
      </w:r>
      <w:r>
        <w:rPr>
          <w:rFonts w:ascii="Helvetica" w:hAnsi="Helvetica" w:cs="Arial"/>
          <w:bCs/>
          <w:snapToGrid w:val="0"/>
        </w:rPr>
        <w:tab/>
      </w:r>
      <w:r>
        <w:rPr>
          <w:rFonts w:ascii="Helvetica" w:hAnsi="Helvetica" w:cs="Arial"/>
          <w:bCs/>
          <w:snapToGrid w:val="0"/>
        </w:rPr>
        <w:tab/>
      </w:r>
      <w:r>
        <w:rPr>
          <w:rFonts w:ascii="Helvetica" w:hAnsi="Helvetica" w:cs="Arial"/>
          <w:bCs/>
          <w:snapToGrid w:val="0"/>
        </w:rPr>
        <w:tab/>
      </w:r>
      <w:r w:rsidRPr="53896C87" w:rsidR="009E179C">
        <w:rPr>
          <w:rFonts w:ascii="Helvetica" w:hAnsi="Helvetica" w:cs="Arial"/>
          <w:snapToGrid w:val="0"/>
          <w:lang w:val="es-ES"/>
        </w:rPr>
        <w:t>(Vocal de Ofici</w:t>
      </w:r>
      <w:r w:rsidRPr="53896C87" w:rsidR="00F34179">
        <w:rPr>
          <w:rFonts w:ascii="Helvetica" w:hAnsi="Helvetica" w:cs="Arial"/>
          <w:snapToGrid w:val="0"/>
          <w:lang w:val="es-ES"/>
        </w:rPr>
        <w:t>na</w:t>
      </w:r>
      <w:r w:rsidRPr="53896C87" w:rsidR="009E179C">
        <w:rPr>
          <w:rFonts w:ascii="Helvetica" w:hAnsi="Helvetica" w:cs="Arial"/>
          <w:snapToGrid w:val="0"/>
          <w:lang w:val="es-ES"/>
        </w:rPr>
        <w:t xml:space="preserve"> de Farmacia)</w:t>
      </w:r>
    </w:p>
    <w:p w:rsidR="009E179C" w:rsidP="009E179C" w:rsidRDefault="009E179C" w14:paraId="5BBD5F95" w14:textId="77777777">
      <w:pPr>
        <w:widowControl w:val="0"/>
        <w:rPr>
          <w:rFonts w:ascii="Helvetica" w:hAnsi="Helvetica" w:cs="Arial"/>
          <w:bCs/>
          <w:snapToGrid w:val="0"/>
        </w:rPr>
      </w:pPr>
    </w:p>
    <w:p w:rsidRPr="00D0077F" w:rsidR="00645B30" w:rsidRDefault="00645B30" w14:paraId="76781756" w14:textId="165FC062">
      <w:pPr>
        <w:rPr>
          <w:rFonts w:ascii="Helvetica" w:hAnsi="Helvetica" w:cs="Arial"/>
          <w:bCs/>
          <w:snapToGrid w:val="0"/>
          <w:sz w:val="22"/>
          <w:szCs w:val="18"/>
        </w:rPr>
      </w:pPr>
      <w:r w:rsidRPr="00D0077F">
        <w:rPr>
          <w:rFonts w:ascii="Helvetica" w:hAnsi="Helvetica" w:cs="Arial"/>
          <w:bCs/>
          <w:snapToGrid w:val="0"/>
          <w:sz w:val="22"/>
          <w:szCs w:val="18"/>
        </w:rPr>
        <w:br w:type="page"/>
      </w:r>
    </w:p>
    <w:p w:rsidR="00645B30" w:rsidP="00930A58" w:rsidRDefault="00930A58" w14:paraId="47076C32" w14:textId="0DDDF07E">
      <w:pPr>
        <w:widowControl w:val="0"/>
        <w:jc w:val="center"/>
        <w:rPr>
          <w:rFonts w:ascii="Helvetica" w:hAnsi="Helvetica" w:cs="Arial"/>
          <w:bCs/>
          <w:snapToGrid w:val="0"/>
          <w:sz w:val="22"/>
          <w:szCs w:val="18"/>
        </w:rPr>
      </w:pPr>
      <w:r w:rsidRPr="00101DF1">
        <w:rPr>
          <w:rFonts w:ascii="Helvetica" w:hAnsi="Helvetica" w:cs="Arial"/>
          <w:bCs/>
          <w:snapToGrid w:val="0"/>
          <w:sz w:val="22"/>
          <w:szCs w:val="18"/>
        </w:rPr>
        <w:t xml:space="preserve">ANEXO </w:t>
      </w:r>
      <w:r w:rsidRPr="00101DF1" w:rsidR="00CF7515">
        <w:rPr>
          <w:rFonts w:ascii="Helvetica" w:hAnsi="Helvetica" w:cs="Arial"/>
          <w:bCs/>
          <w:snapToGrid w:val="0"/>
          <w:sz w:val="22"/>
          <w:szCs w:val="18"/>
        </w:rPr>
        <w:t>I</w:t>
      </w:r>
    </w:p>
    <w:tbl>
      <w:tblPr>
        <w:tblW w:w="9683" w:type="dxa"/>
        <w:tblCellMar>
          <w:left w:w="70" w:type="dxa"/>
          <w:right w:w="70" w:type="dxa"/>
        </w:tblCellMar>
        <w:tblLook w:val="04A0" w:firstRow="1" w:lastRow="0" w:firstColumn="1" w:lastColumn="0" w:noHBand="0" w:noVBand="1"/>
      </w:tblPr>
      <w:tblGrid>
        <w:gridCol w:w="1014"/>
        <w:gridCol w:w="5260"/>
        <w:gridCol w:w="962"/>
        <w:gridCol w:w="1240"/>
        <w:gridCol w:w="1207"/>
      </w:tblGrid>
      <w:tr w:rsidRPr="006B4E47" w:rsidR="006B4E47" w:rsidTr="001E4D8B" w14:paraId="17BC9D0A" w14:textId="77777777">
        <w:trPr>
          <w:trHeight w:val="20"/>
          <w:tblHeader/>
        </w:trPr>
        <w:tc>
          <w:tcPr>
            <w:tcW w:w="1014"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6B4E47" w:rsidR="006B4E47" w:rsidP="006B4E47" w:rsidRDefault="006B4E47" w14:paraId="143D383A" w14:textId="77777777">
            <w:pPr>
              <w:rPr>
                <w:rFonts w:ascii="Tahoma" w:hAnsi="Tahoma" w:cs="Tahoma"/>
                <w:b/>
                <w:bCs/>
                <w:color w:val="000000"/>
                <w:sz w:val="16"/>
                <w:szCs w:val="16"/>
                <w:lang w:val="es-ES" w:eastAsia="es-ES"/>
              </w:rPr>
            </w:pPr>
            <w:bookmarkStart w:name="RANGE!A1:E158" w:id="2"/>
            <w:r w:rsidRPr="006B4E47">
              <w:rPr>
                <w:rFonts w:ascii="Tahoma" w:hAnsi="Tahoma" w:cs="Tahoma"/>
                <w:b/>
                <w:bCs/>
                <w:color w:val="000000"/>
                <w:sz w:val="16"/>
                <w:szCs w:val="16"/>
                <w:lang w:val="es-ES" w:eastAsia="es-ES"/>
              </w:rPr>
              <w:t>Cuenta</w:t>
            </w:r>
            <w:bookmarkEnd w:id="2"/>
          </w:p>
        </w:tc>
        <w:tc>
          <w:tcPr>
            <w:tcW w:w="5260" w:type="dxa"/>
            <w:tcBorders>
              <w:top w:val="single" w:color="auto" w:sz="4" w:space="0"/>
              <w:left w:val="nil"/>
              <w:bottom w:val="single" w:color="auto" w:sz="4" w:space="0"/>
              <w:right w:val="single" w:color="auto" w:sz="4" w:space="0"/>
            </w:tcBorders>
            <w:shd w:val="clear" w:color="000000" w:fill="D9D9D9"/>
            <w:vAlign w:val="center"/>
            <w:hideMark/>
          </w:tcPr>
          <w:p w:rsidRPr="006B4E47" w:rsidR="006B4E47" w:rsidP="006B4E47" w:rsidRDefault="006B4E47" w14:paraId="0BA2B847" w14:textId="77777777">
            <w:pPr>
              <w:rPr>
                <w:rFonts w:ascii="Tahoma" w:hAnsi="Tahoma" w:cs="Tahoma"/>
                <w:b/>
                <w:bCs/>
                <w:color w:val="000000"/>
                <w:sz w:val="16"/>
                <w:szCs w:val="16"/>
                <w:lang w:val="es-ES" w:eastAsia="es-ES"/>
              </w:rPr>
            </w:pPr>
            <w:r w:rsidRPr="006B4E47">
              <w:rPr>
                <w:rFonts w:ascii="Tahoma" w:hAnsi="Tahoma" w:cs="Tahoma"/>
                <w:b/>
                <w:bCs/>
                <w:color w:val="000000"/>
                <w:sz w:val="16"/>
                <w:szCs w:val="16"/>
                <w:lang w:val="es-ES" w:eastAsia="es-ES"/>
              </w:rPr>
              <w:t>Activo</w:t>
            </w:r>
          </w:p>
        </w:tc>
        <w:tc>
          <w:tcPr>
            <w:tcW w:w="962" w:type="dxa"/>
            <w:tcBorders>
              <w:top w:val="single" w:color="auto" w:sz="4" w:space="0"/>
              <w:left w:val="nil"/>
              <w:bottom w:val="single" w:color="auto" w:sz="4" w:space="0"/>
              <w:right w:val="single" w:color="auto" w:sz="4" w:space="0"/>
            </w:tcBorders>
            <w:shd w:val="clear" w:color="000000" w:fill="D9D9D9"/>
            <w:vAlign w:val="center"/>
            <w:hideMark/>
          </w:tcPr>
          <w:p w:rsidRPr="006B4E47" w:rsidR="006B4E47" w:rsidP="006B4E47" w:rsidRDefault="006B4E47" w14:paraId="7C843FE6" w14:textId="77777777">
            <w:pPr>
              <w:jc w:val="center"/>
              <w:rPr>
                <w:rFonts w:ascii="Tahoma" w:hAnsi="Tahoma" w:cs="Tahoma"/>
                <w:b/>
                <w:bCs/>
                <w:color w:val="000000"/>
                <w:sz w:val="16"/>
                <w:szCs w:val="16"/>
                <w:lang w:val="es-ES" w:eastAsia="es-ES"/>
              </w:rPr>
            </w:pPr>
            <w:r w:rsidRPr="006B4E47">
              <w:rPr>
                <w:rFonts w:ascii="Tahoma" w:hAnsi="Tahoma" w:cs="Tahoma"/>
                <w:b/>
                <w:bCs/>
                <w:color w:val="000000"/>
                <w:sz w:val="16"/>
                <w:szCs w:val="16"/>
                <w:lang w:val="es-ES" w:eastAsia="es-ES"/>
              </w:rPr>
              <w:t>Fecha compra</w:t>
            </w:r>
          </w:p>
        </w:tc>
        <w:tc>
          <w:tcPr>
            <w:tcW w:w="1240" w:type="dxa"/>
            <w:tcBorders>
              <w:top w:val="single" w:color="auto" w:sz="4" w:space="0"/>
              <w:left w:val="nil"/>
              <w:bottom w:val="single" w:color="auto" w:sz="4" w:space="0"/>
              <w:right w:val="single" w:color="auto" w:sz="4" w:space="0"/>
            </w:tcBorders>
            <w:shd w:val="clear" w:color="000000" w:fill="D9D9D9"/>
            <w:vAlign w:val="center"/>
            <w:hideMark/>
          </w:tcPr>
          <w:p w:rsidRPr="006B4E47" w:rsidR="006B4E47" w:rsidP="006B4E47" w:rsidRDefault="006B4E47" w14:paraId="78945F06" w14:textId="77777777">
            <w:pPr>
              <w:jc w:val="center"/>
              <w:rPr>
                <w:rFonts w:ascii="Tahoma" w:hAnsi="Tahoma" w:cs="Tahoma"/>
                <w:b/>
                <w:bCs/>
                <w:color w:val="000000"/>
                <w:sz w:val="16"/>
                <w:szCs w:val="16"/>
                <w:lang w:val="es-ES" w:eastAsia="es-ES"/>
              </w:rPr>
            </w:pPr>
            <w:r w:rsidRPr="006B4E47">
              <w:rPr>
                <w:rFonts w:ascii="Tahoma" w:hAnsi="Tahoma" w:cs="Tahoma"/>
                <w:b/>
                <w:bCs/>
                <w:color w:val="000000"/>
                <w:sz w:val="16"/>
                <w:szCs w:val="16"/>
                <w:lang w:val="es-ES" w:eastAsia="es-ES"/>
              </w:rPr>
              <w:t>Valor adquisición</w:t>
            </w:r>
          </w:p>
        </w:tc>
        <w:tc>
          <w:tcPr>
            <w:tcW w:w="1207" w:type="dxa"/>
            <w:tcBorders>
              <w:top w:val="single" w:color="auto" w:sz="4" w:space="0"/>
              <w:left w:val="nil"/>
              <w:bottom w:val="single" w:color="auto" w:sz="4" w:space="0"/>
              <w:right w:val="single" w:color="auto" w:sz="4" w:space="0"/>
            </w:tcBorders>
            <w:shd w:val="clear" w:color="000000" w:fill="D9D9D9"/>
            <w:vAlign w:val="center"/>
            <w:hideMark/>
          </w:tcPr>
          <w:p w:rsidRPr="006B4E47" w:rsidR="006B4E47" w:rsidP="006B4E47" w:rsidRDefault="006B4E47" w14:paraId="6F0E6EC6" w14:textId="77777777">
            <w:pPr>
              <w:jc w:val="center"/>
              <w:rPr>
                <w:rFonts w:ascii="Tahoma" w:hAnsi="Tahoma" w:cs="Tahoma"/>
                <w:b/>
                <w:bCs/>
                <w:color w:val="000000"/>
                <w:sz w:val="16"/>
                <w:szCs w:val="16"/>
                <w:lang w:val="es-ES" w:eastAsia="es-ES"/>
              </w:rPr>
            </w:pPr>
            <w:r w:rsidRPr="006B4E47">
              <w:rPr>
                <w:rFonts w:ascii="Tahoma" w:hAnsi="Tahoma" w:cs="Tahoma"/>
                <w:b/>
                <w:bCs/>
                <w:color w:val="000000"/>
                <w:sz w:val="16"/>
                <w:szCs w:val="16"/>
                <w:lang w:val="es-ES" w:eastAsia="es-ES"/>
              </w:rPr>
              <w:t>Valor contable</w:t>
            </w:r>
          </w:p>
        </w:tc>
      </w:tr>
      <w:tr w:rsidRPr="006B4E47" w:rsidR="006B4E47" w:rsidTr="001E4D8B" w14:paraId="2B87B5F9"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9E14CE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34FB2E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A3ERP PLUS INTEGRAL LICENCIA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38E125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26/11/2019</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C63759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7.261,17</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EA21835"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46E0845A"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105CC9B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2B3CE3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IDECNET FRA M20201200003</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6FB188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10/12/2020</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9E8D93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14.141,02</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4E3166F"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163F6E43"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E425D6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3069AD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IDECNET FRA M20201200004</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F6F73E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11/12/2020</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1BDAB6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9.568,96</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464488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4951FFD8"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1A75C68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34ECA4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VMWARE VSPHERE SERVIDOR</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0B271A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10/01/2022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8BE596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4.960,41</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97785B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481,91</w:t>
            </w:r>
          </w:p>
        </w:tc>
      </w:tr>
      <w:tr w:rsidRPr="006B4E47" w:rsidR="006B4E47" w:rsidTr="001E4D8B" w14:paraId="476A86B9"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69D0E20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D7CEBB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CORELDRAW STANDARD 2021</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C6C4B1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04/02/2022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1886E65"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379,85</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9FFDA6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46,69</w:t>
            </w:r>
          </w:p>
        </w:tc>
      </w:tr>
      <w:tr w:rsidRPr="006B4E47" w:rsidR="006B4E47" w:rsidTr="001E4D8B" w14:paraId="5A0F8965"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5CBF30D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DC256F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VMWARE VSPHERE SERVIDOR</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38F22E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10/01/2022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53B350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347,24</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B6E85C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4,91</w:t>
            </w:r>
          </w:p>
        </w:tc>
      </w:tr>
      <w:tr w:rsidRPr="006B4E47" w:rsidR="006B4E47" w:rsidTr="001E4D8B" w14:paraId="0FC2C49F"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116E10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5C299C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MERKURIO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591A2B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26/09/2023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F1CD86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20.700,00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0A75DB5"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12.075,87</w:t>
            </w:r>
          </w:p>
        </w:tc>
      </w:tr>
      <w:tr w:rsidRPr="006B4E47" w:rsidR="006B4E47" w:rsidTr="001E4D8B" w14:paraId="281BCD56"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DFDAF6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83EB94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SQL SERVER 2022</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9563E0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17/10/2023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C970BC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2.114,00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9AACA32"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1.115,48</w:t>
            </w:r>
          </w:p>
        </w:tc>
      </w:tr>
      <w:tr w:rsidRPr="006B4E47" w:rsidR="006B4E47" w:rsidTr="001E4D8B" w14:paraId="5F7DED19"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4DA128B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AA4EC5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WINDOWS SERVER 2022</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40AE3D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17/10/2023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0D2EDE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1.144,00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6FE292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603,64</w:t>
            </w:r>
          </w:p>
        </w:tc>
      </w:tr>
      <w:tr w:rsidRPr="006B4E47" w:rsidR="006B4E47" w:rsidTr="001E4D8B" w14:paraId="088D7965"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CFDC4C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E73DBD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WINDOWS SERVER 2022</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DC4B7C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04/03/2024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ECAC80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2.735,94</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469592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1.824,05</w:t>
            </w:r>
          </w:p>
        </w:tc>
      </w:tr>
      <w:tr w:rsidRPr="006B4E47" w:rsidR="006B4E47" w:rsidTr="001E4D8B" w14:paraId="3CA0F66D"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676DDE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92BA1F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DANA SOFTWARE LICENCIA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9F1394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25/03/2024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6301E2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2.435,24</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F00CC0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1.623,57</w:t>
            </w:r>
          </w:p>
        </w:tc>
      </w:tr>
      <w:tr w:rsidRPr="006B4E47" w:rsidR="006B4E47" w:rsidTr="001E4D8B" w14:paraId="594D9AE2"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61A761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2110001002</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02FFBB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LOCAL EDIFICIO ROCA MARINA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BD83BE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30/06/2020</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17FBF8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2.173.718,57</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CE35C0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2.072.278,44</w:t>
            </w:r>
          </w:p>
        </w:tc>
      </w:tr>
      <w:tr w:rsidRPr="006B4E47" w:rsidR="006B4E47" w:rsidTr="001E4D8B" w14:paraId="6772035F"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113BB37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2110001002</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A61D3C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LOCAL EDIFICIO ROCA MARINA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606151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30/06/2023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263FC1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7.245,79</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0CB6F1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7.028,10</w:t>
            </w:r>
          </w:p>
        </w:tc>
      </w:tr>
      <w:tr w:rsidRPr="006B4E47" w:rsidR="006B4E47" w:rsidTr="001E4D8B" w14:paraId="739DC2A2"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1BF845E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2110001002</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E9F7CF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GASTOS COLEGIALES ARQ.</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78946A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15/01/2024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86930D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111,82</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6847C35"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109,20</w:t>
            </w:r>
          </w:p>
        </w:tc>
      </w:tr>
      <w:tr w:rsidRPr="006B4E47" w:rsidR="006B4E47" w:rsidTr="001E4D8B" w14:paraId="59F876CA"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640C8B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2120000000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E603AA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WIFI CENTRALIZADA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CB6879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27/04/2022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17C4F7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1.782,80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900ACF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1.366,76</w:t>
            </w:r>
          </w:p>
        </w:tc>
      </w:tr>
      <w:tr w:rsidRPr="006B4E47" w:rsidR="006B4E47" w:rsidTr="001E4D8B" w14:paraId="2208EFF5"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BF2154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2150000000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126FBD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TECHCO SEGURIDAD FRA 37000662</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F993A8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19/05/2017</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46746C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1.425,96</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9141225"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303,55</w:t>
            </w:r>
          </w:p>
        </w:tc>
      </w:tr>
      <w:tr w:rsidRPr="006B4E47" w:rsidR="006B4E47" w:rsidTr="001E4D8B" w14:paraId="3386118F"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4BEA4DA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2150000000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6B24D6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TECHCO SEGURIDAD FRA 37000663</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150F9D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19/05/2017</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A8D32E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519,15</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5E594B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110,31</w:t>
            </w:r>
          </w:p>
        </w:tc>
      </w:tr>
      <w:tr w:rsidRPr="006B4E47" w:rsidR="006B4E47" w:rsidTr="001E4D8B" w14:paraId="6BE68953"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95C6AD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97AEC4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METAL CONFORT FRA 150</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BC65E0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11/04/2018</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411A894"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289,41</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47D099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87,59</w:t>
            </w:r>
          </w:p>
        </w:tc>
      </w:tr>
      <w:tr w:rsidRPr="006B4E47" w:rsidR="006B4E47" w:rsidTr="001E4D8B" w14:paraId="2240F784"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62F255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9B7917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SILLAS OFICINA COLEGIO (MD PROYECTOS)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254FB9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01/08/2016</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144BCE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2.234,64</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50EC24F"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294,98</w:t>
            </w:r>
          </w:p>
        </w:tc>
      </w:tr>
      <w:tr w:rsidRPr="006B4E47" w:rsidR="006B4E47" w:rsidTr="001E4D8B" w14:paraId="0C85906E"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16439E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6D0D25AE" w14:textId="77777777">
            <w:pPr>
              <w:rPr>
                <w:rFonts w:ascii="Tahoma" w:hAnsi="Tahoma" w:cs="Tahoma"/>
                <w:color w:val="000000"/>
                <w:sz w:val="16"/>
                <w:szCs w:val="16"/>
                <w:lang w:val="pt-PT" w:eastAsia="es-ES"/>
              </w:rPr>
            </w:pPr>
            <w:r w:rsidRPr="00AD742B">
              <w:rPr>
                <w:rFonts w:ascii="Tahoma" w:hAnsi="Tahoma" w:cs="Tahoma"/>
                <w:color w:val="000000"/>
                <w:sz w:val="16"/>
                <w:szCs w:val="16"/>
                <w:lang w:val="pt-PT" w:eastAsia="es-ES"/>
              </w:rPr>
              <w:t>MESA TABULA H-40 PC394838 D100 NEGRA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C6B863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31/03/2022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408A52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397,36</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AB4935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304,66</w:t>
            </w:r>
          </w:p>
        </w:tc>
      </w:tr>
      <w:tr w:rsidRPr="006B4E47" w:rsidR="006B4E47" w:rsidTr="001E4D8B" w14:paraId="47950D96"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B02904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C66804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SILLA NOOM NM123812M91</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3535D4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31/03/2022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02E964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2.276,78</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6481D32"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1.745,58</w:t>
            </w:r>
          </w:p>
        </w:tc>
      </w:tr>
      <w:tr w:rsidRPr="006B4E47" w:rsidR="006B4E47" w:rsidTr="001E4D8B" w14:paraId="73B9F30E"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C37083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2643D059" w14:textId="77777777">
            <w:pPr>
              <w:rPr>
                <w:rFonts w:ascii="Tahoma" w:hAnsi="Tahoma" w:cs="Tahoma"/>
                <w:color w:val="000000"/>
                <w:sz w:val="16"/>
                <w:szCs w:val="16"/>
                <w:lang w:val="en-US" w:eastAsia="es-ES"/>
              </w:rPr>
            </w:pPr>
            <w:r w:rsidRPr="00AD742B">
              <w:rPr>
                <w:rFonts w:ascii="Tahoma" w:hAnsi="Tahoma" w:cs="Tahoma"/>
                <w:color w:val="000000"/>
                <w:sz w:val="16"/>
                <w:szCs w:val="16"/>
                <w:lang w:val="en-US" w:eastAsia="es-ES"/>
              </w:rPr>
              <w:t>MESA VITAL PRO VR515F010RL 180X80 ROBLE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29CA50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22/04/2022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E74987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563,08</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A0A2EFF"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431,73</w:t>
            </w:r>
          </w:p>
        </w:tc>
      </w:tr>
      <w:tr w:rsidRPr="006B4E47" w:rsidR="006B4E47" w:rsidTr="001E4D8B" w14:paraId="6844833E"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FAE5B3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EF55EB" w:rsidR="006B4E47" w:rsidP="006B4E47" w:rsidRDefault="006B4E47" w14:paraId="1EED516D" w14:textId="77777777">
            <w:pPr>
              <w:rPr>
                <w:rFonts w:ascii="Tahoma" w:hAnsi="Tahoma" w:cs="Tahoma"/>
                <w:color w:val="000000"/>
                <w:sz w:val="16"/>
                <w:szCs w:val="16"/>
                <w:lang w:val="en-US" w:eastAsia="es-ES"/>
              </w:rPr>
            </w:pPr>
            <w:r w:rsidRPr="00EF55EB">
              <w:rPr>
                <w:rFonts w:ascii="Tahoma" w:hAnsi="Tahoma" w:cs="Tahoma"/>
                <w:color w:val="000000"/>
                <w:sz w:val="16"/>
                <w:szCs w:val="16"/>
                <w:lang w:val="en-US" w:eastAsia="es-ES"/>
              </w:rPr>
              <w:t>MESA VITAL PRO VR515F010RR 180X80</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159884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22/04/2022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2CE0926"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338,03</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541CC3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259,11</w:t>
            </w:r>
          </w:p>
        </w:tc>
      </w:tr>
      <w:tr w:rsidRPr="006B4E47" w:rsidR="006B4E47" w:rsidTr="001E4D8B" w14:paraId="2A9C5B7B"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76BC7E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EF55EB" w:rsidR="006B4E47" w:rsidP="006B4E47" w:rsidRDefault="006B4E47" w14:paraId="6CDFBADB" w14:textId="77777777">
            <w:pPr>
              <w:rPr>
                <w:rFonts w:ascii="Tahoma" w:hAnsi="Tahoma" w:cs="Tahoma"/>
                <w:color w:val="000000"/>
                <w:sz w:val="16"/>
                <w:szCs w:val="16"/>
                <w:lang w:val="en-US" w:eastAsia="es-ES"/>
              </w:rPr>
            </w:pPr>
            <w:r w:rsidRPr="00EF55EB">
              <w:rPr>
                <w:rFonts w:ascii="Tahoma" w:hAnsi="Tahoma" w:cs="Tahoma"/>
                <w:color w:val="000000"/>
                <w:sz w:val="16"/>
                <w:szCs w:val="16"/>
                <w:lang w:val="en-US" w:eastAsia="es-ES"/>
              </w:rPr>
              <w:t>ALA VITAL PRO VR551F010 96X60</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E1065A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22/04/2022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617DE4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119,58</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CB72F3F"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91,62</w:t>
            </w:r>
          </w:p>
        </w:tc>
      </w:tr>
      <w:tr w:rsidRPr="006B4E47" w:rsidR="006B4E47" w:rsidTr="001E4D8B" w14:paraId="5E72CAC6"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4B6E3E1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F520D3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BLOQUE J84000 1 CAJON+ARCHIVO BLANCO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9D0FA2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22/04/2022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1196C7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403,95</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7637B02"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309,63</w:t>
            </w:r>
          </w:p>
        </w:tc>
      </w:tr>
      <w:tr w:rsidRPr="006B4E47" w:rsidR="006B4E47" w:rsidTr="001E4D8B" w14:paraId="7A84ED5D"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4D9FFF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A3DB87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SILLA NOOM NM512248 PATIN</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CDA924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22/04/2022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82BBBD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256,12</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0D0EF9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196,43</w:t>
            </w:r>
          </w:p>
        </w:tc>
      </w:tr>
      <w:tr w:rsidRPr="006B4E47" w:rsidR="006B4E47" w:rsidTr="001E4D8B" w14:paraId="6BB87F04"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589303B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B036CB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LIBRERIA MODULAR AL27800 74X42X80</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D6E500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22/04/2022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C018C3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203,39</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26DDCB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155,85</w:t>
            </w:r>
          </w:p>
        </w:tc>
      </w:tr>
      <w:tr w:rsidRPr="006B4E47" w:rsidR="006B4E47" w:rsidTr="001E4D8B" w14:paraId="280E3802"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1FED9AF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795DC4F9" w14:textId="77777777">
            <w:pPr>
              <w:rPr>
                <w:rFonts w:ascii="Tahoma" w:hAnsi="Tahoma" w:cs="Tahoma"/>
                <w:color w:val="000000"/>
                <w:sz w:val="16"/>
                <w:szCs w:val="16"/>
                <w:lang w:val="pt-PT" w:eastAsia="es-ES"/>
              </w:rPr>
            </w:pPr>
            <w:r w:rsidRPr="00AD742B">
              <w:rPr>
                <w:rFonts w:ascii="Tahoma" w:hAnsi="Tahoma" w:cs="Tahoma"/>
                <w:color w:val="000000"/>
                <w:sz w:val="16"/>
                <w:szCs w:val="16"/>
                <w:lang w:val="pt-PT" w:eastAsia="es-ES"/>
              </w:rPr>
              <w:t>MESA OFIMAT P1300 1400X800 ALUMINIZADO BLANCA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D5A71D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22/04/2022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1CE998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132,77</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DE4A802"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101,73</w:t>
            </w:r>
          </w:p>
        </w:tc>
      </w:tr>
      <w:tr w:rsidRPr="006B4E47" w:rsidR="006B4E47" w:rsidTr="001E4D8B" w14:paraId="6C99D7CF"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4487720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B2F47F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MESA OFIMAT P1300 1400X800</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FE7E5F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22/04/2022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E6EAA9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132,77</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6927B8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101,73</w:t>
            </w:r>
          </w:p>
        </w:tc>
      </w:tr>
      <w:tr w:rsidRPr="006B4E47" w:rsidR="006B4E47" w:rsidTr="001E4D8B" w14:paraId="45026C8C"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64F9247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4F81A2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SILLA TRABAJO DO C/B DODTDHBA MALLA NEGRA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D113EB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22/04/2022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99FAA74"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326,54</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D5AF1F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250,37</w:t>
            </w:r>
          </w:p>
        </w:tc>
      </w:tr>
      <w:tr w:rsidRPr="006B4E47" w:rsidR="006B4E47" w:rsidTr="001E4D8B" w14:paraId="1D7B6460"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90B177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98F291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LIBRERIA METALICA MT.1111.P19</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4270A9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22/04/2022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8CD995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1.551,50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280AD0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1.189,47</w:t>
            </w:r>
          </w:p>
        </w:tc>
      </w:tr>
      <w:tr w:rsidRPr="006B4E47" w:rsidR="006B4E47" w:rsidTr="001E4D8B" w14:paraId="71987336"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1C6878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849151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LIBRERIA METALICA MT.1111</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6B9DF4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22/04/2022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3B87AA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930,90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746C8F6"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713,65</w:t>
            </w:r>
          </w:p>
        </w:tc>
      </w:tr>
      <w:tr w:rsidRPr="006B4E47" w:rsidR="006B4E47" w:rsidTr="001E4D8B" w14:paraId="58E418FF"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088C38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9C29F1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LIBRERIA METALICA MT.1111</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A5ED96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22/04/2022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3C8114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1.241,20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D4C083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951,64</w:t>
            </w:r>
          </w:p>
        </w:tc>
      </w:tr>
      <w:tr w:rsidRPr="006B4E47" w:rsidR="006B4E47" w:rsidTr="001E4D8B" w14:paraId="6547D7A6"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419FC18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8CF6E0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ARMARIO METALICA MT.1112</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8BC8ED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22/04/2022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4C0532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1.686,69</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141D2F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1.293,06</w:t>
            </w:r>
          </w:p>
        </w:tc>
      </w:tr>
      <w:tr w:rsidRPr="006B4E47" w:rsidR="006B4E47" w:rsidTr="001E4D8B" w14:paraId="1F42707B"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1028EDC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0D377392" w14:textId="77777777">
            <w:pPr>
              <w:rPr>
                <w:rFonts w:ascii="Tahoma" w:hAnsi="Tahoma" w:cs="Tahoma"/>
                <w:color w:val="000000"/>
                <w:sz w:val="16"/>
                <w:szCs w:val="16"/>
                <w:lang w:val="pt-PT" w:eastAsia="es-ES"/>
              </w:rPr>
            </w:pPr>
            <w:r w:rsidRPr="00AD742B">
              <w:rPr>
                <w:rFonts w:ascii="Tahoma" w:hAnsi="Tahoma" w:cs="Tahoma"/>
                <w:color w:val="000000"/>
                <w:sz w:val="16"/>
                <w:szCs w:val="16"/>
                <w:lang w:val="pt-PT" w:eastAsia="es-ES"/>
              </w:rPr>
              <w:t>MESA CUADRUPL VITAL PRO VR5691010R</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3594DF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21/07/2022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410600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1.061,18</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340FD4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813,62</w:t>
            </w:r>
          </w:p>
        </w:tc>
      </w:tr>
      <w:tr w:rsidRPr="006B4E47" w:rsidR="006B4E47" w:rsidTr="001E4D8B" w14:paraId="62C114FC"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52E1DBC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DB8300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BLOQUE J84000 1 CAJON+ARCHIVO BLANCO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E16C61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21/07/2022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AB9785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280,60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84B106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215,10</w:t>
            </w:r>
          </w:p>
        </w:tc>
      </w:tr>
      <w:tr w:rsidRPr="006B4E47" w:rsidR="006B4E47" w:rsidTr="001E4D8B" w14:paraId="04DF56F7"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44EF20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03A787EE" w14:textId="77777777">
            <w:pPr>
              <w:rPr>
                <w:rFonts w:ascii="Tahoma" w:hAnsi="Tahoma" w:cs="Tahoma"/>
                <w:color w:val="000000"/>
                <w:sz w:val="16"/>
                <w:szCs w:val="16"/>
                <w:lang w:val="pt-PT" w:eastAsia="es-ES"/>
              </w:rPr>
            </w:pPr>
            <w:r w:rsidRPr="00AD742B">
              <w:rPr>
                <w:rFonts w:ascii="Tahoma" w:hAnsi="Tahoma" w:cs="Tahoma"/>
                <w:color w:val="000000"/>
                <w:sz w:val="16"/>
                <w:szCs w:val="16"/>
                <w:lang w:val="pt-PT" w:eastAsia="es-ES"/>
              </w:rPr>
              <w:t>MESA CUADRUPL VITAL PRO VR5691010R3</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D166E5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21/07/2022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093878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1.045,16</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6C3E97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801,28</w:t>
            </w:r>
          </w:p>
        </w:tc>
      </w:tr>
      <w:tr w:rsidRPr="006B4E47" w:rsidR="006B4E47" w:rsidTr="001E4D8B" w14:paraId="5794543F"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717FD1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E54965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MUEBLE COCINA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E18A30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25/07/2022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23252E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8.625,10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FA427B5"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6.612,51</w:t>
            </w:r>
          </w:p>
        </w:tc>
      </w:tr>
      <w:tr w:rsidRPr="006B4E47" w:rsidR="006B4E47" w:rsidTr="001E4D8B" w14:paraId="508A60A3"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070DAB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483728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ESTOR ENROLLABLE LUXAFLEX</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1CE5D9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4E8756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5.232,30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4ED595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4.011,47</w:t>
            </w:r>
          </w:p>
        </w:tc>
      </w:tr>
      <w:tr w:rsidRPr="006B4E47" w:rsidR="006B4E47" w:rsidTr="001E4D8B" w14:paraId="3DBB4DF3"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67AA1FD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495222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SOPORTE 2 MONITORES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84CD75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11/11/2022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6EEDB6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901,65</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4640FB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691,32</w:t>
            </w:r>
          </w:p>
        </w:tc>
      </w:tr>
      <w:tr w:rsidRPr="006B4E47" w:rsidR="006B4E47" w:rsidTr="001E4D8B" w14:paraId="6140139E"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55AA29E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C179AA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SOPORTE 1 MONITOR CROMADO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095CB6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11/11/2022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DA9A95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176,55</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0D2C79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135,37</w:t>
            </w:r>
          </w:p>
        </w:tc>
      </w:tr>
      <w:tr w:rsidRPr="006B4E47" w:rsidR="006B4E47" w:rsidTr="001E4D8B" w14:paraId="5C737A93"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23D88E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DBA3DC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AJARDINAMIENTO CON ARBUSTOS DE BABÚ DE 1.10M</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CE164F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20/09/2022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DEC52B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1.560,00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E2E2CA4"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1.196,00</w:t>
            </w:r>
          </w:p>
        </w:tc>
      </w:tr>
      <w:tr w:rsidRPr="006B4E47" w:rsidR="006B4E47" w:rsidTr="001E4D8B" w14:paraId="1AE62711"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553241E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41809D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ARBUSTOS DE BABÚ DE 1.10 PARA DOS JARDINERAS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93EA12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20/09/2022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2B8138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1.170,00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AD2FAA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897,00</w:t>
            </w:r>
          </w:p>
        </w:tc>
      </w:tr>
      <w:tr w:rsidRPr="006B4E47" w:rsidR="006B4E47" w:rsidTr="001E4D8B" w14:paraId="55153792"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A75879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9DEE86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GRUPO DE BAMBÚES DE 1.80M</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7873EC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20/09/2022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A80B72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1.080,00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6FE4E7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828,00</w:t>
            </w:r>
          </w:p>
        </w:tc>
      </w:tr>
      <w:tr w:rsidRPr="006B4E47" w:rsidR="006B4E47" w:rsidTr="001E4D8B" w14:paraId="15FB0F1C"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A01BE0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FE49C5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ARBUSTOS EN BABÚ DE 1.50M</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04D8D9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20/09/2022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A3EB71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1.800,00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303059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1.380,00</w:t>
            </w:r>
          </w:p>
        </w:tc>
      </w:tr>
      <w:tr w:rsidRPr="006B4E47" w:rsidR="006B4E47" w:rsidTr="001E4D8B" w14:paraId="3DA49F74"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5B7F6C0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261287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BABÚES DE 1.60M APROX</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45AD6E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20/09/2022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BF2CB5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450,00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C705CC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345,00</w:t>
            </w:r>
          </w:p>
        </w:tc>
      </w:tr>
      <w:tr w:rsidRPr="006B4E47" w:rsidR="006B4E47" w:rsidTr="001E4D8B" w14:paraId="778996CD"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6F85F87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199A01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GRUPO DE MONSTERAS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DA0128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20/09/2022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0F3ECB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296,00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8CDBAF2"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226,88</w:t>
            </w:r>
          </w:p>
        </w:tc>
      </w:tr>
      <w:tr w:rsidRPr="006B4E47" w:rsidR="006B4E47" w:rsidTr="001E4D8B" w14:paraId="2EE7C00E"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46B275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DD1871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DETOLF VITRINA 43*163 BLANCO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A37ECF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21/11/2022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E89E23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99,00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AB8642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75,82</w:t>
            </w:r>
          </w:p>
        </w:tc>
      </w:tr>
      <w:tr w:rsidRPr="006B4E47" w:rsidR="006B4E47" w:rsidTr="001E4D8B" w14:paraId="7691FDF4"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BBFAB4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31ACCF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VERTICAL 89 MM SCREEN LUXAFLEX ANCHO 225X160</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635D11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08/11/2022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9A3ED8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1.368,44</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0DCED8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1.049,20</w:t>
            </w:r>
          </w:p>
        </w:tc>
      </w:tr>
      <w:tr w:rsidRPr="006B4E47" w:rsidR="006B4E47" w:rsidTr="001E4D8B" w14:paraId="2AF83B65"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59C881A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C2217C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VERTICAL 89MM SCREEN LUXAFLEX 225*240</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2F693F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08/11/2022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8975BF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3.431,15</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1AF3E5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2.630,00</w:t>
            </w:r>
          </w:p>
        </w:tc>
      </w:tr>
      <w:tr w:rsidRPr="006B4E47" w:rsidR="006B4E47" w:rsidTr="001E4D8B" w14:paraId="2D02252B"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100B61B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FB0830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SILLA TRABAJO DO C/B DODTDBHA C/CA BEZ MALLA NEGR.</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19F32F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3738AB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2.680,22</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29C9B64"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2.054,76</w:t>
            </w:r>
          </w:p>
        </w:tc>
      </w:tr>
      <w:tr w:rsidRPr="006B4E47" w:rsidR="006B4E47" w:rsidTr="001E4D8B" w14:paraId="62929998"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4658B44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4097AA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SILLA TRABAJO DO C/B DODTDHBA MALLA NEGRA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AB28D7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EE8F3C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6.285,86</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9DDF1D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4.818,15</w:t>
            </w:r>
          </w:p>
        </w:tc>
      </w:tr>
      <w:tr w:rsidRPr="006B4E47" w:rsidR="006B4E47" w:rsidTr="001E4D8B" w14:paraId="2E621E99"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D1B3EA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940404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SILLA NOOM NM512248 PATIN C/B POL MOSTAZA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0EDA31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7960936"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2.670,72</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1EC3962"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2.047,49</w:t>
            </w:r>
          </w:p>
        </w:tc>
      </w:tr>
      <w:tr w:rsidRPr="006B4E47" w:rsidR="006B4E47" w:rsidTr="001E4D8B" w14:paraId="2F20BBDA"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53C9DB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17A351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SILLA NOOM NM57010T82 5 RADIOS COJ NEGRA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85295A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3433422"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154,95</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433B7D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118,81</w:t>
            </w:r>
          </w:p>
        </w:tc>
      </w:tr>
      <w:tr w:rsidRPr="006B4E47" w:rsidR="006B4E47" w:rsidTr="001E4D8B" w14:paraId="42FD4C92"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15D360A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692ED06F" w14:textId="77777777">
            <w:pPr>
              <w:rPr>
                <w:rFonts w:ascii="Tahoma" w:hAnsi="Tahoma" w:cs="Tahoma"/>
                <w:color w:val="000000"/>
                <w:sz w:val="16"/>
                <w:szCs w:val="16"/>
                <w:lang w:val="en-US" w:eastAsia="es-ES"/>
              </w:rPr>
            </w:pPr>
            <w:r w:rsidRPr="00AD742B">
              <w:rPr>
                <w:rFonts w:ascii="Tahoma" w:hAnsi="Tahoma" w:cs="Tahoma"/>
                <w:color w:val="000000"/>
                <w:sz w:val="16"/>
                <w:szCs w:val="16"/>
                <w:lang w:val="en-US" w:eastAsia="es-ES"/>
              </w:rPr>
              <w:t>SILLA NOOM NM510248 PATIN S/B POL MOSTAZA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3FF2B4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F2B634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1.992,77</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E8BC47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1.527,73</w:t>
            </w:r>
          </w:p>
        </w:tc>
      </w:tr>
      <w:tr w:rsidRPr="006B4E47" w:rsidR="006B4E47" w:rsidTr="001E4D8B" w14:paraId="717EAE7A"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A6F452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69BB860F" w14:textId="77777777">
            <w:pPr>
              <w:rPr>
                <w:rFonts w:ascii="Tahoma" w:hAnsi="Tahoma" w:cs="Tahoma"/>
                <w:color w:val="000000"/>
                <w:sz w:val="16"/>
                <w:szCs w:val="16"/>
                <w:lang w:val="it-IT" w:eastAsia="es-ES"/>
              </w:rPr>
            </w:pPr>
            <w:r w:rsidRPr="00AD742B">
              <w:rPr>
                <w:rFonts w:ascii="Tahoma" w:hAnsi="Tahoma" w:cs="Tahoma"/>
                <w:color w:val="000000"/>
                <w:sz w:val="16"/>
                <w:szCs w:val="16"/>
                <w:lang w:val="it-IT" w:eastAsia="es-ES"/>
              </w:rPr>
              <w:t>SILLA NOOMNM512248 PATIN C/B POL MOSTAZA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A12D87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00675F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4.451,20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2E760F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3.412,64</w:t>
            </w:r>
          </w:p>
        </w:tc>
      </w:tr>
      <w:tr w:rsidRPr="006B4E47" w:rsidR="006B4E47" w:rsidTr="001E4D8B" w14:paraId="64E97CAD"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3F86F9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CDEA61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SILLA NOOM NM512108 PATIN C/B POL NEGRA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49681D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D000BD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4.451,20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5D419A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3.412,64</w:t>
            </w:r>
          </w:p>
        </w:tc>
      </w:tr>
      <w:tr w:rsidRPr="006B4E47" w:rsidR="006B4E47" w:rsidTr="001E4D8B" w14:paraId="17D55BA3"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6C60E4A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5C315C92" w14:textId="77777777">
            <w:pPr>
              <w:rPr>
                <w:rFonts w:ascii="Tahoma" w:hAnsi="Tahoma" w:cs="Tahoma"/>
                <w:color w:val="000000"/>
                <w:sz w:val="16"/>
                <w:szCs w:val="16"/>
                <w:lang w:val="en-US" w:eastAsia="es-ES"/>
              </w:rPr>
            </w:pPr>
            <w:r w:rsidRPr="00AD742B">
              <w:rPr>
                <w:rFonts w:ascii="Tahoma" w:hAnsi="Tahoma" w:cs="Tahoma"/>
                <w:color w:val="000000"/>
                <w:sz w:val="16"/>
                <w:szCs w:val="16"/>
                <w:lang w:val="en-US" w:eastAsia="es-ES"/>
              </w:rPr>
              <w:t>SILLA NOOM NM512218 PATIN C/B POL GRIS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CB92EF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74BC972"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2.225,60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17BDCE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1.706,24</w:t>
            </w:r>
          </w:p>
        </w:tc>
      </w:tr>
      <w:tr w:rsidRPr="006B4E47" w:rsidR="006B4E47" w:rsidTr="001E4D8B" w14:paraId="57E085BA"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6F29430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1CFD099C" w14:textId="77777777">
            <w:pPr>
              <w:rPr>
                <w:rFonts w:ascii="Tahoma" w:hAnsi="Tahoma" w:cs="Tahoma"/>
                <w:color w:val="000000"/>
                <w:sz w:val="16"/>
                <w:szCs w:val="16"/>
                <w:lang w:val="en-US" w:eastAsia="es-ES"/>
              </w:rPr>
            </w:pPr>
            <w:r w:rsidRPr="00AD742B">
              <w:rPr>
                <w:rFonts w:ascii="Tahoma" w:hAnsi="Tahoma" w:cs="Tahoma"/>
                <w:color w:val="000000"/>
                <w:sz w:val="16"/>
                <w:szCs w:val="16"/>
                <w:lang w:val="en-US" w:eastAsia="es-ES"/>
              </w:rPr>
              <w:t>SILLA NOOM NM510248 PATIN S/B POL MOSTAZA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26663A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D09466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996,38</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7DD826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763,94</w:t>
            </w:r>
          </w:p>
        </w:tc>
      </w:tr>
      <w:tr w:rsidRPr="006B4E47" w:rsidR="006B4E47" w:rsidTr="001E4D8B" w14:paraId="525C3ECA"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5B77286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0554FC17" w14:textId="77777777">
            <w:pPr>
              <w:rPr>
                <w:rFonts w:ascii="Tahoma" w:hAnsi="Tahoma" w:cs="Tahoma"/>
                <w:color w:val="000000"/>
                <w:sz w:val="16"/>
                <w:szCs w:val="16"/>
                <w:lang w:val="en-US" w:eastAsia="es-ES"/>
              </w:rPr>
            </w:pPr>
            <w:r w:rsidRPr="00AD742B">
              <w:rPr>
                <w:rFonts w:ascii="Tahoma" w:hAnsi="Tahoma" w:cs="Tahoma"/>
                <w:color w:val="000000"/>
                <w:sz w:val="16"/>
                <w:szCs w:val="16"/>
                <w:lang w:val="en-US" w:eastAsia="es-ES"/>
              </w:rPr>
              <w:t>SILLA NOOM NM510108 PATIN S/B POL NEGRA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857B29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76AC8C2"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996,38</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6A49104"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763,94</w:t>
            </w:r>
          </w:p>
        </w:tc>
      </w:tr>
      <w:tr w:rsidRPr="006B4E47" w:rsidR="006B4E47" w:rsidTr="001E4D8B" w14:paraId="4A039E6F"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7E19A4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64E8A042" w14:textId="77777777">
            <w:pPr>
              <w:rPr>
                <w:rFonts w:ascii="Tahoma" w:hAnsi="Tahoma" w:cs="Tahoma"/>
                <w:color w:val="000000"/>
                <w:sz w:val="16"/>
                <w:szCs w:val="16"/>
                <w:lang w:val="en-US" w:eastAsia="es-ES"/>
              </w:rPr>
            </w:pPr>
            <w:r w:rsidRPr="00AD742B">
              <w:rPr>
                <w:rFonts w:ascii="Tahoma" w:hAnsi="Tahoma" w:cs="Tahoma"/>
                <w:color w:val="000000"/>
                <w:sz w:val="16"/>
                <w:szCs w:val="16"/>
                <w:lang w:val="en-US" w:eastAsia="es-ES"/>
              </w:rPr>
              <w:t>SILLA NOOM NM510218 PATIN S/B POL GRIS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B58F79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F1F401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498,19</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CEB4D5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381,97</w:t>
            </w:r>
          </w:p>
        </w:tc>
      </w:tr>
      <w:tr w:rsidRPr="006B4E47" w:rsidR="006B4E47" w:rsidTr="001E4D8B" w14:paraId="4792E929"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7E1E44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FFEB34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SOPORTE DE ESCRITURA TRINEO DRCHA NEGRA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931B6C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04/12/2022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33E3C2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949,36</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597473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731,94</w:t>
            </w:r>
          </w:p>
        </w:tc>
      </w:tr>
      <w:tr w:rsidRPr="006B4E47" w:rsidR="006B4E47" w:rsidTr="001E4D8B" w14:paraId="4EFA0F02"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6A0792F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F9D51F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SOPORTE DE ESCRITURA TRINEO IZQUIERDA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15D3FF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16C20D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189,87</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C352C86"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145,60</w:t>
            </w:r>
          </w:p>
        </w:tc>
      </w:tr>
      <w:tr w:rsidRPr="006B4E47" w:rsidR="006B4E47" w:rsidTr="001E4D8B" w14:paraId="79261044"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6A1EA32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46610C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CARRO DE APILAMIENTO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A9F1EB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56A9D6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797,83</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624B44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611,65</w:t>
            </w:r>
          </w:p>
        </w:tc>
      </w:tr>
      <w:tr w:rsidRPr="006B4E47" w:rsidR="006B4E47" w:rsidTr="001E4D8B" w14:paraId="44BE9DF8"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444AEB5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0932BB47" w14:textId="77777777">
            <w:pPr>
              <w:rPr>
                <w:rFonts w:ascii="Tahoma" w:hAnsi="Tahoma" w:cs="Tahoma"/>
                <w:color w:val="000000"/>
                <w:sz w:val="16"/>
                <w:szCs w:val="16"/>
                <w:lang w:val="en-US" w:eastAsia="es-ES"/>
              </w:rPr>
            </w:pPr>
            <w:r w:rsidRPr="00AD742B">
              <w:rPr>
                <w:rFonts w:ascii="Tahoma" w:hAnsi="Tahoma" w:cs="Tahoma"/>
                <w:color w:val="000000"/>
                <w:sz w:val="16"/>
                <w:szCs w:val="16"/>
                <w:lang w:val="en-US" w:eastAsia="es-ES"/>
              </w:rPr>
              <w:t>TABURETE NOOM PATIN NM00408 S/B POL NEGRO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A474A6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BFDAFA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624,88</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E476A1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479,03</w:t>
            </w:r>
          </w:p>
        </w:tc>
      </w:tr>
      <w:tr w:rsidRPr="006B4E47" w:rsidR="006B4E47" w:rsidTr="001E4D8B" w14:paraId="49A43783"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5FBF1F3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21D5EF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MESA REUN VITAL PLUS-60 HP6161010RR 200*100 ROBLE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BD014D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8BCA5B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934,77</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82F4CD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716,65</w:t>
            </w:r>
          </w:p>
        </w:tc>
      </w:tr>
      <w:tr w:rsidRPr="006B4E47" w:rsidR="006B4E47" w:rsidTr="001E4D8B" w14:paraId="1216035F"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BF2813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154190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MESA REUN VITAL PLUS-60 HP6151010RR 180*100 ROBLE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2504F7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E0698F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1.784,82</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E2665A4"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1.368,42</w:t>
            </w:r>
          </w:p>
        </w:tc>
      </w:tr>
      <w:tr w:rsidRPr="006B4E47" w:rsidR="006B4E47" w:rsidTr="001E4D8B" w14:paraId="6A06F902"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18C0F3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25311B5C" w14:textId="77777777">
            <w:pPr>
              <w:rPr>
                <w:rFonts w:ascii="Tahoma" w:hAnsi="Tahoma" w:cs="Tahoma"/>
                <w:color w:val="000000"/>
                <w:sz w:val="16"/>
                <w:szCs w:val="16"/>
                <w:lang w:val="pt-PT" w:eastAsia="es-ES"/>
              </w:rPr>
            </w:pPr>
            <w:r w:rsidRPr="00AD742B">
              <w:rPr>
                <w:rFonts w:ascii="Tahoma" w:hAnsi="Tahoma" w:cs="Tahoma"/>
                <w:color w:val="000000"/>
                <w:sz w:val="16"/>
                <w:szCs w:val="16"/>
                <w:lang w:val="pt-PT" w:eastAsia="es-ES"/>
              </w:rPr>
              <w:t>MESA TABULA H-74 PC374010 D100 ROBLE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7F3527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CB07CD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657,44</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9B258D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504,02</w:t>
            </w:r>
          </w:p>
        </w:tc>
      </w:tr>
      <w:tr w:rsidRPr="006B4E47" w:rsidR="006B4E47" w:rsidTr="001E4D8B" w14:paraId="18FFFDF9"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88BB7D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3178A9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APARADOR LNA2201010 2400*850 PP ROBLE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92CAF8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255A9E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1.275,48</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B62D12F"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977,85</w:t>
            </w:r>
          </w:p>
        </w:tc>
      </w:tr>
      <w:tr w:rsidRPr="006B4E47" w:rsidR="006B4E47" w:rsidTr="001E4D8B" w14:paraId="79FE45D2"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FBF03B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4DFE372E" w14:textId="77777777">
            <w:pPr>
              <w:rPr>
                <w:rFonts w:ascii="Tahoma" w:hAnsi="Tahoma" w:cs="Tahoma"/>
                <w:color w:val="000000"/>
                <w:sz w:val="16"/>
                <w:szCs w:val="16"/>
                <w:lang w:val="pt-PT" w:eastAsia="es-ES"/>
              </w:rPr>
            </w:pPr>
            <w:r w:rsidRPr="00AD742B">
              <w:rPr>
                <w:rFonts w:ascii="Tahoma" w:hAnsi="Tahoma" w:cs="Tahoma"/>
                <w:color w:val="000000"/>
                <w:sz w:val="16"/>
                <w:szCs w:val="16"/>
                <w:lang w:val="pt-PT" w:eastAsia="es-ES"/>
              </w:rPr>
              <w:t>ARMARIO MIXTO AR82300 78*42*80 PB BLANCO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C97C64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59ED1E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1.378,16</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8E7A6F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1.056,50</w:t>
            </w:r>
          </w:p>
        </w:tc>
      </w:tr>
      <w:tr w:rsidRPr="006B4E47" w:rsidR="006B4E47" w:rsidTr="001E4D8B" w14:paraId="68C546DC"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AC98A8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0D4B6B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BLOQUE J84000 1 CAJON+ARCHIVO BLANCO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B72312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6D427C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2.311,20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40757EF"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1.771,92</w:t>
            </w:r>
          </w:p>
        </w:tc>
      </w:tr>
      <w:tr w:rsidRPr="006B4E47" w:rsidR="006B4E47" w:rsidTr="001E4D8B" w14:paraId="7BE1B269"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33C5A5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D635F9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MESA REUNION POWER 100 PW73F0010 D1400 ROBLE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8576B3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CB9EA56"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332,14</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35FC3A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254,61</w:t>
            </w:r>
          </w:p>
        </w:tc>
      </w:tr>
      <w:tr w:rsidRPr="006B4E47" w:rsidR="006B4E47" w:rsidTr="001E4D8B" w14:paraId="7440382C"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1C8650B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7D27B8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MESA TABULA PC383010 D80 ROBLE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0D9D31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F840C86"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214,86</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7E12B1F"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164,73</w:t>
            </w:r>
          </w:p>
        </w:tc>
      </w:tr>
      <w:tr w:rsidRPr="006B4E47" w:rsidR="006B4E47" w:rsidTr="001E4D8B" w14:paraId="5783FD46"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5EB7F01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183536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MESA COOL CM1510 C500 1800*800 COLOR ROBLE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622E86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43AF01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173,54</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41A7EE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132,99</w:t>
            </w:r>
          </w:p>
        </w:tc>
      </w:tr>
      <w:tr w:rsidRPr="006B4E47" w:rsidR="006B4E47" w:rsidTr="001E4D8B" w14:paraId="6E1696A6"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D98429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53F84B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MESA VITAL PRO VR7141010 160X60 ROBLE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0D3C6B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77BFB1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209,75</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A5D085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160,77</w:t>
            </w:r>
          </w:p>
        </w:tc>
      </w:tr>
      <w:tr w:rsidRPr="006B4E47" w:rsidR="006B4E47" w:rsidTr="001E4D8B" w14:paraId="1FE1E7F3"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39E475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A243B0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MESA DINAMIC KN519010 210*50 ROBLE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AF8AA8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0B3892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1.157,40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2A0DA4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887,26</w:t>
            </w:r>
          </w:p>
        </w:tc>
      </w:tr>
      <w:tr w:rsidRPr="006B4E47" w:rsidR="006B4E47" w:rsidTr="001E4D8B" w14:paraId="02E54304"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88C245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35A763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ARMARIO AR83400 113*42*80 PB BLANCO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075212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8867A1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1.240,33</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A05930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950,72</w:t>
            </w:r>
          </w:p>
        </w:tc>
      </w:tr>
      <w:tr w:rsidRPr="006B4E47" w:rsidR="006B4E47" w:rsidTr="001E4D8B" w14:paraId="2275FFF9"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048A60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E162F8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ARMARIO AR83400 113*42*80 PB BLANCO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429A4A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C9F9D3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1.094,03</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25F70C6"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838,71</w:t>
            </w:r>
          </w:p>
        </w:tc>
      </w:tr>
      <w:tr w:rsidRPr="006B4E47" w:rsidR="006B4E47" w:rsidTr="001E4D8B" w14:paraId="3F16AFDE"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3E9B51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7D54F0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ARMARIO AR88400 1130*800*420 P/B MELAMINA BLANCO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D46B72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CED690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1.703,54</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AE2EFD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1.305,99</w:t>
            </w:r>
          </w:p>
        </w:tc>
      </w:tr>
      <w:tr w:rsidRPr="006B4E47" w:rsidR="006B4E47" w:rsidTr="001E4D8B" w14:paraId="4B8AC6BE"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64659F0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993B9E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JARDINERA ARMARIO ARJ8100 80*48 BLANCO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34F6FE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985492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376,64</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9548BF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288,74</w:t>
            </w:r>
          </w:p>
        </w:tc>
      </w:tr>
      <w:tr w:rsidRPr="006B4E47" w:rsidR="006B4E47" w:rsidTr="001E4D8B" w14:paraId="2D424D5F"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5F7477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A7D249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CAVATINA 4 RADIOS CAVCONF4</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DF109C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310B9C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8.237,50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3B3369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6.315,35</w:t>
            </w:r>
          </w:p>
        </w:tc>
      </w:tr>
      <w:tr w:rsidRPr="006B4E47" w:rsidR="006B4E47" w:rsidTr="001E4D8B" w14:paraId="75CDBE49"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639EFB6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52023C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CAJONERA 3 CAJ METALICA J643010 ROBLE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D0905A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E29826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796,13</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97D4506"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610,44</w:t>
            </w:r>
          </w:p>
        </w:tc>
      </w:tr>
      <w:tr w:rsidRPr="006B4E47" w:rsidR="006B4E47" w:rsidTr="001E4D8B" w14:paraId="4B622B52"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109DED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2B5F22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MESA REUN VITAL PLUS-60 HP6451010RC 241*160 ROBLE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916E61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E85846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638,60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33535E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489,62</w:t>
            </w:r>
          </w:p>
        </w:tc>
      </w:tr>
      <w:tr w:rsidRPr="006B4E47" w:rsidR="006B4E47" w:rsidTr="001E4D8B" w14:paraId="107BC940"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1024D66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70424A04" w14:textId="77777777">
            <w:pPr>
              <w:rPr>
                <w:rFonts w:ascii="Tahoma" w:hAnsi="Tahoma" w:cs="Tahoma"/>
                <w:color w:val="000000"/>
                <w:sz w:val="16"/>
                <w:szCs w:val="16"/>
                <w:lang w:val="en-US" w:eastAsia="es-ES"/>
              </w:rPr>
            </w:pPr>
            <w:r w:rsidRPr="00AD742B">
              <w:rPr>
                <w:rFonts w:ascii="Tahoma" w:hAnsi="Tahoma" w:cs="Tahoma"/>
                <w:color w:val="000000"/>
                <w:sz w:val="16"/>
                <w:szCs w:val="16"/>
                <w:lang w:val="en-US" w:eastAsia="es-ES"/>
              </w:rPr>
              <w:t>MESA EXT VITAL PLUS-60 HP6491010RC 120*160 ROBLE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A1E6D6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C58865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1.048,65</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B26F46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803,94</w:t>
            </w:r>
          </w:p>
        </w:tc>
      </w:tr>
      <w:tr w:rsidRPr="006B4E47" w:rsidR="006B4E47" w:rsidTr="001E4D8B" w14:paraId="1D2BE962"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7E452F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0D4EFEAF" w14:textId="77777777">
            <w:pPr>
              <w:rPr>
                <w:rFonts w:ascii="Tahoma" w:hAnsi="Tahoma" w:cs="Tahoma"/>
                <w:color w:val="000000"/>
                <w:sz w:val="16"/>
                <w:szCs w:val="16"/>
                <w:lang w:val="pt-PT" w:eastAsia="es-ES"/>
              </w:rPr>
            </w:pPr>
            <w:r w:rsidRPr="00AD742B">
              <w:rPr>
                <w:rFonts w:ascii="Tahoma" w:hAnsi="Tahoma" w:cs="Tahoma"/>
                <w:color w:val="000000"/>
                <w:sz w:val="16"/>
                <w:szCs w:val="16"/>
                <w:lang w:val="pt-PT" w:eastAsia="es-ES"/>
              </w:rPr>
              <w:t>MESA VITAL PRO VR5151010R 180/180 ROBLE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A8D414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80E72D4"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1.884,99</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D57D24F"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1.445,13</w:t>
            </w:r>
          </w:p>
        </w:tc>
      </w:tr>
      <w:tr w:rsidRPr="006B4E47" w:rsidR="006B4E47" w:rsidTr="001E4D8B" w14:paraId="48D0BC5A"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8A50F6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F4D6C4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MESA VITAL PRO VR5151010RR 180*180 ROBLE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83F31D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B68B7D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945,89</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B62653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725,22</w:t>
            </w:r>
          </w:p>
        </w:tc>
      </w:tr>
      <w:tr w:rsidRPr="006B4E47" w:rsidR="006B4E47" w:rsidTr="001E4D8B" w14:paraId="4126DB55"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AD6A15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6F8358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MESA CUADRUPL. VITAL PRO VR5691010R 600*1600 ROBLE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B29B13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97F6D0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1.612,77</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886A9A4"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1.236,45</w:t>
            </w:r>
          </w:p>
        </w:tc>
      </w:tr>
      <w:tr w:rsidRPr="006B4E47" w:rsidR="006B4E47" w:rsidTr="001E4D8B" w14:paraId="4E1A20D6"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AB9352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E38FAD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MESA DOBLE VITAL PRO VR5651010R 1800*1600 ROBLE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AFD37D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04/10/2022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F53420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1.268,61</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8194FE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972,63</w:t>
            </w:r>
          </w:p>
        </w:tc>
      </w:tr>
      <w:tr w:rsidRPr="006B4E47" w:rsidR="006B4E47" w:rsidTr="001E4D8B" w14:paraId="5F55F105"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5B6A912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24E5B3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MESA PONENTES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30EC1C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29/08/2022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82C8C84"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5.424,58</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01777A6"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4.157,96</w:t>
            </w:r>
          </w:p>
        </w:tc>
      </w:tr>
      <w:tr w:rsidRPr="006B4E47" w:rsidR="006B4E47" w:rsidTr="001E4D8B" w14:paraId="3FC82083"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F0C453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4C897F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MUEBLE MOSTRADOR-ASIENTO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E79B25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29/08/2022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DBACF5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4.127,62</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2B1885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3.164,46</w:t>
            </w:r>
          </w:p>
        </w:tc>
      </w:tr>
      <w:tr w:rsidRPr="006B4E47" w:rsidR="006B4E47" w:rsidTr="001E4D8B" w14:paraId="1EBD57C4"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B94103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A3DF00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MUEBLE FOTOCOPIADORA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52E40A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29/08/2022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A72B66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3.267,98</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DCCA406"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2.505,50</w:t>
            </w:r>
          </w:p>
        </w:tc>
      </w:tr>
      <w:tr w:rsidRPr="006B4E47" w:rsidR="006B4E47" w:rsidTr="001E4D8B" w14:paraId="2D3DB454"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60DCCF0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1FEE45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LIBERIA METALICA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A8A71D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15/03/2023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C3DFA3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1.276,00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0B57B0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1.020,84</w:t>
            </w:r>
          </w:p>
        </w:tc>
      </w:tr>
      <w:tr w:rsidRPr="006B4E47" w:rsidR="006B4E47" w:rsidTr="001E4D8B" w14:paraId="649A3E9B"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33BCCD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82F05A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CAJA FUERTE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EF91A4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09/03/2023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571251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649,86</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0A9291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519,83</w:t>
            </w:r>
          </w:p>
        </w:tc>
      </w:tr>
      <w:tr w:rsidRPr="006B4E47" w:rsidR="006B4E47" w:rsidTr="001E4D8B" w14:paraId="2BA01B8A"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C60A5B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2C1218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BALDA OFFICE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63155D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25/01/2023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DB82DA4"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457,22</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DBBE07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373,40</w:t>
            </w:r>
          </w:p>
        </w:tc>
      </w:tr>
      <w:tr w:rsidRPr="006B4E47" w:rsidR="006B4E47" w:rsidTr="001E4D8B" w14:paraId="0F2E103D"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84D47F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7CF79F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SOPORTE 2 MONITORES CROM GABINETE DE COMUNICACIÓN</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D87F13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31/05/2023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33ECDE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148,19</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B6E3D2F"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120,97</w:t>
            </w:r>
          </w:p>
        </w:tc>
      </w:tr>
      <w:tr w:rsidRPr="006B4E47" w:rsidR="006B4E47" w:rsidTr="001E4D8B" w14:paraId="2CBB88B4"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531B7A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F600E3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ATRIL METACRILATO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30E077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03/03/2023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C40E52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420,00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0A4C8E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339,50</w:t>
            </w:r>
          </w:p>
        </w:tc>
      </w:tr>
      <w:tr w:rsidRPr="006B4E47" w:rsidR="006B4E47" w:rsidTr="001E4D8B" w14:paraId="38636AAD"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1782BD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A37D29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SOPORTE CPU COLGADO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A97D19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08/03/2023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D51423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88,00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164F04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1B7BCCA8"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59004B3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B53153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SOPORTE 1 MONITOR CROMADO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D619F5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01/08/2023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52ACE0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55,00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62DF0C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46,73</w:t>
            </w:r>
          </w:p>
        </w:tc>
      </w:tr>
      <w:tr w:rsidRPr="006B4E47" w:rsidR="006B4E47" w:rsidTr="001E4D8B" w14:paraId="78D5E793"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766F6E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2160000000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41A429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SOPORTE CPU AJUSTABLE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E79C33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01/08/2023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0431AC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100,10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968140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85,08</w:t>
            </w:r>
          </w:p>
        </w:tc>
      </w:tr>
      <w:tr w:rsidRPr="006B4E47" w:rsidR="006B4E47" w:rsidTr="001E4D8B" w14:paraId="4A49E930"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4121DCB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B1D9BD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MEGASTORE COMPUTER FRA 8265</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9EF8F5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30/03/2017</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65BFF5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403,39</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25E64B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7B7A4D1D"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1083BF3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94A6BB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MEGASTORE COMPUTER FRA 12636</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713AFD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22/05/2017</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94E7D5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1.638,39</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32B341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792E18BF"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1DED4DE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3D2F7E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MEGASTORE COMPUTER FRA 22515</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F7E2AD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19/09/2017</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63E81F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441,98</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70C2D2F"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4E96A62B"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8784BD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A01C1F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MEGASTORE COMPUTER FRA 25915</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07B9C6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25/10/2017</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12C6D5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441,98</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06C877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7763FAB2"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4719EB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5E24C7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MEGASTORE COMPUTER FRA 25916</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59D1CD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25/10/2017</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769591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408,32</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F8BF5D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7881CAE9"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51956F9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CE676C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PC ACER VERITON X2640G</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0678D5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17/01/2018</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FA6A69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481,64</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752A49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0FB74A5E"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6524F7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EBF8E2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PC ACER VERTION X2640G</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5BC522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31/01/2018</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4A90EB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475,73</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4A66D2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65DA09D4"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5ACA4A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B3596D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QWERTY SISTEMAS, S.L.</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1E7F5A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06/06/2018</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AC872DF"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6.190,93</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6EB8F02"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3381072C"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8B7FC8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55ECFA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MEGASTORE COMPUTER FRA 30455</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15238E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31/12/2018</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A5EB976"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674,62</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EFDA3C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4D348144"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7FD02D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4061F1FA" w14:textId="77777777">
            <w:pPr>
              <w:rPr>
                <w:rFonts w:ascii="Tahoma" w:hAnsi="Tahoma" w:cs="Tahoma"/>
                <w:color w:val="000000"/>
                <w:sz w:val="16"/>
                <w:szCs w:val="16"/>
                <w:lang w:val="en-US" w:eastAsia="es-ES"/>
              </w:rPr>
            </w:pPr>
            <w:r w:rsidRPr="00AD742B">
              <w:rPr>
                <w:rFonts w:ascii="Tahoma" w:hAnsi="Tahoma" w:cs="Tahoma"/>
                <w:color w:val="000000"/>
                <w:sz w:val="16"/>
                <w:szCs w:val="16"/>
                <w:lang w:val="en-US" w:eastAsia="es-ES"/>
              </w:rPr>
              <w:t>KERNEL INFORMATICA FIREWALL SWITCH COF L</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88CECF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05/03/2018</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16AD3B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6.540,42</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A47BD4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6C8BE379"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24FE3F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DE8975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FRA MATRAVERS ORDENADOR GERENCIA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F041D6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11/01/2018</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BE90F66"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418,00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700961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1AF4453D"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4DA28C6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6FF1E1A0" w14:textId="77777777">
            <w:pPr>
              <w:rPr>
                <w:rFonts w:ascii="Tahoma" w:hAnsi="Tahoma" w:cs="Tahoma"/>
                <w:color w:val="000000"/>
                <w:sz w:val="16"/>
                <w:szCs w:val="16"/>
                <w:lang w:val="en-US" w:eastAsia="es-ES"/>
              </w:rPr>
            </w:pPr>
            <w:r w:rsidRPr="00AD742B">
              <w:rPr>
                <w:rFonts w:ascii="Tahoma" w:hAnsi="Tahoma" w:cs="Tahoma"/>
                <w:color w:val="000000"/>
                <w:sz w:val="16"/>
                <w:szCs w:val="16"/>
                <w:lang w:val="en-US" w:eastAsia="es-ES"/>
              </w:rPr>
              <w:t>KERNEL INFORMATICA FIREWALL SWITCH COFTF</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D69A18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12/04/2018</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86668D2"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1.948,04</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BD023A6"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70594A58"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810F5E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DB64FF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PC ACER VERTION X2660 G DPTO CAU</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627C28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02/04/2019</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E5D92A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430,04</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6D0B915"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726F83CD"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C860B8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D741F5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MONITOR ACER19 V206HQLAB</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AE23CE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13/06/2019</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446E832"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60,56</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F46993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3E4AD339"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B20469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6041A151" w14:textId="77777777">
            <w:pPr>
              <w:rPr>
                <w:rFonts w:ascii="Tahoma" w:hAnsi="Tahoma" w:cs="Tahoma"/>
                <w:color w:val="000000"/>
                <w:sz w:val="16"/>
                <w:szCs w:val="16"/>
                <w:lang w:val="pt-PT" w:eastAsia="es-ES"/>
              </w:rPr>
            </w:pPr>
            <w:r w:rsidRPr="00AD742B">
              <w:rPr>
                <w:rFonts w:ascii="Tahoma" w:hAnsi="Tahoma" w:cs="Tahoma"/>
                <w:color w:val="000000"/>
                <w:sz w:val="16"/>
                <w:szCs w:val="16"/>
                <w:lang w:val="pt-PT" w:eastAsia="es-ES"/>
              </w:rPr>
              <w:t>PC ACER VERTION X2660 I3-MONITOR ACER</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0D687A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05/12/2019</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11FDD3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958,84</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E76CAB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2A0C60FB"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5796134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36DDE3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MEGASTORE FRA 6859</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8F2948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20/04/2020</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D391A3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394,62</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2AFB70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09ACE08D"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7F138D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C1DFDF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PC VERITON X2660G</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5A514F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09/06/2020</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921597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378,81</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F70E924"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2155733F"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482F25D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3CC624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IDECNET FRA M20201200013</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2E42E1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28/12/2020</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6C812F2"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2.621,50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48BC6C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0,00</w:t>
            </w:r>
          </w:p>
        </w:tc>
      </w:tr>
      <w:tr w:rsidRPr="006B4E47" w:rsidR="006B4E47" w:rsidTr="001E4D8B" w14:paraId="1F032568"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6632FF2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D72FE5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MEGASTORE COMPUTER F.6402</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F93350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30/03/2021</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D6631F2"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394,50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496FA0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18,25</w:t>
            </w:r>
          </w:p>
        </w:tc>
      </w:tr>
      <w:tr w:rsidRPr="006B4E47" w:rsidR="006B4E47" w:rsidTr="001E4D8B" w14:paraId="45073471"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56BEBD1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E6982B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MEGASTORE COMPUTER F.6754</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0C93C8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07/04/2021</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32456A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5.606,35</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41DC47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283,20</w:t>
            </w:r>
          </w:p>
        </w:tc>
      </w:tr>
      <w:tr w:rsidRPr="006B4E47" w:rsidR="006B4E47" w:rsidTr="001E4D8B" w14:paraId="745EFCBE"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4073AEC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31045545" w14:textId="77777777">
            <w:pPr>
              <w:rPr>
                <w:rFonts w:ascii="Tahoma" w:hAnsi="Tahoma" w:cs="Tahoma"/>
                <w:color w:val="000000"/>
                <w:sz w:val="16"/>
                <w:szCs w:val="16"/>
                <w:lang w:val="en-US" w:eastAsia="es-ES"/>
              </w:rPr>
            </w:pPr>
            <w:r w:rsidRPr="00AD742B">
              <w:rPr>
                <w:rFonts w:ascii="Tahoma" w:hAnsi="Tahoma" w:cs="Tahoma"/>
                <w:color w:val="000000"/>
                <w:sz w:val="16"/>
                <w:szCs w:val="16"/>
                <w:lang w:val="en-US" w:eastAsia="es-ES"/>
              </w:rPr>
              <w:t>SURFACE PRO 7+ IS/8/128 WIFI + TECLADO+PEN</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E47F72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29/09/2021</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9E1911F"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3.704,34</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D89391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517,14</w:t>
            </w:r>
          </w:p>
        </w:tc>
      </w:tr>
      <w:tr w:rsidRPr="006B4E47" w:rsidR="006B4E47" w:rsidTr="001E4D8B" w14:paraId="5BF2AC2D"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B12EE5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04F9B5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SERVIDOR NETGEAR XS512EM-100EUS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907109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10/01/2022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F13CB8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2.306,82</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5745BC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496,00</w:t>
            </w:r>
          </w:p>
        </w:tc>
      </w:tr>
      <w:tr w:rsidRPr="006B4E47" w:rsidR="006B4E47" w:rsidTr="001E4D8B" w14:paraId="0EE69F75"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7C418F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8FF3ED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SERVIDOR RS2421+SYNOLOGY</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31A4F9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12/11/2021</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36B2D8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11.748,60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1BDF18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2.202,93</w:t>
            </w:r>
          </w:p>
        </w:tc>
      </w:tr>
      <w:tr w:rsidRPr="006B4E47" w:rsidR="006B4E47" w:rsidTr="001E4D8B" w14:paraId="4BD2A298"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40800AD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EF55EB" w:rsidR="006B4E47" w:rsidP="006B4E47" w:rsidRDefault="006B4E47" w14:paraId="0B2BE06D" w14:textId="77777777">
            <w:pPr>
              <w:rPr>
                <w:rFonts w:ascii="Tahoma" w:hAnsi="Tahoma" w:cs="Tahoma"/>
                <w:color w:val="000000"/>
                <w:sz w:val="16"/>
                <w:szCs w:val="16"/>
                <w:lang w:val="en-US" w:eastAsia="es-ES"/>
              </w:rPr>
            </w:pPr>
            <w:r w:rsidRPr="00EF55EB">
              <w:rPr>
                <w:rFonts w:ascii="Tahoma" w:hAnsi="Tahoma" w:cs="Tahoma"/>
                <w:color w:val="000000"/>
                <w:sz w:val="16"/>
                <w:szCs w:val="16"/>
                <w:lang w:val="en-US" w:eastAsia="es-ES"/>
              </w:rPr>
              <w:t>SERVIDOR DELL EMC POWEREDGE R540</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D4D69A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12/11/2021</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DDBCE8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9.627,41</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48F62E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1.805,17</w:t>
            </w:r>
          </w:p>
        </w:tc>
      </w:tr>
      <w:tr w:rsidRPr="006B4E47" w:rsidR="006B4E47" w:rsidTr="001E4D8B" w14:paraId="6F3D4EC1"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6AB4772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84C46D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ESCANER DOCUMENTAL ADS-1200</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146BC5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05/12/2022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1B4105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205,29</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3E40FC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159,11</w:t>
            </w:r>
          </w:p>
        </w:tc>
      </w:tr>
      <w:tr w:rsidRPr="006B4E47" w:rsidR="006B4E47" w:rsidTr="001E4D8B" w14:paraId="3D11FC43"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1E0334A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C08C6B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PC VERITON VX2690G</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7BC033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28/03/2023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2D5342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1.041,68</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83F3CF2"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520,86</w:t>
            </w:r>
          </w:p>
        </w:tc>
      </w:tr>
      <w:tr w:rsidRPr="006B4E47" w:rsidR="006B4E47" w:rsidTr="001E4D8B" w14:paraId="04B89EBA"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60779D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7DA35B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PC VERITON VS2690G INTEL CORE I5 GABINETE DE COMUNICACIÓN</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94AF2F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08/05/2023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B57A68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937,86</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C9C56BF"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507,99</w:t>
            </w:r>
          </w:p>
        </w:tc>
      </w:tr>
      <w:tr w:rsidRPr="006B4E47" w:rsidR="006B4E47" w:rsidTr="001E4D8B" w14:paraId="685C9A66"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9AE080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476F92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TERMINAL AUTÓNOMO DE ACCESOS CON TECLADO Y PANTALLA LCD</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341AD6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16/07/2023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9A7216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489,93</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BB8B74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285,77</w:t>
            </w:r>
          </w:p>
        </w:tc>
      </w:tr>
      <w:tr w:rsidRPr="006B4E47" w:rsidR="006B4E47" w:rsidTr="001E4D8B" w14:paraId="5EFC7D8A"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439C394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B4F680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IMPRESORA TARJETA COLEGIADOS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0560C8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23/11/2023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02BCE9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2.096,17</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BA25DF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1.397,45</w:t>
            </w:r>
          </w:p>
        </w:tc>
      </w:tr>
      <w:tr w:rsidRPr="006B4E47" w:rsidR="006B4E47" w:rsidTr="001E4D8B" w14:paraId="2B2467B8"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1768EDA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F72D7D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SAMSUNG GALAXY S23 COMUNICACIÓN</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3CE623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07/03/2024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F99AF8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678,69</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5F034BF"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509,02</w:t>
            </w:r>
          </w:p>
        </w:tc>
      </w:tr>
      <w:tr w:rsidRPr="006B4E47" w:rsidR="006B4E47" w:rsidTr="001E4D8B" w14:paraId="649D3867"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EABB9A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CFD7A1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PC VERITON VX2690</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3423A1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18/01/2024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EBC88B5"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518,00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1D572A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366,92</w:t>
            </w:r>
          </w:p>
        </w:tc>
      </w:tr>
      <w:tr w:rsidRPr="006B4E47" w:rsidR="006B4E47" w:rsidTr="001E4D8B" w14:paraId="47851958"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E89B44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3D651C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PC VERITON VX2690</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00CF3E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18/01/2024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BF68565"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518,01</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B68334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366,93</w:t>
            </w:r>
          </w:p>
        </w:tc>
      </w:tr>
      <w:tr w:rsidRPr="006B4E47" w:rsidR="006B4E47" w:rsidTr="001E4D8B" w14:paraId="75FD1679"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582A0EEC"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08B584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ORDENADOR NUC 4505</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CC6DF9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25/04/2024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47C22A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387,99</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94A647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299,08</w:t>
            </w:r>
          </w:p>
        </w:tc>
      </w:tr>
      <w:tr w:rsidRPr="006B4E47" w:rsidR="006B4E47" w:rsidTr="001E4D8B" w14:paraId="41003487"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95419B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7A6B61C3" w14:textId="77777777">
            <w:pPr>
              <w:rPr>
                <w:rFonts w:ascii="Tahoma" w:hAnsi="Tahoma" w:cs="Tahoma"/>
                <w:color w:val="000000"/>
                <w:sz w:val="16"/>
                <w:szCs w:val="16"/>
                <w:lang w:val="pt-PT" w:eastAsia="es-ES"/>
              </w:rPr>
            </w:pPr>
            <w:r w:rsidRPr="00AD742B">
              <w:rPr>
                <w:rFonts w:ascii="Tahoma" w:hAnsi="Tahoma" w:cs="Tahoma"/>
                <w:color w:val="000000"/>
                <w:sz w:val="16"/>
                <w:szCs w:val="16"/>
                <w:lang w:val="pt-PT" w:eastAsia="es-ES"/>
              </w:rPr>
              <w:t>TERMÓMETRO ETHERNET WIFI (SALA DE RACKS)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4925F5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23/08/2024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E605CD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771,84</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1D705A4"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659,28</w:t>
            </w:r>
          </w:p>
        </w:tc>
      </w:tr>
      <w:tr w:rsidRPr="006B4E47" w:rsidR="006B4E47" w:rsidTr="001E4D8B" w14:paraId="7273FC4E"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FEBF19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9A0F45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MINI PC BMAX B8 (BOX REUNIONES)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EC9B0E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28/08/2024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A95445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369,33</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B6BD26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315,48</w:t>
            </w:r>
          </w:p>
        </w:tc>
      </w:tr>
      <w:tr w:rsidRPr="006B4E47" w:rsidR="006B4E47" w:rsidTr="001E4D8B" w14:paraId="38B77C84"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66A3276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C2BB05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PORTÁTILES EXTENSA (6 EQUIPOS)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31931E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26/08/2024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89D4B02"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2.473,86</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553538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2.113,08</w:t>
            </w:r>
          </w:p>
        </w:tc>
      </w:tr>
      <w:tr w:rsidRPr="006B4E47" w:rsidR="006B4E47" w:rsidTr="001E4D8B" w14:paraId="312F86C7"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230A91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FD2FE9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MEMORIA RAM DDR (10 MÓDULOS)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C7CD13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19/09/2024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B735BA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309,20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390483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270,55</w:t>
            </w:r>
          </w:p>
        </w:tc>
      </w:tr>
      <w:tr w:rsidRPr="006B4E47" w:rsidR="006B4E47" w:rsidTr="001E4D8B" w14:paraId="196E1FEB"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752527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2170000000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C33693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FIREWALL M290 (opción 3 años)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B583AB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12/11/2024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2D199A8"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10.051,86</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E00A2B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9.214,22</w:t>
            </w:r>
          </w:p>
        </w:tc>
      </w:tr>
      <w:tr w:rsidRPr="006B4E47" w:rsidR="006B4E47" w:rsidTr="001E4D8B" w14:paraId="31B6137C"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0CB360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EE4016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AIRE ACONDICIONADO PORTATIL BECKEN BAC4255</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C16D75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12/11/2021</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34FCF1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249,99</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7C87ED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87,40</w:t>
            </w:r>
          </w:p>
        </w:tc>
      </w:tr>
      <w:tr w:rsidRPr="006B4E47" w:rsidR="006B4E47" w:rsidTr="001E4D8B" w14:paraId="0054A9E5"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11643A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E2F369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AIRE ACONDICIONADO PORTATIL</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44D0FA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23/09/2022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B5F1FC4"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369,99</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B52535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197,27</w:t>
            </w:r>
          </w:p>
        </w:tc>
      </w:tr>
      <w:tr w:rsidRPr="006B4E47" w:rsidR="006B4E47" w:rsidTr="001E4D8B" w14:paraId="57781CFE"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4B0675E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1E521B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SAI HECTRONICA HAT33020XS UPS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E4B3DB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29/09/2022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78ADC2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6.056,20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52CEC74"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3.229,92</w:t>
            </w:r>
          </w:p>
        </w:tc>
      </w:tr>
      <w:tr w:rsidRPr="006B4E47" w:rsidR="006B4E47" w:rsidTr="001E4D8B" w14:paraId="53DE3EF7"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5FD2A0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C42C5CE"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PANEL RJ45 SERVIDOR</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8AB598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26/04/2022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097A81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763,98</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518CF86"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407,50</w:t>
            </w:r>
          </w:p>
        </w:tc>
      </w:tr>
      <w:tr w:rsidRPr="006B4E47" w:rsidR="006B4E47" w:rsidTr="001E4D8B" w14:paraId="30B45AF0"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10226A2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34F9E5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ECLER ETAPA 4*150W(100</w:t>
            </w:r>
            <w:proofErr w:type="gramStart"/>
            <w:r w:rsidRPr="006B4E47">
              <w:rPr>
                <w:rFonts w:ascii="Tahoma" w:hAnsi="Tahoma" w:cs="Tahoma"/>
                <w:color w:val="000000"/>
                <w:sz w:val="16"/>
                <w:szCs w:val="16"/>
                <w:lang w:val="es-ES" w:eastAsia="es-ES"/>
              </w:rPr>
              <w:t>V)EHSA</w:t>
            </w:r>
            <w:proofErr w:type="gramEnd"/>
            <w:r w:rsidRPr="006B4E47">
              <w:rPr>
                <w:rFonts w:ascii="Tahoma" w:hAnsi="Tahoma" w:cs="Tahoma"/>
                <w:color w:val="000000"/>
                <w:sz w:val="16"/>
                <w:szCs w:val="16"/>
                <w:lang w:val="es-ES" w:eastAsia="es-ES"/>
              </w:rPr>
              <w:t>4-150</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079EAE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23/11/2022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034CF4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1.073,72</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5015F5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823,15</w:t>
            </w:r>
          </w:p>
        </w:tc>
      </w:tr>
      <w:tr w:rsidRPr="006B4E47" w:rsidR="006B4E47" w:rsidTr="001E4D8B" w14:paraId="0F4BE160"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12116F1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EF55EB" w:rsidR="006B4E47" w:rsidP="006B4E47" w:rsidRDefault="006B4E47" w14:paraId="41DFD79E" w14:textId="77777777">
            <w:pPr>
              <w:rPr>
                <w:rFonts w:ascii="Tahoma" w:hAnsi="Tahoma" w:cs="Tahoma"/>
                <w:color w:val="000000"/>
                <w:sz w:val="16"/>
                <w:szCs w:val="16"/>
                <w:lang w:val="en-US" w:eastAsia="es-ES"/>
              </w:rPr>
            </w:pPr>
            <w:r w:rsidRPr="00EF55EB">
              <w:rPr>
                <w:rFonts w:ascii="Tahoma" w:hAnsi="Tahoma" w:cs="Tahoma"/>
                <w:color w:val="000000"/>
                <w:sz w:val="16"/>
                <w:szCs w:val="16"/>
                <w:lang w:val="en-US" w:eastAsia="es-ES"/>
              </w:rPr>
              <w:t>ROLAND INTERFACE AUDIO USB RUBIX22</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35F917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23/11/2022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45BECC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236,35</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598504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181,19</w:t>
            </w:r>
          </w:p>
        </w:tc>
      </w:tr>
      <w:tr w:rsidRPr="006B4E47" w:rsidR="006B4E47" w:rsidTr="001E4D8B" w14:paraId="3DC97A60"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6D11DAD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6105686F" w14:textId="77777777">
            <w:pPr>
              <w:rPr>
                <w:rFonts w:ascii="Tahoma" w:hAnsi="Tahoma" w:cs="Tahoma"/>
                <w:color w:val="000000"/>
                <w:sz w:val="16"/>
                <w:szCs w:val="16"/>
                <w:lang w:val="en-US" w:eastAsia="es-ES"/>
              </w:rPr>
            </w:pPr>
            <w:r w:rsidRPr="00AD742B">
              <w:rPr>
                <w:rFonts w:ascii="Tahoma" w:hAnsi="Tahoma" w:cs="Tahoma"/>
                <w:color w:val="000000"/>
                <w:sz w:val="16"/>
                <w:szCs w:val="16"/>
                <w:lang w:val="en-US" w:eastAsia="es-ES"/>
              </w:rPr>
              <w:t>SHURE MIC. FLEXO CVG18RS-B/C</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7844DC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23/11/2022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9A7C061"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972,43</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38C05D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745,59</w:t>
            </w:r>
          </w:p>
        </w:tc>
      </w:tr>
      <w:tr w:rsidRPr="006B4E47" w:rsidR="006B4E47" w:rsidTr="001E4D8B" w14:paraId="5DFF2A2E"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5688A3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68B5BE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CAMARA 520 PRO-2</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B51E44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23/11/2022</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FAEF0C0"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2.317,63</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556CCE5"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1.776,91</w:t>
            </w:r>
          </w:p>
        </w:tc>
      </w:tr>
      <w:tr w:rsidRPr="006B4E47" w:rsidR="006B4E47" w:rsidTr="001E4D8B" w14:paraId="706A7C8F"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102215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9C6FA3F"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MICROFONO INALAMBRICO RODE WIRLESS AULA INFORMACIÓN</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17B40B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16/05/2023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06D9F2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244,22</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87FF86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191,28</w:t>
            </w:r>
          </w:p>
        </w:tc>
      </w:tr>
      <w:tr w:rsidRPr="006B4E47" w:rsidR="006B4E47" w:rsidTr="001E4D8B" w14:paraId="2114DAD8"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403969A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597985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CAMARAS SEDE COFLP</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3BD206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30/04/2023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99193C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3.668,62</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0DFB44F"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3.026,63</w:t>
            </w:r>
          </w:p>
        </w:tc>
      </w:tr>
      <w:tr w:rsidRPr="006B4E47" w:rsidR="006B4E47" w:rsidTr="001E4D8B" w14:paraId="31F45DE7"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81C676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4B71AE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ASPIRADOR VERTICAL</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F90725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26/07/2023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37FBD64"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412,25</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6915EF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343,50</w:t>
            </w:r>
          </w:p>
        </w:tc>
      </w:tr>
      <w:tr w:rsidRPr="006B4E47" w:rsidR="006B4E47" w:rsidTr="001E4D8B" w14:paraId="4E496C00"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6C347A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CA0984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STATYS XS DISTRIBUIDOR CORRIENTE BATERIA SERVIDOR</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7FDAD24"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14/10/2023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9E7E20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830,00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FD7A10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712,37</w:t>
            </w:r>
          </w:p>
        </w:tc>
      </w:tr>
      <w:tr w:rsidRPr="006B4E47" w:rsidR="006B4E47" w:rsidTr="001E4D8B" w14:paraId="75F9AE93"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1C1096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592804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MICROFONOS INALAMBRICOS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04EC3D5"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17/11/2023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8BB9F24"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905,00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0D4FCF9"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784,34</w:t>
            </w:r>
          </w:p>
        </w:tc>
      </w:tr>
      <w:tr w:rsidRPr="006B4E47" w:rsidR="006B4E47" w:rsidTr="001E4D8B" w14:paraId="38A3F0E9"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6AB409B"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2DA2FE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MEZCLADOR DE SONIDO</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76BC61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17/11/2023</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C9A79C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767,55</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D3EADF3"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665,19</w:t>
            </w:r>
          </w:p>
        </w:tc>
      </w:tr>
      <w:tr w:rsidRPr="006B4E47" w:rsidR="006B4E47" w:rsidTr="001E4D8B" w14:paraId="6A4844EA"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045DE5E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14883F1"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TEXTOS CORPÓREOS FACHADA</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5FA658D"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10/07/2024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216CA7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1.312,00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F62BF0D"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1.224,54</w:t>
            </w:r>
          </w:p>
        </w:tc>
      </w:tr>
      <w:tr w:rsidRPr="006B4E47" w:rsidR="006B4E47" w:rsidTr="001E4D8B" w14:paraId="360CF97A"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7188B42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47317C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PALET PLASTICO 800X1200 NEGRO (8 UDS)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E63F359"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31/07/2024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B7B972B"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166,40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F630D96"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166,40</w:t>
            </w:r>
          </w:p>
        </w:tc>
      </w:tr>
      <w:tr w:rsidRPr="006B4E47" w:rsidR="006B4E47" w:rsidTr="001E4D8B" w14:paraId="4E9C7CB1"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2ACB89D3"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5D73289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EQUIPO AIRE ACONDICIONADO (SALA DE RACKS)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5E8E08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31/07/2024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1FA734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5.597,63</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026767E"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5.224,45</w:t>
            </w:r>
          </w:p>
        </w:tc>
      </w:tr>
      <w:tr w:rsidRPr="006B4E47" w:rsidR="006B4E47" w:rsidTr="001E4D8B" w14:paraId="6B34DCF4"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64685FA0"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329685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PALET PLASTICO 800X1200 NEGRO (2 UDS)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694F56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28/08/2024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B972672"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41,60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40AA9577"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39,16</w:t>
            </w:r>
          </w:p>
        </w:tc>
      </w:tr>
      <w:tr w:rsidRPr="006B4E47" w:rsidR="006B4E47" w:rsidTr="001E4D8B" w14:paraId="3D96C34F"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660D7DF7"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EA65A5A"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RAMPAS SKY SALVABORDILLOS (2 UNIDADES)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EE4FE92"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12/09/2024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7206F2A4"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182,10</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F9761FC"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172,99</w:t>
            </w:r>
          </w:p>
        </w:tc>
      </w:tr>
      <w:tr w:rsidRPr="006B4E47" w:rsidR="006B4E47" w:rsidTr="001E4D8B" w14:paraId="05769C58"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5BCF8178"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2190000000</w:t>
            </w:r>
          </w:p>
        </w:tc>
        <w:tc>
          <w:tcPr>
            <w:tcW w:w="5260" w:type="dxa"/>
            <w:tcBorders>
              <w:top w:val="nil"/>
              <w:left w:val="nil"/>
              <w:bottom w:val="single" w:color="auto" w:sz="4" w:space="0"/>
              <w:right w:val="single" w:color="auto" w:sz="4" w:space="0"/>
            </w:tcBorders>
            <w:shd w:val="clear" w:color="auto" w:fill="auto"/>
            <w:noWrap/>
            <w:vAlign w:val="center"/>
            <w:hideMark/>
          </w:tcPr>
          <w:p w:rsidRPr="00AD742B" w:rsidR="006B4E47" w:rsidP="006B4E47" w:rsidRDefault="006B4E47" w14:paraId="42A6B548" w14:textId="77777777">
            <w:pPr>
              <w:rPr>
                <w:rFonts w:ascii="Tahoma" w:hAnsi="Tahoma" w:cs="Tahoma"/>
                <w:color w:val="000000"/>
                <w:sz w:val="16"/>
                <w:szCs w:val="16"/>
                <w:lang w:val="pt-PT" w:eastAsia="es-ES"/>
              </w:rPr>
            </w:pPr>
            <w:r w:rsidRPr="00AD742B">
              <w:rPr>
                <w:rFonts w:ascii="Tahoma" w:hAnsi="Tahoma" w:cs="Tahoma"/>
                <w:color w:val="000000"/>
                <w:sz w:val="16"/>
                <w:szCs w:val="16"/>
                <w:lang w:val="pt-PT" w:eastAsia="es-ES"/>
              </w:rPr>
              <w:t>VIDEO CÁMARA DJI OSMO POCKET 3 (GABINETE)</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0855916" w14:textId="77777777">
            <w:pPr>
              <w:rPr>
                <w:rFonts w:ascii="Tahoma" w:hAnsi="Tahoma" w:cs="Tahoma"/>
                <w:color w:val="000000"/>
                <w:sz w:val="16"/>
                <w:szCs w:val="16"/>
                <w:lang w:val="es-ES" w:eastAsia="es-ES"/>
              </w:rPr>
            </w:pPr>
            <w:r w:rsidRPr="006B4E47">
              <w:rPr>
                <w:rFonts w:ascii="Tahoma" w:hAnsi="Tahoma" w:cs="Tahoma"/>
                <w:color w:val="000000"/>
                <w:sz w:val="16"/>
                <w:szCs w:val="16"/>
                <w:lang w:val="es-ES" w:eastAsia="es-ES"/>
              </w:rPr>
              <w:t>17/09/2024</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6B750DF"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536,67</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21A6577A" w14:textId="77777777">
            <w:pPr>
              <w:jc w:val="right"/>
              <w:rPr>
                <w:rFonts w:ascii="Tahoma" w:hAnsi="Tahoma" w:cs="Tahoma"/>
                <w:color w:val="000000"/>
                <w:sz w:val="16"/>
                <w:szCs w:val="16"/>
                <w:lang w:val="es-ES" w:eastAsia="es-ES"/>
              </w:rPr>
            </w:pPr>
            <w:r w:rsidRPr="006B4E47">
              <w:rPr>
                <w:rFonts w:ascii="Tahoma" w:hAnsi="Tahoma" w:cs="Tahoma"/>
                <w:color w:val="000000"/>
                <w:sz w:val="16"/>
                <w:szCs w:val="16"/>
                <w:lang w:val="es-ES" w:eastAsia="es-ES"/>
              </w:rPr>
              <w:t>509,84</w:t>
            </w:r>
          </w:p>
        </w:tc>
      </w:tr>
      <w:tr w:rsidRPr="006B4E47" w:rsidR="006B4E47" w:rsidTr="001E4D8B" w14:paraId="0AE90D9A" w14:textId="77777777">
        <w:trPr>
          <w:trHeight w:val="20"/>
        </w:trPr>
        <w:tc>
          <w:tcPr>
            <w:tcW w:w="1014" w:type="dxa"/>
            <w:tcBorders>
              <w:top w:val="nil"/>
              <w:left w:val="single" w:color="auto" w:sz="4" w:space="0"/>
              <w:bottom w:val="single" w:color="auto" w:sz="4" w:space="0"/>
              <w:right w:val="single" w:color="auto" w:sz="4" w:space="0"/>
            </w:tcBorders>
            <w:shd w:val="clear" w:color="auto" w:fill="auto"/>
            <w:noWrap/>
            <w:vAlign w:val="center"/>
            <w:hideMark/>
          </w:tcPr>
          <w:p w:rsidRPr="006B4E47" w:rsidR="006B4E47" w:rsidP="006B4E47" w:rsidRDefault="006B4E47" w14:paraId="32589836" w14:textId="77777777">
            <w:pPr>
              <w:rPr>
                <w:rFonts w:ascii="Tahoma" w:hAnsi="Tahoma" w:cs="Tahoma"/>
                <w:b/>
                <w:bCs/>
                <w:color w:val="000000"/>
                <w:sz w:val="16"/>
                <w:szCs w:val="16"/>
                <w:lang w:val="es-ES" w:eastAsia="es-ES"/>
              </w:rPr>
            </w:pPr>
            <w:r w:rsidRPr="006B4E47">
              <w:rPr>
                <w:rFonts w:ascii="Tahoma" w:hAnsi="Tahoma" w:cs="Tahoma"/>
                <w:b/>
                <w:bCs/>
                <w:color w:val="000000"/>
                <w:sz w:val="16"/>
                <w:szCs w:val="16"/>
                <w:lang w:val="es-ES" w:eastAsia="es-ES"/>
              </w:rPr>
              <w:t> </w:t>
            </w:r>
          </w:p>
        </w:tc>
        <w:tc>
          <w:tcPr>
            <w:tcW w:w="526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0BD42AF5" w14:textId="77777777">
            <w:pPr>
              <w:rPr>
                <w:rFonts w:ascii="Tahoma" w:hAnsi="Tahoma" w:cs="Tahoma"/>
                <w:b/>
                <w:bCs/>
                <w:color w:val="000000"/>
                <w:sz w:val="16"/>
                <w:szCs w:val="16"/>
                <w:lang w:val="es-ES" w:eastAsia="es-ES"/>
              </w:rPr>
            </w:pPr>
            <w:r w:rsidRPr="006B4E47">
              <w:rPr>
                <w:rFonts w:ascii="Tahoma" w:hAnsi="Tahoma" w:cs="Tahoma"/>
                <w:b/>
                <w:bCs/>
                <w:color w:val="000000"/>
                <w:sz w:val="16"/>
                <w:szCs w:val="16"/>
                <w:lang w:val="es-ES" w:eastAsia="es-ES"/>
              </w:rPr>
              <w:t>TOTALES</w:t>
            </w:r>
          </w:p>
        </w:tc>
        <w:tc>
          <w:tcPr>
            <w:tcW w:w="962"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6580BC96" w14:textId="77777777">
            <w:pPr>
              <w:rPr>
                <w:rFonts w:ascii="Tahoma" w:hAnsi="Tahoma" w:cs="Tahoma"/>
                <w:b/>
                <w:bCs/>
                <w:color w:val="000000"/>
                <w:sz w:val="16"/>
                <w:szCs w:val="16"/>
                <w:lang w:val="es-ES" w:eastAsia="es-ES"/>
              </w:rPr>
            </w:pPr>
            <w:r w:rsidRPr="006B4E47">
              <w:rPr>
                <w:rFonts w:ascii="Tahoma" w:hAnsi="Tahoma" w:cs="Tahoma"/>
                <w:b/>
                <w:bCs/>
                <w:color w:val="000000"/>
                <w:sz w:val="16"/>
                <w:szCs w:val="16"/>
                <w:lang w:val="es-ES" w:eastAsia="es-ES"/>
              </w:rPr>
              <w:t> </w:t>
            </w:r>
          </w:p>
        </w:tc>
        <w:tc>
          <w:tcPr>
            <w:tcW w:w="1240"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16CFC08E" w14:textId="77777777">
            <w:pPr>
              <w:jc w:val="right"/>
              <w:rPr>
                <w:rFonts w:ascii="Tahoma" w:hAnsi="Tahoma" w:cs="Tahoma"/>
                <w:b/>
                <w:bCs/>
                <w:color w:val="000000"/>
                <w:sz w:val="16"/>
                <w:szCs w:val="16"/>
                <w:lang w:val="es-ES" w:eastAsia="es-ES"/>
              </w:rPr>
            </w:pPr>
            <w:r w:rsidRPr="006B4E47">
              <w:rPr>
                <w:rFonts w:ascii="Tahoma" w:hAnsi="Tahoma" w:cs="Tahoma"/>
                <w:b/>
                <w:bCs/>
                <w:color w:val="000000"/>
                <w:sz w:val="16"/>
                <w:szCs w:val="16"/>
                <w:lang w:val="es-ES" w:eastAsia="es-ES"/>
              </w:rPr>
              <w:t>2.475.360,83</w:t>
            </w:r>
          </w:p>
        </w:tc>
        <w:tc>
          <w:tcPr>
            <w:tcW w:w="1207" w:type="dxa"/>
            <w:tcBorders>
              <w:top w:val="nil"/>
              <w:left w:val="nil"/>
              <w:bottom w:val="single" w:color="auto" w:sz="4" w:space="0"/>
              <w:right w:val="single" w:color="auto" w:sz="4" w:space="0"/>
            </w:tcBorders>
            <w:shd w:val="clear" w:color="auto" w:fill="auto"/>
            <w:noWrap/>
            <w:vAlign w:val="center"/>
            <w:hideMark/>
          </w:tcPr>
          <w:p w:rsidRPr="006B4E47" w:rsidR="006B4E47" w:rsidP="006B4E47" w:rsidRDefault="006B4E47" w14:paraId="3B1AB6F1" w14:textId="77777777">
            <w:pPr>
              <w:jc w:val="right"/>
              <w:rPr>
                <w:rFonts w:ascii="Tahoma" w:hAnsi="Tahoma" w:cs="Tahoma"/>
                <w:b/>
                <w:bCs/>
                <w:color w:val="000000"/>
                <w:sz w:val="16"/>
                <w:szCs w:val="16"/>
                <w:lang w:val="es-ES" w:eastAsia="es-ES"/>
              </w:rPr>
            </w:pPr>
            <w:r w:rsidRPr="006B4E47">
              <w:rPr>
                <w:rFonts w:ascii="Tahoma" w:hAnsi="Tahoma" w:cs="Tahoma"/>
                <w:b/>
                <w:bCs/>
                <w:color w:val="000000"/>
                <w:sz w:val="16"/>
                <w:szCs w:val="16"/>
                <w:lang w:val="es-ES" w:eastAsia="es-ES"/>
              </w:rPr>
              <w:t>2.231.467,39</w:t>
            </w:r>
          </w:p>
        </w:tc>
      </w:tr>
    </w:tbl>
    <w:p w:rsidRPr="0079360D" w:rsidR="00D0077F" w:rsidP="001E4D8B" w:rsidRDefault="00D0077F" w14:paraId="24092833" w14:textId="77777777">
      <w:pPr>
        <w:widowControl w:val="0"/>
        <w:rPr>
          <w:rFonts w:ascii="Helvetica" w:hAnsi="Helvetica" w:cs="Arial"/>
          <w:bCs/>
          <w:snapToGrid w:val="0"/>
          <w:sz w:val="22"/>
          <w:szCs w:val="18"/>
          <w:highlight w:val="yellow"/>
        </w:rPr>
      </w:pPr>
    </w:p>
    <w:sectPr w:rsidRPr="0079360D" w:rsidR="00D0077F" w:rsidSect="001E4D8B">
      <w:pgSz w:w="11906" w:h="16838" w:orient="portrait"/>
      <w:pgMar w:top="1418" w:right="1080" w:bottom="1440" w:left="1080" w:header="62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E76" w:rsidRDefault="009F1E76" w14:paraId="69022568" w14:textId="77777777">
      <w:r>
        <w:separator/>
      </w:r>
    </w:p>
  </w:endnote>
  <w:endnote w:type="continuationSeparator" w:id="0">
    <w:p w:rsidR="009F1E76" w:rsidRDefault="009F1E76" w14:paraId="519C724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LTStd">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B137C" w:rsidR="00BB1308" w:rsidRDefault="00BB1308" w14:paraId="3FC06255" w14:textId="14649CB4">
    <w:pPr>
      <w:widowControl w:val="0"/>
      <w:rPr>
        <w:rFonts w:ascii="Arial" w:hAnsi="Arial" w:cs="Arial"/>
        <w:snapToGrid w:val="0"/>
      </w:rPr>
    </w:pP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sidRPr="00AB137C">
      <w:rPr>
        <w:rFonts w:ascii="Arial" w:hAnsi="Arial" w:cs="Arial"/>
        <w:snapToGrid w:val="0"/>
      </w:rPr>
      <w:t xml:space="preserve">Página </w:t>
    </w:r>
    <w:r w:rsidRPr="00AB137C">
      <w:rPr>
        <w:rFonts w:ascii="Arial" w:hAnsi="Arial" w:cs="Arial"/>
        <w:snapToGrid w:val="0"/>
      </w:rPr>
      <w:fldChar w:fldCharType="begin"/>
    </w:r>
    <w:r w:rsidRPr="00AB137C">
      <w:rPr>
        <w:rFonts w:ascii="Arial" w:hAnsi="Arial" w:cs="Arial"/>
        <w:snapToGrid w:val="0"/>
      </w:rPr>
      <w:instrText>PAGE</w:instrText>
    </w:r>
    <w:r w:rsidRPr="00AB137C">
      <w:rPr>
        <w:rFonts w:ascii="Arial" w:hAnsi="Arial" w:cs="Arial"/>
        <w:snapToGrid w:val="0"/>
      </w:rPr>
      <w:fldChar w:fldCharType="separate"/>
    </w:r>
    <w:r w:rsidR="007D633B">
      <w:rPr>
        <w:rFonts w:ascii="Arial" w:hAnsi="Arial" w:cs="Arial"/>
        <w:noProof/>
        <w:snapToGrid w:val="0"/>
      </w:rPr>
      <w:t>19</w:t>
    </w:r>
    <w:r w:rsidRPr="00AB137C">
      <w:rPr>
        <w:rFonts w:ascii="Arial" w:hAnsi="Arial" w:cs="Arial"/>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E76" w:rsidRDefault="009F1E76" w14:paraId="59FC844A" w14:textId="77777777">
      <w:r>
        <w:separator/>
      </w:r>
    </w:p>
  </w:footnote>
  <w:footnote w:type="continuationSeparator" w:id="0">
    <w:p w:rsidR="009F1E76" w:rsidRDefault="009F1E76" w14:paraId="146B59C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06E1D" w:rsidRDefault="0079360D" w14:paraId="0427693B" w14:textId="1085454A">
    <w:pPr>
      <w:pStyle w:val="Encabezado"/>
    </w:pPr>
    <w:r>
      <w:rPr>
        <w:noProof/>
      </w:rPr>
      <w:drawing>
        <wp:inline distT="0" distB="0" distL="0" distR="0" wp14:anchorId="22E253F0" wp14:editId="26D17D68">
          <wp:extent cx="1981200" cy="1027289"/>
          <wp:effectExtent l="0" t="0" r="0" b="1905"/>
          <wp:docPr id="110375233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52331"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144" cy="1031408"/>
                  </a:xfrm>
                  <a:prstGeom prst="rect">
                    <a:avLst/>
                  </a:prstGeom>
                  <a:noFill/>
                  <a:ln>
                    <a:noFill/>
                  </a:ln>
                </pic:spPr>
              </pic:pic>
            </a:graphicData>
          </a:graphic>
        </wp:inline>
      </w:drawing>
    </w:r>
  </w:p>
  <w:p w:rsidR="00406E1D" w:rsidRDefault="00406E1D" w14:paraId="43FD004E" w14:textId="600856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25136" w:rsidRDefault="00025136" w14:paraId="7F706F03" w14:textId="7851E75F">
    <w:pPr>
      <w:pStyle w:val="Encabezado"/>
    </w:pPr>
    <w:r>
      <w:rPr>
        <w:noProof/>
      </w:rPr>
      <w:drawing>
        <wp:inline distT="0" distB="0" distL="0" distR="0" wp14:anchorId="79262A8F" wp14:editId="483BA450">
          <wp:extent cx="1981200" cy="1027289"/>
          <wp:effectExtent l="0" t="0" r="0" b="1905"/>
          <wp:docPr id="147346153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52331"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144" cy="10314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A3652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4E6B3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6D46DD"/>
    <w:multiLevelType w:val="hybridMultilevel"/>
    <w:tmpl w:val="98520D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AA3F04"/>
    <w:multiLevelType w:val="multilevel"/>
    <w:tmpl w:val="7C764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719B5"/>
    <w:multiLevelType w:val="hybridMultilevel"/>
    <w:tmpl w:val="CDE8B8A6"/>
    <w:lvl w:ilvl="0" w:tplc="0C0A0011">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462291D"/>
    <w:multiLevelType w:val="multilevel"/>
    <w:tmpl w:val="F0B28A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21A97"/>
    <w:multiLevelType w:val="multilevel"/>
    <w:tmpl w:val="E44CEA80"/>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161CC6"/>
    <w:multiLevelType w:val="hybridMultilevel"/>
    <w:tmpl w:val="BAB89B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AB207CD8">
      <w:start w:val="1"/>
      <w:numFmt w:val="upperRoman"/>
      <w:lvlText w:val="%3)"/>
      <w:lvlJc w:val="left"/>
      <w:pPr>
        <w:ind w:left="2700" w:hanging="720"/>
      </w:pPr>
      <w:rPr>
        <w:rFonts w:hint="default" w:ascii="Helvetica" w:hAnsi="Helvetica" w:cs="Arial"/>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2012C32"/>
    <w:multiLevelType w:val="hybridMultilevel"/>
    <w:tmpl w:val="17161704"/>
    <w:lvl w:ilvl="0" w:tplc="0C0A0001">
      <w:start w:val="1"/>
      <w:numFmt w:val="bullet"/>
      <w:lvlText w:val=""/>
      <w:lvlJc w:val="left"/>
      <w:pPr>
        <w:ind w:left="1800" w:hanging="360"/>
      </w:pPr>
      <w:rPr>
        <w:rFonts w:hint="default" w:ascii="Symbol" w:hAnsi="Symbol"/>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86F6CE9"/>
    <w:multiLevelType w:val="multilevel"/>
    <w:tmpl w:val="0EC4DF62"/>
    <w:lvl w:ilvl="0">
      <w:start w:val="2"/>
      <w:numFmt w:val="decimal"/>
      <w:lvlText w:val="%1"/>
      <w:lvlJc w:val="left"/>
      <w:pPr>
        <w:ind w:left="360" w:hanging="360"/>
      </w:pPr>
      <w:rPr>
        <w:rFonts w:hint="default"/>
        <w:sz w:val="22"/>
        <w:u w:val="none"/>
      </w:rPr>
    </w:lvl>
    <w:lvl w:ilvl="1">
      <w:start w:val="1"/>
      <w:numFmt w:val="decimal"/>
      <w:lvlText w:val="%1.%2"/>
      <w:lvlJc w:val="left"/>
      <w:pPr>
        <w:ind w:left="360" w:hanging="360"/>
      </w:pPr>
      <w:rPr>
        <w:rFonts w:hint="default"/>
        <w:sz w:val="22"/>
        <w:u w:val="none"/>
      </w:rPr>
    </w:lvl>
    <w:lvl w:ilvl="2">
      <w:start w:val="1"/>
      <w:numFmt w:val="decimal"/>
      <w:lvlText w:val="%1.%2.%3"/>
      <w:lvlJc w:val="left"/>
      <w:pPr>
        <w:ind w:left="720" w:hanging="720"/>
      </w:pPr>
      <w:rPr>
        <w:rFonts w:hint="default"/>
        <w:sz w:val="22"/>
        <w:u w:val="none"/>
      </w:rPr>
    </w:lvl>
    <w:lvl w:ilvl="3">
      <w:start w:val="1"/>
      <w:numFmt w:val="decimal"/>
      <w:lvlText w:val="%1.%2.%3.%4"/>
      <w:lvlJc w:val="left"/>
      <w:pPr>
        <w:ind w:left="1080" w:hanging="1080"/>
      </w:pPr>
      <w:rPr>
        <w:rFonts w:hint="default"/>
        <w:sz w:val="22"/>
        <w:u w:val="none"/>
      </w:rPr>
    </w:lvl>
    <w:lvl w:ilvl="4">
      <w:start w:val="1"/>
      <w:numFmt w:val="decimal"/>
      <w:lvlText w:val="%1.%2.%3.%4.%5"/>
      <w:lvlJc w:val="left"/>
      <w:pPr>
        <w:ind w:left="1080" w:hanging="1080"/>
      </w:pPr>
      <w:rPr>
        <w:rFonts w:hint="default"/>
        <w:sz w:val="22"/>
        <w:u w:val="none"/>
      </w:rPr>
    </w:lvl>
    <w:lvl w:ilvl="5">
      <w:start w:val="1"/>
      <w:numFmt w:val="decimal"/>
      <w:lvlText w:val="%1.%2.%3.%4.%5.%6"/>
      <w:lvlJc w:val="left"/>
      <w:pPr>
        <w:ind w:left="1440" w:hanging="1440"/>
      </w:pPr>
      <w:rPr>
        <w:rFonts w:hint="default"/>
        <w:sz w:val="22"/>
        <w:u w:val="none"/>
      </w:rPr>
    </w:lvl>
    <w:lvl w:ilvl="6">
      <w:start w:val="1"/>
      <w:numFmt w:val="decimal"/>
      <w:lvlText w:val="%1.%2.%3.%4.%5.%6.%7"/>
      <w:lvlJc w:val="left"/>
      <w:pPr>
        <w:ind w:left="1440" w:hanging="1440"/>
      </w:pPr>
      <w:rPr>
        <w:rFonts w:hint="default"/>
        <w:sz w:val="22"/>
        <w:u w:val="none"/>
      </w:rPr>
    </w:lvl>
    <w:lvl w:ilvl="7">
      <w:start w:val="1"/>
      <w:numFmt w:val="decimal"/>
      <w:lvlText w:val="%1.%2.%3.%4.%5.%6.%7.%8"/>
      <w:lvlJc w:val="left"/>
      <w:pPr>
        <w:ind w:left="1800" w:hanging="1800"/>
      </w:pPr>
      <w:rPr>
        <w:rFonts w:hint="default"/>
        <w:sz w:val="22"/>
        <w:u w:val="none"/>
      </w:rPr>
    </w:lvl>
    <w:lvl w:ilvl="8">
      <w:start w:val="1"/>
      <w:numFmt w:val="decimal"/>
      <w:lvlText w:val="%1.%2.%3.%4.%5.%6.%7.%8.%9"/>
      <w:lvlJc w:val="left"/>
      <w:pPr>
        <w:ind w:left="1800" w:hanging="1800"/>
      </w:pPr>
      <w:rPr>
        <w:rFonts w:hint="default"/>
        <w:sz w:val="22"/>
        <w:u w:val="none"/>
      </w:rPr>
    </w:lvl>
  </w:abstractNum>
  <w:abstractNum w:abstractNumId="10" w15:restartNumberingAfterBreak="0">
    <w:nsid w:val="352165E4"/>
    <w:multiLevelType w:val="hybridMultilevel"/>
    <w:tmpl w:val="5EA0AFC4"/>
    <w:lvl w:ilvl="0" w:tplc="0C0A0011">
      <w:start w:val="1"/>
      <w:numFmt w:val="decimal"/>
      <w:lvlText w:val="%1)"/>
      <w:lvlJc w:val="left"/>
      <w:pPr>
        <w:ind w:left="1211"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367E3327"/>
    <w:multiLevelType w:val="multilevel"/>
    <w:tmpl w:val="2DBCFAB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D17E26"/>
    <w:multiLevelType w:val="hybridMultilevel"/>
    <w:tmpl w:val="897E4076"/>
    <w:lvl w:ilvl="0" w:tplc="100AB094">
      <w:numFmt w:val="bullet"/>
      <w:lvlText w:val="-"/>
      <w:lvlJc w:val="left"/>
      <w:pPr>
        <w:ind w:left="720" w:hanging="360"/>
      </w:pPr>
      <w:rPr>
        <w:rFonts w:hint="default" w:ascii="Arial" w:hAnsi="Arial" w:eastAsia="Times New Roman"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3EEE79FE"/>
    <w:multiLevelType w:val="hybridMultilevel"/>
    <w:tmpl w:val="8698F01A"/>
    <w:lvl w:ilvl="0" w:tplc="0C0A000F">
      <w:start w:val="1"/>
      <w:numFmt w:val="decimal"/>
      <w:lvlText w:val="%1."/>
      <w:lvlJc w:val="left"/>
      <w:pPr>
        <w:tabs>
          <w:tab w:val="num" w:pos="720"/>
        </w:tabs>
        <w:ind w:left="720" w:hanging="360"/>
      </w:pPr>
    </w:lvl>
    <w:lvl w:ilvl="1" w:tplc="B1FA616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1436A34"/>
    <w:multiLevelType w:val="hybridMultilevel"/>
    <w:tmpl w:val="82C0660E"/>
    <w:lvl w:ilvl="0" w:tplc="0C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F2211E"/>
    <w:multiLevelType w:val="hybridMultilevel"/>
    <w:tmpl w:val="2268305C"/>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0336993"/>
    <w:multiLevelType w:val="hybridMultilevel"/>
    <w:tmpl w:val="FF644B6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8446E9F"/>
    <w:multiLevelType w:val="hybridMultilevel"/>
    <w:tmpl w:val="5EA0AFC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E870248"/>
    <w:multiLevelType w:val="hybridMultilevel"/>
    <w:tmpl w:val="E8BC2D7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5925000"/>
    <w:multiLevelType w:val="hybridMultilevel"/>
    <w:tmpl w:val="02025636"/>
    <w:lvl w:ilvl="0" w:tplc="C91CCB18">
      <w:start w:val="1"/>
      <w:numFmt w:val="decimal"/>
      <w:lvlText w:val="%1)"/>
      <w:lvlJc w:val="left"/>
      <w:pPr>
        <w:ind w:left="1353" w:hanging="360"/>
      </w:pPr>
      <w:rPr>
        <w:rFonts w:hint="default"/>
        <w:sz w:val="22"/>
        <w:szCs w:val="22"/>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A9A6FA9"/>
    <w:multiLevelType w:val="hybridMultilevel"/>
    <w:tmpl w:val="D60E993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1" w15:restartNumberingAfterBreak="0">
    <w:nsid w:val="6ACD77BB"/>
    <w:multiLevelType w:val="hybridMultilevel"/>
    <w:tmpl w:val="03787EE0"/>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2" w15:restartNumberingAfterBreak="0">
    <w:nsid w:val="6B212C9C"/>
    <w:multiLevelType w:val="hybridMultilevel"/>
    <w:tmpl w:val="B39C17C8"/>
    <w:lvl w:ilvl="0" w:tplc="0C0A0001">
      <w:start w:val="1"/>
      <w:numFmt w:val="bullet"/>
      <w:lvlText w:val=""/>
      <w:lvlJc w:val="left"/>
      <w:pPr>
        <w:ind w:left="1125" w:hanging="360"/>
      </w:pPr>
      <w:rPr>
        <w:rFonts w:hint="default" w:ascii="Symbol" w:hAnsi="Symbol"/>
      </w:rPr>
    </w:lvl>
    <w:lvl w:ilvl="1" w:tplc="0C0A0003" w:tentative="1">
      <w:start w:val="1"/>
      <w:numFmt w:val="bullet"/>
      <w:lvlText w:val="o"/>
      <w:lvlJc w:val="left"/>
      <w:pPr>
        <w:ind w:left="1845" w:hanging="360"/>
      </w:pPr>
      <w:rPr>
        <w:rFonts w:hint="default" w:ascii="Courier New" w:hAnsi="Courier New" w:cs="Courier New"/>
      </w:rPr>
    </w:lvl>
    <w:lvl w:ilvl="2" w:tplc="0C0A0005" w:tentative="1">
      <w:start w:val="1"/>
      <w:numFmt w:val="bullet"/>
      <w:lvlText w:val=""/>
      <w:lvlJc w:val="left"/>
      <w:pPr>
        <w:ind w:left="2565" w:hanging="360"/>
      </w:pPr>
      <w:rPr>
        <w:rFonts w:hint="default" w:ascii="Wingdings" w:hAnsi="Wingdings"/>
      </w:rPr>
    </w:lvl>
    <w:lvl w:ilvl="3" w:tplc="0C0A0001" w:tentative="1">
      <w:start w:val="1"/>
      <w:numFmt w:val="bullet"/>
      <w:lvlText w:val=""/>
      <w:lvlJc w:val="left"/>
      <w:pPr>
        <w:ind w:left="3285" w:hanging="360"/>
      </w:pPr>
      <w:rPr>
        <w:rFonts w:hint="default" w:ascii="Symbol" w:hAnsi="Symbol"/>
      </w:rPr>
    </w:lvl>
    <w:lvl w:ilvl="4" w:tplc="0C0A0003" w:tentative="1">
      <w:start w:val="1"/>
      <w:numFmt w:val="bullet"/>
      <w:lvlText w:val="o"/>
      <w:lvlJc w:val="left"/>
      <w:pPr>
        <w:ind w:left="4005" w:hanging="360"/>
      </w:pPr>
      <w:rPr>
        <w:rFonts w:hint="default" w:ascii="Courier New" w:hAnsi="Courier New" w:cs="Courier New"/>
      </w:rPr>
    </w:lvl>
    <w:lvl w:ilvl="5" w:tplc="0C0A0005" w:tentative="1">
      <w:start w:val="1"/>
      <w:numFmt w:val="bullet"/>
      <w:lvlText w:val=""/>
      <w:lvlJc w:val="left"/>
      <w:pPr>
        <w:ind w:left="4725" w:hanging="360"/>
      </w:pPr>
      <w:rPr>
        <w:rFonts w:hint="default" w:ascii="Wingdings" w:hAnsi="Wingdings"/>
      </w:rPr>
    </w:lvl>
    <w:lvl w:ilvl="6" w:tplc="0C0A0001" w:tentative="1">
      <w:start w:val="1"/>
      <w:numFmt w:val="bullet"/>
      <w:lvlText w:val=""/>
      <w:lvlJc w:val="left"/>
      <w:pPr>
        <w:ind w:left="5445" w:hanging="360"/>
      </w:pPr>
      <w:rPr>
        <w:rFonts w:hint="default" w:ascii="Symbol" w:hAnsi="Symbol"/>
      </w:rPr>
    </w:lvl>
    <w:lvl w:ilvl="7" w:tplc="0C0A0003" w:tentative="1">
      <w:start w:val="1"/>
      <w:numFmt w:val="bullet"/>
      <w:lvlText w:val="o"/>
      <w:lvlJc w:val="left"/>
      <w:pPr>
        <w:ind w:left="6165" w:hanging="360"/>
      </w:pPr>
      <w:rPr>
        <w:rFonts w:hint="default" w:ascii="Courier New" w:hAnsi="Courier New" w:cs="Courier New"/>
      </w:rPr>
    </w:lvl>
    <w:lvl w:ilvl="8" w:tplc="0C0A0005" w:tentative="1">
      <w:start w:val="1"/>
      <w:numFmt w:val="bullet"/>
      <w:lvlText w:val=""/>
      <w:lvlJc w:val="left"/>
      <w:pPr>
        <w:ind w:left="6885" w:hanging="360"/>
      </w:pPr>
      <w:rPr>
        <w:rFonts w:hint="default" w:ascii="Wingdings" w:hAnsi="Wingdings"/>
      </w:rPr>
    </w:lvl>
  </w:abstractNum>
  <w:abstractNum w:abstractNumId="23" w15:restartNumberingAfterBreak="0">
    <w:nsid w:val="6FBE08BB"/>
    <w:multiLevelType w:val="hybridMultilevel"/>
    <w:tmpl w:val="FF644B60"/>
    <w:lvl w:ilvl="0" w:tplc="A67C7B0C">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16D32AA"/>
    <w:multiLevelType w:val="hybridMultilevel"/>
    <w:tmpl w:val="3AD098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8016BA"/>
    <w:multiLevelType w:val="multilevel"/>
    <w:tmpl w:val="6660048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0B45C1"/>
    <w:multiLevelType w:val="hybridMultilevel"/>
    <w:tmpl w:val="E7E6DE4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71C4931"/>
    <w:multiLevelType w:val="hybridMultilevel"/>
    <w:tmpl w:val="14B60E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DAAD86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5881269">
    <w:abstractNumId w:val="13"/>
  </w:num>
  <w:num w:numId="2" w16cid:durableId="613290689">
    <w:abstractNumId w:val="23"/>
  </w:num>
  <w:num w:numId="3" w16cid:durableId="1091586696">
    <w:abstractNumId w:val="4"/>
  </w:num>
  <w:num w:numId="4" w16cid:durableId="689913845">
    <w:abstractNumId w:val="10"/>
  </w:num>
  <w:num w:numId="5" w16cid:durableId="358360028">
    <w:abstractNumId w:val="12"/>
  </w:num>
  <w:num w:numId="6" w16cid:durableId="892011159">
    <w:abstractNumId w:val="22"/>
  </w:num>
  <w:num w:numId="7" w16cid:durableId="1016887758">
    <w:abstractNumId w:val="5"/>
  </w:num>
  <w:num w:numId="8" w16cid:durableId="68626557">
    <w:abstractNumId w:val="25"/>
  </w:num>
  <w:num w:numId="9" w16cid:durableId="647898242">
    <w:abstractNumId w:val="9"/>
  </w:num>
  <w:num w:numId="10" w16cid:durableId="638463729">
    <w:abstractNumId w:val="6"/>
  </w:num>
  <w:num w:numId="11" w16cid:durableId="1385449008">
    <w:abstractNumId w:val="20"/>
  </w:num>
  <w:num w:numId="12" w16cid:durableId="1317340030">
    <w:abstractNumId w:val="3"/>
  </w:num>
  <w:num w:numId="13" w16cid:durableId="991909532">
    <w:abstractNumId w:val="21"/>
  </w:num>
  <w:num w:numId="14" w16cid:durableId="970865058">
    <w:abstractNumId w:val="8"/>
  </w:num>
  <w:num w:numId="15" w16cid:durableId="389697073">
    <w:abstractNumId w:val="24"/>
  </w:num>
  <w:num w:numId="16" w16cid:durableId="1969239059">
    <w:abstractNumId w:val="27"/>
  </w:num>
  <w:num w:numId="17" w16cid:durableId="1495491390">
    <w:abstractNumId w:val="2"/>
  </w:num>
  <w:num w:numId="18" w16cid:durableId="106433897">
    <w:abstractNumId w:val="17"/>
  </w:num>
  <w:num w:numId="19" w16cid:durableId="489102479">
    <w:abstractNumId w:val="7"/>
  </w:num>
  <w:num w:numId="20" w16cid:durableId="1750737339">
    <w:abstractNumId w:val="11"/>
  </w:num>
  <w:num w:numId="21" w16cid:durableId="1388839169">
    <w:abstractNumId w:val="26"/>
  </w:num>
  <w:num w:numId="22" w16cid:durableId="864631366">
    <w:abstractNumId w:val="14"/>
  </w:num>
  <w:num w:numId="23" w16cid:durableId="1131438092">
    <w:abstractNumId w:val="15"/>
  </w:num>
  <w:num w:numId="24" w16cid:durableId="1030255881">
    <w:abstractNumId w:val="18"/>
  </w:num>
  <w:num w:numId="25" w16cid:durableId="520241814">
    <w:abstractNumId w:val="28"/>
  </w:num>
  <w:num w:numId="26" w16cid:durableId="965164105">
    <w:abstractNumId w:val="0"/>
  </w:num>
  <w:num w:numId="27" w16cid:durableId="690686480">
    <w:abstractNumId w:val="1"/>
  </w:num>
  <w:num w:numId="28" w16cid:durableId="1760252762">
    <w:abstractNumId w:val="19"/>
  </w:num>
  <w:num w:numId="29" w16cid:durableId="1766539043">
    <w:abstractNumId w:val="16"/>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embedSystemFonts/>
  <w:activeWritingStyle w:lang="it-IT"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OLITA" w:val="c:\autoexec.bat"/>
  </w:docVars>
  <w:rsids>
    <w:rsidRoot w:val="00515C77"/>
    <w:rsid w:val="00000B98"/>
    <w:rsid w:val="000010C1"/>
    <w:rsid w:val="000010D1"/>
    <w:rsid w:val="00004578"/>
    <w:rsid w:val="00010A2F"/>
    <w:rsid w:val="00010B29"/>
    <w:rsid w:val="00011CDA"/>
    <w:rsid w:val="00011EC2"/>
    <w:rsid w:val="00012771"/>
    <w:rsid w:val="00014CBD"/>
    <w:rsid w:val="000173A8"/>
    <w:rsid w:val="00020808"/>
    <w:rsid w:val="000223FC"/>
    <w:rsid w:val="0002463C"/>
    <w:rsid w:val="00025136"/>
    <w:rsid w:val="00026569"/>
    <w:rsid w:val="00026D23"/>
    <w:rsid w:val="00027430"/>
    <w:rsid w:val="000315ED"/>
    <w:rsid w:val="00032920"/>
    <w:rsid w:val="00033435"/>
    <w:rsid w:val="000357B7"/>
    <w:rsid w:val="00040762"/>
    <w:rsid w:val="000415CD"/>
    <w:rsid w:val="0004325C"/>
    <w:rsid w:val="00043593"/>
    <w:rsid w:val="00045A57"/>
    <w:rsid w:val="00052B75"/>
    <w:rsid w:val="000539A6"/>
    <w:rsid w:val="00053C34"/>
    <w:rsid w:val="000547C5"/>
    <w:rsid w:val="000547D4"/>
    <w:rsid w:val="000600A2"/>
    <w:rsid w:val="0006181A"/>
    <w:rsid w:val="00062178"/>
    <w:rsid w:val="00062BDD"/>
    <w:rsid w:val="00064B91"/>
    <w:rsid w:val="00064E18"/>
    <w:rsid w:val="0006529F"/>
    <w:rsid w:val="000655B4"/>
    <w:rsid w:val="00065EA1"/>
    <w:rsid w:val="00067D58"/>
    <w:rsid w:val="00070225"/>
    <w:rsid w:val="00071AC5"/>
    <w:rsid w:val="0007277C"/>
    <w:rsid w:val="00072D3F"/>
    <w:rsid w:val="000733BC"/>
    <w:rsid w:val="00073DB4"/>
    <w:rsid w:val="00074CDD"/>
    <w:rsid w:val="00080F96"/>
    <w:rsid w:val="000830B2"/>
    <w:rsid w:val="00091C9F"/>
    <w:rsid w:val="00091E68"/>
    <w:rsid w:val="000928EC"/>
    <w:rsid w:val="00092D39"/>
    <w:rsid w:val="00096139"/>
    <w:rsid w:val="000968F7"/>
    <w:rsid w:val="000979EC"/>
    <w:rsid w:val="00097A55"/>
    <w:rsid w:val="000A0FC2"/>
    <w:rsid w:val="000A536A"/>
    <w:rsid w:val="000A5751"/>
    <w:rsid w:val="000B098E"/>
    <w:rsid w:val="000B329D"/>
    <w:rsid w:val="000C0167"/>
    <w:rsid w:val="000C1232"/>
    <w:rsid w:val="000C24D1"/>
    <w:rsid w:val="000C2D1C"/>
    <w:rsid w:val="000C2FE0"/>
    <w:rsid w:val="000C3B62"/>
    <w:rsid w:val="000C457E"/>
    <w:rsid w:val="000C5877"/>
    <w:rsid w:val="000C5A8D"/>
    <w:rsid w:val="000C67B7"/>
    <w:rsid w:val="000C6B67"/>
    <w:rsid w:val="000D0BD4"/>
    <w:rsid w:val="000D1839"/>
    <w:rsid w:val="000D231F"/>
    <w:rsid w:val="000D2C3E"/>
    <w:rsid w:val="000D2CDF"/>
    <w:rsid w:val="000D33A1"/>
    <w:rsid w:val="000D33D4"/>
    <w:rsid w:val="000D422C"/>
    <w:rsid w:val="000D6068"/>
    <w:rsid w:val="000D6824"/>
    <w:rsid w:val="000D7AB9"/>
    <w:rsid w:val="000E1365"/>
    <w:rsid w:val="000E1B7A"/>
    <w:rsid w:val="000E4436"/>
    <w:rsid w:val="000E67E9"/>
    <w:rsid w:val="000E78F0"/>
    <w:rsid w:val="000F0F22"/>
    <w:rsid w:val="000F6780"/>
    <w:rsid w:val="000F67B0"/>
    <w:rsid w:val="000F7DBE"/>
    <w:rsid w:val="000F7F78"/>
    <w:rsid w:val="00100ECE"/>
    <w:rsid w:val="00101CD1"/>
    <w:rsid w:val="00101DF1"/>
    <w:rsid w:val="001029BE"/>
    <w:rsid w:val="00102F40"/>
    <w:rsid w:val="00104685"/>
    <w:rsid w:val="00104EF6"/>
    <w:rsid w:val="00105CE5"/>
    <w:rsid w:val="001105C2"/>
    <w:rsid w:val="001110FF"/>
    <w:rsid w:val="0011238A"/>
    <w:rsid w:val="00112DD1"/>
    <w:rsid w:val="00113FFF"/>
    <w:rsid w:val="001140FD"/>
    <w:rsid w:val="0011411D"/>
    <w:rsid w:val="001160C8"/>
    <w:rsid w:val="0011616F"/>
    <w:rsid w:val="00116CC0"/>
    <w:rsid w:val="00117581"/>
    <w:rsid w:val="0011780F"/>
    <w:rsid w:val="00121F6E"/>
    <w:rsid w:val="0012391D"/>
    <w:rsid w:val="00130CA3"/>
    <w:rsid w:val="00132616"/>
    <w:rsid w:val="00132750"/>
    <w:rsid w:val="0013524B"/>
    <w:rsid w:val="00135D06"/>
    <w:rsid w:val="00137C10"/>
    <w:rsid w:val="0014280D"/>
    <w:rsid w:val="00143BEF"/>
    <w:rsid w:val="0014413E"/>
    <w:rsid w:val="00146051"/>
    <w:rsid w:val="00150E55"/>
    <w:rsid w:val="00151010"/>
    <w:rsid w:val="0016040F"/>
    <w:rsid w:val="001616EE"/>
    <w:rsid w:val="001626D8"/>
    <w:rsid w:val="001636A3"/>
    <w:rsid w:val="00164C21"/>
    <w:rsid w:val="001655B7"/>
    <w:rsid w:val="0016740C"/>
    <w:rsid w:val="00170D64"/>
    <w:rsid w:val="001721F8"/>
    <w:rsid w:val="001767F0"/>
    <w:rsid w:val="00182361"/>
    <w:rsid w:val="001829E0"/>
    <w:rsid w:val="00183920"/>
    <w:rsid w:val="00187913"/>
    <w:rsid w:val="00187B50"/>
    <w:rsid w:val="0019002C"/>
    <w:rsid w:val="0019056D"/>
    <w:rsid w:val="00191592"/>
    <w:rsid w:val="0019248F"/>
    <w:rsid w:val="00193123"/>
    <w:rsid w:val="0019338E"/>
    <w:rsid w:val="00193F9B"/>
    <w:rsid w:val="001942CD"/>
    <w:rsid w:val="001949AD"/>
    <w:rsid w:val="0019797A"/>
    <w:rsid w:val="001A20AB"/>
    <w:rsid w:val="001A2C9A"/>
    <w:rsid w:val="001A4D62"/>
    <w:rsid w:val="001B0617"/>
    <w:rsid w:val="001B16BA"/>
    <w:rsid w:val="001B1783"/>
    <w:rsid w:val="001B258A"/>
    <w:rsid w:val="001B29C4"/>
    <w:rsid w:val="001B53A5"/>
    <w:rsid w:val="001B70EC"/>
    <w:rsid w:val="001B74F7"/>
    <w:rsid w:val="001B7EA5"/>
    <w:rsid w:val="001C0A5B"/>
    <w:rsid w:val="001C18FC"/>
    <w:rsid w:val="001C2197"/>
    <w:rsid w:val="001C2F77"/>
    <w:rsid w:val="001C3803"/>
    <w:rsid w:val="001C397D"/>
    <w:rsid w:val="001C3C2C"/>
    <w:rsid w:val="001C478E"/>
    <w:rsid w:val="001C5252"/>
    <w:rsid w:val="001C57E2"/>
    <w:rsid w:val="001C6336"/>
    <w:rsid w:val="001C6A4C"/>
    <w:rsid w:val="001C6B0E"/>
    <w:rsid w:val="001C7D21"/>
    <w:rsid w:val="001D0075"/>
    <w:rsid w:val="001D0916"/>
    <w:rsid w:val="001D1663"/>
    <w:rsid w:val="001D17A2"/>
    <w:rsid w:val="001D27B0"/>
    <w:rsid w:val="001D345C"/>
    <w:rsid w:val="001D5E36"/>
    <w:rsid w:val="001D7CB2"/>
    <w:rsid w:val="001E05D7"/>
    <w:rsid w:val="001E094A"/>
    <w:rsid w:val="001E1665"/>
    <w:rsid w:val="001E2933"/>
    <w:rsid w:val="001E3D52"/>
    <w:rsid w:val="001E42B1"/>
    <w:rsid w:val="001E4C6A"/>
    <w:rsid w:val="001E4D8B"/>
    <w:rsid w:val="001E680A"/>
    <w:rsid w:val="001F0388"/>
    <w:rsid w:val="001F333F"/>
    <w:rsid w:val="001F366A"/>
    <w:rsid w:val="001F3FB8"/>
    <w:rsid w:val="001F52C3"/>
    <w:rsid w:val="001F5B77"/>
    <w:rsid w:val="00205EF7"/>
    <w:rsid w:val="00210A03"/>
    <w:rsid w:val="0021200A"/>
    <w:rsid w:val="00212118"/>
    <w:rsid w:val="00213DD1"/>
    <w:rsid w:val="00216863"/>
    <w:rsid w:val="00216E40"/>
    <w:rsid w:val="0021726D"/>
    <w:rsid w:val="002177B6"/>
    <w:rsid w:val="002217F4"/>
    <w:rsid w:val="00223003"/>
    <w:rsid w:val="002245A4"/>
    <w:rsid w:val="00226817"/>
    <w:rsid w:val="00231F59"/>
    <w:rsid w:val="00232011"/>
    <w:rsid w:val="002343B4"/>
    <w:rsid w:val="00234E16"/>
    <w:rsid w:val="00235ED1"/>
    <w:rsid w:val="00236379"/>
    <w:rsid w:val="00237F63"/>
    <w:rsid w:val="002416D9"/>
    <w:rsid w:val="00241990"/>
    <w:rsid w:val="00242CB0"/>
    <w:rsid w:val="002465FB"/>
    <w:rsid w:val="00250698"/>
    <w:rsid w:val="0025087D"/>
    <w:rsid w:val="00251CC0"/>
    <w:rsid w:val="00253618"/>
    <w:rsid w:val="00254BAA"/>
    <w:rsid w:val="002616AE"/>
    <w:rsid w:val="00261BA1"/>
    <w:rsid w:val="00262AFA"/>
    <w:rsid w:val="00262BE5"/>
    <w:rsid w:val="00262F21"/>
    <w:rsid w:val="00263F19"/>
    <w:rsid w:val="00264D11"/>
    <w:rsid w:val="00264DE3"/>
    <w:rsid w:val="002669A5"/>
    <w:rsid w:val="00272BA0"/>
    <w:rsid w:val="0027390B"/>
    <w:rsid w:val="002740CA"/>
    <w:rsid w:val="0027586C"/>
    <w:rsid w:val="00281374"/>
    <w:rsid w:val="00282C2B"/>
    <w:rsid w:val="002833BA"/>
    <w:rsid w:val="00285D2C"/>
    <w:rsid w:val="002870A0"/>
    <w:rsid w:val="00290334"/>
    <w:rsid w:val="00291DB1"/>
    <w:rsid w:val="00292E8C"/>
    <w:rsid w:val="00294CA9"/>
    <w:rsid w:val="002967F6"/>
    <w:rsid w:val="002A0B4D"/>
    <w:rsid w:val="002A0EC8"/>
    <w:rsid w:val="002A1F23"/>
    <w:rsid w:val="002A2263"/>
    <w:rsid w:val="002A3CE6"/>
    <w:rsid w:val="002A4DDD"/>
    <w:rsid w:val="002A727A"/>
    <w:rsid w:val="002B06C6"/>
    <w:rsid w:val="002B0E59"/>
    <w:rsid w:val="002B3B5C"/>
    <w:rsid w:val="002B45C9"/>
    <w:rsid w:val="002B7BBF"/>
    <w:rsid w:val="002C0ECD"/>
    <w:rsid w:val="002C0F8B"/>
    <w:rsid w:val="002C3DDE"/>
    <w:rsid w:val="002D1491"/>
    <w:rsid w:val="002D15F3"/>
    <w:rsid w:val="002D1E8B"/>
    <w:rsid w:val="002D3248"/>
    <w:rsid w:val="002D6815"/>
    <w:rsid w:val="002E0B4B"/>
    <w:rsid w:val="002E117C"/>
    <w:rsid w:val="002E394F"/>
    <w:rsid w:val="002E46D5"/>
    <w:rsid w:val="002E4EF9"/>
    <w:rsid w:val="002E5642"/>
    <w:rsid w:val="002E697A"/>
    <w:rsid w:val="002E760E"/>
    <w:rsid w:val="002F0F1B"/>
    <w:rsid w:val="002F10D6"/>
    <w:rsid w:val="002F27FC"/>
    <w:rsid w:val="002F2BAC"/>
    <w:rsid w:val="002F660B"/>
    <w:rsid w:val="002F745B"/>
    <w:rsid w:val="00300207"/>
    <w:rsid w:val="00303C66"/>
    <w:rsid w:val="00305233"/>
    <w:rsid w:val="003067F8"/>
    <w:rsid w:val="00311138"/>
    <w:rsid w:val="0031446D"/>
    <w:rsid w:val="0031448A"/>
    <w:rsid w:val="00314E1E"/>
    <w:rsid w:val="00321697"/>
    <w:rsid w:val="003257C9"/>
    <w:rsid w:val="00325AA7"/>
    <w:rsid w:val="00326FD0"/>
    <w:rsid w:val="00327B56"/>
    <w:rsid w:val="00330E60"/>
    <w:rsid w:val="00331674"/>
    <w:rsid w:val="00331A07"/>
    <w:rsid w:val="00332E00"/>
    <w:rsid w:val="003330B6"/>
    <w:rsid w:val="003357FE"/>
    <w:rsid w:val="003364E1"/>
    <w:rsid w:val="00336BF4"/>
    <w:rsid w:val="0033779D"/>
    <w:rsid w:val="00340C98"/>
    <w:rsid w:val="00341C69"/>
    <w:rsid w:val="00342C0D"/>
    <w:rsid w:val="003435A4"/>
    <w:rsid w:val="003439F6"/>
    <w:rsid w:val="00343DD2"/>
    <w:rsid w:val="003509EB"/>
    <w:rsid w:val="00351766"/>
    <w:rsid w:val="00353831"/>
    <w:rsid w:val="0035554D"/>
    <w:rsid w:val="00356B08"/>
    <w:rsid w:val="003606EA"/>
    <w:rsid w:val="003610F9"/>
    <w:rsid w:val="00361431"/>
    <w:rsid w:val="0036232A"/>
    <w:rsid w:val="00367EF2"/>
    <w:rsid w:val="00370271"/>
    <w:rsid w:val="00370711"/>
    <w:rsid w:val="00372904"/>
    <w:rsid w:val="00373B29"/>
    <w:rsid w:val="003752FD"/>
    <w:rsid w:val="00375326"/>
    <w:rsid w:val="0037723E"/>
    <w:rsid w:val="00377AF9"/>
    <w:rsid w:val="00380307"/>
    <w:rsid w:val="00380730"/>
    <w:rsid w:val="003815EF"/>
    <w:rsid w:val="003820EE"/>
    <w:rsid w:val="0038302E"/>
    <w:rsid w:val="00385F68"/>
    <w:rsid w:val="00390053"/>
    <w:rsid w:val="0039070F"/>
    <w:rsid w:val="00391846"/>
    <w:rsid w:val="00391C84"/>
    <w:rsid w:val="0039294B"/>
    <w:rsid w:val="00394D8E"/>
    <w:rsid w:val="00394DC6"/>
    <w:rsid w:val="003959B2"/>
    <w:rsid w:val="00397037"/>
    <w:rsid w:val="003972B8"/>
    <w:rsid w:val="003A0B02"/>
    <w:rsid w:val="003A13E9"/>
    <w:rsid w:val="003A49D6"/>
    <w:rsid w:val="003A4C8E"/>
    <w:rsid w:val="003A4E14"/>
    <w:rsid w:val="003A62F2"/>
    <w:rsid w:val="003A7207"/>
    <w:rsid w:val="003B059B"/>
    <w:rsid w:val="003B46F8"/>
    <w:rsid w:val="003B5CA4"/>
    <w:rsid w:val="003B685D"/>
    <w:rsid w:val="003B6DD7"/>
    <w:rsid w:val="003B79CC"/>
    <w:rsid w:val="003C122C"/>
    <w:rsid w:val="003C27EF"/>
    <w:rsid w:val="003C43E6"/>
    <w:rsid w:val="003C5C21"/>
    <w:rsid w:val="003C6928"/>
    <w:rsid w:val="003C7C6A"/>
    <w:rsid w:val="003D0021"/>
    <w:rsid w:val="003D007E"/>
    <w:rsid w:val="003D4565"/>
    <w:rsid w:val="003D457F"/>
    <w:rsid w:val="003D5942"/>
    <w:rsid w:val="003E0423"/>
    <w:rsid w:val="003E299D"/>
    <w:rsid w:val="003E2B78"/>
    <w:rsid w:val="003E320D"/>
    <w:rsid w:val="003E5BE7"/>
    <w:rsid w:val="003E6AFD"/>
    <w:rsid w:val="003E7D8D"/>
    <w:rsid w:val="003E7F47"/>
    <w:rsid w:val="003F165B"/>
    <w:rsid w:val="003F1D5E"/>
    <w:rsid w:val="003F1FA8"/>
    <w:rsid w:val="003F2736"/>
    <w:rsid w:val="003F3BFE"/>
    <w:rsid w:val="003F4C7E"/>
    <w:rsid w:val="003F6287"/>
    <w:rsid w:val="00403078"/>
    <w:rsid w:val="004034C9"/>
    <w:rsid w:val="0040406F"/>
    <w:rsid w:val="00404C62"/>
    <w:rsid w:val="004064E0"/>
    <w:rsid w:val="00406E1D"/>
    <w:rsid w:val="004071A1"/>
    <w:rsid w:val="00411D24"/>
    <w:rsid w:val="0041580D"/>
    <w:rsid w:val="00416C49"/>
    <w:rsid w:val="00421195"/>
    <w:rsid w:val="00421527"/>
    <w:rsid w:val="00422B62"/>
    <w:rsid w:val="0042696F"/>
    <w:rsid w:val="00430816"/>
    <w:rsid w:val="00431B6C"/>
    <w:rsid w:val="0043218D"/>
    <w:rsid w:val="0043488C"/>
    <w:rsid w:val="004356D0"/>
    <w:rsid w:val="004368E0"/>
    <w:rsid w:val="00437337"/>
    <w:rsid w:val="004377A4"/>
    <w:rsid w:val="0044588C"/>
    <w:rsid w:val="00445EFD"/>
    <w:rsid w:val="0044710B"/>
    <w:rsid w:val="00447908"/>
    <w:rsid w:val="00447CCD"/>
    <w:rsid w:val="00451549"/>
    <w:rsid w:val="004516A3"/>
    <w:rsid w:val="0045213F"/>
    <w:rsid w:val="00453748"/>
    <w:rsid w:val="00455B84"/>
    <w:rsid w:val="00457A93"/>
    <w:rsid w:val="00460218"/>
    <w:rsid w:val="0046057A"/>
    <w:rsid w:val="00470D12"/>
    <w:rsid w:val="00472B9E"/>
    <w:rsid w:val="00473FD5"/>
    <w:rsid w:val="004751DA"/>
    <w:rsid w:val="004774E3"/>
    <w:rsid w:val="00480DB1"/>
    <w:rsid w:val="00480E39"/>
    <w:rsid w:val="00481AEC"/>
    <w:rsid w:val="00481D16"/>
    <w:rsid w:val="004838AD"/>
    <w:rsid w:val="0048398E"/>
    <w:rsid w:val="00484566"/>
    <w:rsid w:val="00484B95"/>
    <w:rsid w:val="0048535F"/>
    <w:rsid w:val="00491B87"/>
    <w:rsid w:val="00492303"/>
    <w:rsid w:val="004927A0"/>
    <w:rsid w:val="004958E4"/>
    <w:rsid w:val="00496106"/>
    <w:rsid w:val="0049686A"/>
    <w:rsid w:val="0049747A"/>
    <w:rsid w:val="00497C34"/>
    <w:rsid w:val="004A0D49"/>
    <w:rsid w:val="004A314F"/>
    <w:rsid w:val="004A63ED"/>
    <w:rsid w:val="004A7FDE"/>
    <w:rsid w:val="004B03F7"/>
    <w:rsid w:val="004B0915"/>
    <w:rsid w:val="004B1907"/>
    <w:rsid w:val="004B1AB6"/>
    <w:rsid w:val="004B1BE2"/>
    <w:rsid w:val="004B2664"/>
    <w:rsid w:val="004B3D76"/>
    <w:rsid w:val="004B57EB"/>
    <w:rsid w:val="004C01F3"/>
    <w:rsid w:val="004C0290"/>
    <w:rsid w:val="004C030D"/>
    <w:rsid w:val="004C039B"/>
    <w:rsid w:val="004C113D"/>
    <w:rsid w:val="004C38AE"/>
    <w:rsid w:val="004C3B52"/>
    <w:rsid w:val="004C4339"/>
    <w:rsid w:val="004C4C82"/>
    <w:rsid w:val="004C530C"/>
    <w:rsid w:val="004D179D"/>
    <w:rsid w:val="004D205A"/>
    <w:rsid w:val="004D23BF"/>
    <w:rsid w:val="004D3CD4"/>
    <w:rsid w:val="004D4151"/>
    <w:rsid w:val="004D5F0E"/>
    <w:rsid w:val="004D7553"/>
    <w:rsid w:val="004D797A"/>
    <w:rsid w:val="004D7F5B"/>
    <w:rsid w:val="004E0857"/>
    <w:rsid w:val="004E2410"/>
    <w:rsid w:val="004E3AA5"/>
    <w:rsid w:val="004E409D"/>
    <w:rsid w:val="004E5E1D"/>
    <w:rsid w:val="004E6DF0"/>
    <w:rsid w:val="004F0662"/>
    <w:rsid w:val="004F0820"/>
    <w:rsid w:val="004F12DA"/>
    <w:rsid w:val="004F1F84"/>
    <w:rsid w:val="004F2126"/>
    <w:rsid w:val="004F29D9"/>
    <w:rsid w:val="004F2D84"/>
    <w:rsid w:val="004F2E02"/>
    <w:rsid w:val="004F39EC"/>
    <w:rsid w:val="00500388"/>
    <w:rsid w:val="00501448"/>
    <w:rsid w:val="00503942"/>
    <w:rsid w:val="005041AD"/>
    <w:rsid w:val="00505788"/>
    <w:rsid w:val="005057C6"/>
    <w:rsid w:val="00505D96"/>
    <w:rsid w:val="005067CE"/>
    <w:rsid w:val="00507350"/>
    <w:rsid w:val="005076C5"/>
    <w:rsid w:val="005079C9"/>
    <w:rsid w:val="005125E2"/>
    <w:rsid w:val="00514D3F"/>
    <w:rsid w:val="00515C77"/>
    <w:rsid w:val="00516B31"/>
    <w:rsid w:val="00522FCC"/>
    <w:rsid w:val="005246B4"/>
    <w:rsid w:val="00524971"/>
    <w:rsid w:val="0053097B"/>
    <w:rsid w:val="00530CD4"/>
    <w:rsid w:val="00530EC4"/>
    <w:rsid w:val="005311EC"/>
    <w:rsid w:val="00532174"/>
    <w:rsid w:val="00532D41"/>
    <w:rsid w:val="00532ED7"/>
    <w:rsid w:val="005409DB"/>
    <w:rsid w:val="00540FB4"/>
    <w:rsid w:val="005425F5"/>
    <w:rsid w:val="00542797"/>
    <w:rsid w:val="0054350B"/>
    <w:rsid w:val="0054427D"/>
    <w:rsid w:val="00544845"/>
    <w:rsid w:val="0055208F"/>
    <w:rsid w:val="00552093"/>
    <w:rsid w:val="00552468"/>
    <w:rsid w:val="005525BC"/>
    <w:rsid w:val="00552C4B"/>
    <w:rsid w:val="005539DD"/>
    <w:rsid w:val="00553AA1"/>
    <w:rsid w:val="00554FC7"/>
    <w:rsid w:val="00555E66"/>
    <w:rsid w:val="00557153"/>
    <w:rsid w:val="005613BE"/>
    <w:rsid w:val="005625D6"/>
    <w:rsid w:val="00563EFA"/>
    <w:rsid w:val="00564C92"/>
    <w:rsid w:val="00565D95"/>
    <w:rsid w:val="005666D7"/>
    <w:rsid w:val="005710C1"/>
    <w:rsid w:val="00575873"/>
    <w:rsid w:val="00575E18"/>
    <w:rsid w:val="0057779D"/>
    <w:rsid w:val="00577F8F"/>
    <w:rsid w:val="0058222C"/>
    <w:rsid w:val="0058235B"/>
    <w:rsid w:val="005823F5"/>
    <w:rsid w:val="00582C08"/>
    <w:rsid w:val="00584466"/>
    <w:rsid w:val="00584CB6"/>
    <w:rsid w:val="00585212"/>
    <w:rsid w:val="005855A2"/>
    <w:rsid w:val="005865A7"/>
    <w:rsid w:val="00590FCF"/>
    <w:rsid w:val="0059295A"/>
    <w:rsid w:val="00593515"/>
    <w:rsid w:val="00594CBB"/>
    <w:rsid w:val="00595121"/>
    <w:rsid w:val="00595373"/>
    <w:rsid w:val="0059722C"/>
    <w:rsid w:val="005A5AE9"/>
    <w:rsid w:val="005A69FA"/>
    <w:rsid w:val="005B368C"/>
    <w:rsid w:val="005B4279"/>
    <w:rsid w:val="005B4A2A"/>
    <w:rsid w:val="005B591E"/>
    <w:rsid w:val="005B6354"/>
    <w:rsid w:val="005B642B"/>
    <w:rsid w:val="005C11C1"/>
    <w:rsid w:val="005C1DD6"/>
    <w:rsid w:val="005C273A"/>
    <w:rsid w:val="005C5176"/>
    <w:rsid w:val="005C6A5D"/>
    <w:rsid w:val="005D2E94"/>
    <w:rsid w:val="005D4B20"/>
    <w:rsid w:val="005D4FB2"/>
    <w:rsid w:val="005D60B4"/>
    <w:rsid w:val="005D6A93"/>
    <w:rsid w:val="005D7496"/>
    <w:rsid w:val="005E2154"/>
    <w:rsid w:val="005E4E11"/>
    <w:rsid w:val="005E571E"/>
    <w:rsid w:val="005F0609"/>
    <w:rsid w:val="005F06CF"/>
    <w:rsid w:val="005F24DB"/>
    <w:rsid w:val="005F3C4A"/>
    <w:rsid w:val="005F41D6"/>
    <w:rsid w:val="005F5729"/>
    <w:rsid w:val="005F5B6E"/>
    <w:rsid w:val="005F69C8"/>
    <w:rsid w:val="005F734F"/>
    <w:rsid w:val="00600392"/>
    <w:rsid w:val="00600B81"/>
    <w:rsid w:val="00600CFA"/>
    <w:rsid w:val="0060131D"/>
    <w:rsid w:val="00601DA6"/>
    <w:rsid w:val="00603F40"/>
    <w:rsid w:val="00603FE6"/>
    <w:rsid w:val="006062D2"/>
    <w:rsid w:val="00606E4F"/>
    <w:rsid w:val="00606EA3"/>
    <w:rsid w:val="00607E34"/>
    <w:rsid w:val="006101AD"/>
    <w:rsid w:val="00610444"/>
    <w:rsid w:val="0061047A"/>
    <w:rsid w:val="0061152D"/>
    <w:rsid w:val="0061255B"/>
    <w:rsid w:val="00613395"/>
    <w:rsid w:val="006201D5"/>
    <w:rsid w:val="00620D1F"/>
    <w:rsid w:val="0062144D"/>
    <w:rsid w:val="00621E4B"/>
    <w:rsid w:val="00623E8E"/>
    <w:rsid w:val="00624064"/>
    <w:rsid w:val="006246C1"/>
    <w:rsid w:val="00626F22"/>
    <w:rsid w:val="00627BAF"/>
    <w:rsid w:val="00630B48"/>
    <w:rsid w:val="006315B7"/>
    <w:rsid w:val="006332A9"/>
    <w:rsid w:val="00633303"/>
    <w:rsid w:val="00636500"/>
    <w:rsid w:val="00636C3E"/>
    <w:rsid w:val="00637AD3"/>
    <w:rsid w:val="0064170E"/>
    <w:rsid w:val="00642DA0"/>
    <w:rsid w:val="006448B7"/>
    <w:rsid w:val="006451E6"/>
    <w:rsid w:val="00645B30"/>
    <w:rsid w:val="0064671E"/>
    <w:rsid w:val="00650965"/>
    <w:rsid w:val="00651B67"/>
    <w:rsid w:val="00654D38"/>
    <w:rsid w:val="00654F1A"/>
    <w:rsid w:val="006564B5"/>
    <w:rsid w:val="00662885"/>
    <w:rsid w:val="00664324"/>
    <w:rsid w:val="0066521B"/>
    <w:rsid w:val="0066739E"/>
    <w:rsid w:val="006678F6"/>
    <w:rsid w:val="00667B35"/>
    <w:rsid w:val="00670069"/>
    <w:rsid w:val="00670B08"/>
    <w:rsid w:val="0067107E"/>
    <w:rsid w:val="006723F1"/>
    <w:rsid w:val="00681F16"/>
    <w:rsid w:val="00683D50"/>
    <w:rsid w:val="00684087"/>
    <w:rsid w:val="0068679C"/>
    <w:rsid w:val="00686890"/>
    <w:rsid w:val="00686931"/>
    <w:rsid w:val="00686986"/>
    <w:rsid w:val="00686A01"/>
    <w:rsid w:val="006873A5"/>
    <w:rsid w:val="0069003D"/>
    <w:rsid w:val="00690880"/>
    <w:rsid w:val="00691BF3"/>
    <w:rsid w:val="006925FD"/>
    <w:rsid w:val="006928CC"/>
    <w:rsid w:val="00694850"/>
    <w:rsid w:val="00694CEC"/>
    <w:rsid w:val="00695D06"/>
    <w:rsid w:val="006A046F"/>
    <w:rsid w:val="006A1E80"/>
    <w:rsid w:val="006A21C0"/>
    <w:rsid w:val="006A3D35"/>
    <w:rsid w:val="006A68FA"/>
    <w:rsid w:val="006A7283"/>
    <w:rsid w:val="006A79FC"/>
    <w:rsid w:val="006B03F6"/>
    <w:rsid w:val="006B18E9"/>
    <w:rsid w:val="006B422D"/>
    <w:rsid w:val="006B47A1"/>
    <w:rsid w:val="006B49A2"/>
    <w:rsid w:val="006B4E47"/>
    <w:rsid w:val="006B56D7"/>
    <w:rsid w:val="006B6B54"/>
    <w:rsid w:val="006B7399"/>
    <w:rsid w:val="006B7D16"/>
    <w:rsid w:val="006C0DB0"/>
    <w:rsid w:val="006C2708"/>
    <w:rsid w:val="006C4FEC"/>
    <w:rsid w:val="006C650A"/>
    <w:rsid w:val="006D05D7"/>
    <w:rsid w:val="006D2979"/>
    <w:rsid w:val="006D3A7B"/>
    <w:rsid w:val="006D57E2"/>
    <w:rsid w:val="006D5B20"/>
    <w:rsid w:val="006D5D97"/>
    <w:rsid w:val="006D68A4"/>
    <w:rsid w:val="006E10EF"/>
    <w:rsid w:val="006E30F3"/>
    <w:rsid w:val="006E3E4F"/>
    <w:rsid w:val="006E438D"/>
    <w:rsid w:val="006E4DA0"/>
    <w:rsid w:val="006E5CBF"/>
    <w:rsid w:val="006E629D"/>
    <w:rsid w:val="006E6678"/>
    <w:rsid w:val="006E7077"/>
    <w:rsid w:val="006E72BB"/>
    <w:rsid w:val="006F0350"/>
    <w:rsid w:val="006F0492"/>
    <w:rsid w:val="006F1152"/>
    <w:rsid w:val="006F65B8"/>
    <w:rsid w:val="00702655"/>
    <w:rsid w:val="007027C2"/>
    <w:rsid w:val="00703066"/>
    <w:rsid w:val="007038DA"/>
    <w:rsid w:val="00705C10"/>
    <w:rsid w:val="00706230"/>
    <w:rsid w:val="007063FE"/>
    <w:rsid w:val="007101AD"/>
    <w:rsid w:val="0071273A"/>
    <w:rsid w:val="00712A70"/>
    <w:rsid w:val="00712DC7"/>
    <w:rsid w:val="00713C60"/>
    <w:rsid w:val="0071516F"/>
    <w:rsid w:val="00716C52"/>
    <w:rsid w:val="00716DB2"/>
    <w:rsid w:val="00717807"/>
    <w:rsid w:val="007205C9"/>
    <w:rsid w:val="00721123"/>
    <w:rsid w:val="00721DFA"/>
    <w:rsid w:val="00721F16"/>
    <w:rsid w:val="00721F3C"/>
    <w:rsid w:val="007223B4"/>
    <w:rsid w:val="00722D97"/>
    <w:rsid w:val="007244D2"/>
    <w:rsid w:val="007253C6"/>
    <w:rsid w:val="007256DE"/>
    <w:rsid w:val="00727961"/>
    <w:rsid w:val="007311E7"/>
    <w:rsid w:val="00733DC1"/>
    <w:rsid w:val="0073449D"/>
    <w:rsid w:val="0074047D"/>
    <w:rsid w:val="007418FE"/>
    <w:rsid w:val="00742870"/>
    <w:rsid w:val="00742A59"/>
    <w:rsid w:val="0074337D"/>
    <w:rsid w:val="0074478E"/>
    <w:rsid w:val="00751A00"/>
    <w:rsid w:val="0075201F"/>
    <w:rsid w:val="00753FC8"/>
    <w:rsid w:val="00754A23"/>
    <w:rsid w:val="007552CC"/>
    <w:rsid w:val="007563FA"/>
    <w:rsid w:val="00757F98"/>
    <w:rsid w:val="007624E6"/>
    <w:rsid w:val="00763ABB"/>
    <w:rsid w:val="00763F6A"/>
    <w:rsid w:val="0076419F"/>
    <w:rsid w:val="00765557"/>
    <w:rsid w:val="00765829"/>
    <w:rsid w:val="00765F57"/>
    <w:rsid w:val="00767FE0"/>
    <w:rsid w:val="00774092"/>
    <w:rsid w:val="00774327"/>
    <w:rsid w:val="007823EE"/>
    <w:rsid w:val="00787A01"/>
    <w:rsid w:val="00787FAA"/>
    <w:rsid w:val="0079360D"/>
    <w:rsid w:val="00794384"/>
    <w:rsid w:val="007957A6"/>
    <w:rsid w:val="00795E3A"/>
    <w:rsid w:val="0079709D"/>
    <w:rsid w:val="0079794A"/>
    <w:rsid w:val="007A384A"/>
    <w:rsid w:val="007A4259"/>
    <w:rsid w:val="007A4F78"/>
    <w:rsid w:val="007A6565"/>
    <w:rsid w:val="007B02CB"/>
    <w:rsid w:val="007B5704"/>
    <w:rsid w:val="007B5D3A"/>
    <w:rsid w:val="007B63D5"/>
    <w:rsid w:val="007B6927"/>
    <w:rsid w:val="007B7CF6"/>
    <w:rsid w:val="007C4453"/>
    <w:rsid w:val="007C54A5"/>
    <w:rsid w:val="007C54DB"/>
    <w:rsid w:val="007C6C9E"/>
    <w:rsid w:val="007D52CF"/>
    <w:rsid w:val="007D633B"/>
    <w:rsid w:val="007D645C"/>
    <w:rsid w:val="007D64D9"/>
    <w:rsid w:val="007D6796"/>
    <w:rsid w:val="007D6EE1"/>
    <w:rsid w:val="007D7373"/>
    <w:rsid w:val="007E12AC"/>
    <w:rsid w:val="007E1551"/>
    <w:rsid w:val="007E1CC6"/>
    <w:rsid w:val="007E1D64"/>
    <w:rsid w:val="007E22D3"/>
    <w:rsid w:val="007E2726"/>
    <w:rsid w:val="007F4AAB"/>
    <w:rsid w:val="007F6D44"/>
    <w:rsid w:val="007F6F4A"/>
    <w:rsid w:val="007F6FDE"/>
    <w:rsid w:val="007F7D82"/>
    <w:rsid w:val="00800E2A"/>
    <w:rsid w:val="00804564"/>
    <w:rsid w:val="0080689D"/>
    <w:rsid w:val="008072A9"/>
    <w:rsid w:val="00807A8A"/>
    <w:rsid w:val="008110BC"/>
    <w:rsid w:val="00811CDF"/>
    <w:rsid w:val="00811D74"/>
    <w:rsid w:val="008128ED"/>
    <w:rsid w:val="00814072"/>
    <w:rsid w:val="008145F8"/>
    <w:rsid w:val="00814D3B"/>
    <w:rsid w:val="0081765A"/>
    <w:rsid w:val="00817B2E"/>
    <w:rsid w:val="0082097E"/>
    <w:rsid w:val="008209D7"/>
    <w:rsid w:val="00821C98"/>
    <w:rsid w:val="00823D17"/>
    <w:rsid w:val="008272ED"/>
    <w:rsid w:val="00827E8A"/>
    <w:rsid w:val="00830543"/>
    <w:rsid w:val="00830D4B"/>
    <w:rsid w:val="00832278"/>
    <w:rsid w:val="00832D5F"/>
    <w:rsid w:val="0083523E"/>
    <w:rsid w:val="0083589B"/>
    <w:rsid w:val="00835E47"/>
    <w:rsid w:val="00837B3A"/>
    <w:rsid w:val="008413B5"/>
    <w:rsid w:val="00842D97"/>
    <w:rsid w:val="00844592"/>
    <w:rsid w:val="00847297"/>
    <w:rsid w:val="008472A3"/>
    <w:rsid w:val="008506FB"/>
    <w:rsid w:val="00851AFE"/>
    <w:rsid w:val="008523E3"/>
    <w:rsid w:val="0085311D"/>
    <w:rsid w:val="00855F52"/>
    <w:rsid w:val="008565A5"/>
    <w:rsid w:val="0086134E"/>
    <w:rsid w:val="00862059"/>
    <w:rsid w:val="00865286"/>
    <w:rsid w:val="00865954"/>
    <w:rsid w:val="0086728A"/>
    <w:rsid w:val="00872B90"/>
    <w:rsid w:val="00873590"/>
    <w:rsid w:val="00874E48"/>
    <w:rsid w:val="00876225"/>
    <w:rsid w:val="0087627B"/>
    <w:rsid w:val="00877B75"/>
    <w:rsid w:val="00880018"/>
    <w:rsid w:val="00882DE3"/>
    <w:rsid w:val="008902E0"/>
    <w:rsid w:val="00892549"/>
    <w:rsid w:val="0089308C"/>
    <w:rsid w:val="00894B41"/>
    <w:rsid w:val="00895E80"/>
    <w:rsid w:val="00897074"/>
    <w:rsid w:val="008970BB"/>
    <w:rsid w:val="008A4E0D"/>
    <w:rsid w:val="008B556A"/>
    <w:rsid w:val="008B5B5A"/>
    <w:rsid w:val="008B7268"/>
    <w:rsid w:val="008C2316"/>
    <w:rsid w:val="008C24B7"/>
    <w:rsid w:val="008C2E52"/>
    <w:rsid w:val="008C4804"/>
    <w:rsid w:val="008C5859"/>
    <w:rsid w:val="008C5B8E"/>
    <w:rsid w:val="008C6362"/>
    <w:rsid w:val="008C74A4"/>
    <w:rsid w:val="008D1364"/>
    <w:rsid w:val="008D1CA3"/>
    <w:rsid w:val="008D2EAA"/>
    <w:rsid w:val="008D36A2"/>
    <w:rsid w:val="008D5701"/>
    <w:rsid w:val="008E107B"/>
    <w:rsid w:val="008E24EB"/>
    <w:rsid w:val="008E283C"/>
    <w:rsid w:val="008E37DF"/>
    <w:rsid w:val="008E470F"/>
    <w:rsid w:val="008E5157"/>
    <w:rsid w:val="008E5346"/>
    <w:rsid w:val="008E61A8"/>
    <w:rsid w:val="008E7122"/>
    <w:rsid w:val="008E7A38"/>
    <w:rsid w:val="008F01F8"/>
    <w:rsid w:val="008F0A6B"/>
    <w:rsid w:val="008F39A6"/>
    <w:rsid w:val="008F5537"/>
    <w:rsid w:val="008F73BC"/>
    <w:rsid w:val="00903534"/>
    <w:rsid w:val="00903969"/>
    <w:rsid w:val="00906D9E"/>
    <w:rsid w:val="00911831"/>
    <w:rsid w:val="009126BF"/>
    <w:rsid w:val="009128B0"/>
    <w:rsid w:val="009179A3"/>
    <w:rsid w:val="009179A6"/>
    <w:rsid w:val="00921BAE"/>
    <w:rsid w:val="00922286"/>
    <w:rsid w:val="00922F04"/>
    <w:rsid w:val="009238CB"/>
    <w:rsid w:val="00923A25"/>
    <w:rsid w:val="00925068"/>
    <w:rsid w:val="00925397"/>
    <w:rsid w:val="00925992"/>
    <w:rsid w:val="00925BA7"/>
    <w:rsid w:val="00927E62"/>
    <w:rsid w:val="00930A58"/>
    <w:rsid w:val="00934EDD"/>
    <w:rsid w:val="009361FA"/>
    <w:rsid w:val="00940872"/>
    <w:rsid w:val="0094196B"/>
    <w:rsid w:val="00941CD9"/>
    <w:rsid w:val="00943DB6"/>
    <w:rsid w:val="009443DD"/>
    <w:rsid w:val="00944A01"/>
    <w:rsid w:val="0094525E"/>
    <w:rsid w:val="009478D1"/>
    <w:rsid w:val="00947C8F"/>
    <w:rsid w:val="00950653"/>
    <w:rsid w:val="00953AB0"/>
    <w:rsid w:val="00953EC1"/>
    <w:rsid w:val="00954926"/>
    <w:rsid w:val="0095517A"/>
    <w:rsid w:val="0095550F"/>
    <w:rsid w:val="00956C47"/>
    <w:rsid w:val="0095711B"/>
    <w:rsid w:val="0095733E"/>
    <w:rsid w:val="00957890"/>
    <w:rsid w:val="00957C5E"/>
    <w:rsid w:val="00961A97"/>
    <w:rsid w:val="00962D9B"/>
    <w:rsid w:val="0096314B"/>
    <w:rsid w:val="00964274"/>
    <w:rsid w:val="009644BA"/>
    <w:rsid w:val="0096512A"/>
    <w:rsid w:val="00965D54"/>
    <w:rsid w:val="00966B8C"/>
    <w:rsid w:val="00966C4F"/>
    <w:rsid w:val="00967294"/>
    <w:rsid w:val="009720F5"/>
    <w:rsid w:val="00974E48"/>
    <w:rsid w:val="00974FCB"/>
    <w:rsid w:val="00975EEF"/>
    <w:rsid w:val="009762C9"/>
    <w:rsid w:val="0097790D"/>
    <w:rsid w:val="009804AD"/>
    <w:rsid w:val="00981772"/>
    <w:rsid w:val="00982162"/>
    <w:rsid w:val="0098311D"/>
    <w:rsid w:val="00984CEB"/>
    <w:rsid w:val="009854E7"/>
    <w:rsid w:val="00990DDF"/>
    <w:rsid w:val="00993ADC"/>
    <w:rsid w:val="00995CC7"/>
    <w:rsid w:val="00996F72"/>
    <w:rsid w:val="009971A4"/>
    <w:rsid w:val="009977E9"/>
    <w:rsid w:val="009A4434"/>
    <w:rsid w:val="009A4E38"/>
    <w:rsid w:val="009A5AB0"/>
    <w:rsid w:val="009A6C94"/>
    <w:rsid w:val="009B050E"/>
    <w:rsid w:val="009B14ED"/>
    <w:rsid w:val="009B1BFC"/>
    <w:rsid w:val="009B5588"/>
    <w:rsid w:val="009C2738"/>
    <w:rsid w:val="009C2BF1"/>
    <w:rsid w:val="009C37DD"/>
    <w:rsid w:val="009C41B2"/>
    <w:rsid w:val="009C51C6"/>
    <w:rsid w:val="009C61EF"/>
    <w:rsid w:val="009C7564"/>
    <w:rsid w:val="009C7D02"/>
    <w:rsid w:val="009C7E2B"/>
    <w:rsid w:val="009D0B8D"/>
    <w:rsid w:val="009D0F5B"/>
    <w:rsid w:val="009D1420"/>
    <w:rsid w:val="009D1B40"/>
    <w:rsid w:val="009D2A20"/>
    <w:rsid w:val="009D34C0"/>
    <w:rsid w:val="009D4063"/>
    <w:rsid w:val="009D4C21"/>
    <w:rsid w:val="009D50AC"/>
    <w:rsid w:val="009D5DD7"/>
    <w:rsid w:val="009D7D4F"/>
    <w:rsid w:val="009E179C"/>
    <w:rsid w:val="009E1CFC"/>
    <w:rsid w:val="009E283C"/>
    <w:rsid w:val="009E2B21"/>
    <w:rsid w:val="009E4077"/>
    <w:rsid w:val="009E4DFE"/>
    <w:rsid w:val="009E557C"/>
    <w:rsid w:val="009E6DF8"/>
    <w:rsid w:val="009E7E50"/>
    <w:rsid w:val="009F10F6"/>
    <w:rsid w:val="009F1E76"/>
    <w:rsid w:val="009F2A44"/>
    <w:rsid w:val="009F2B12"/>
    <w:rsid w:val="009F4524"/>
    <w:rsid w:val="009F455C"/>
    <w:rsid w:val="009F6108"/>
    <w:rsid w:val="009F650B"/>
    <w:rsid w:val="009F7738"/>
    <w:rsid w:val="00A018F5"/>
    <w:rsid w:val="00A01C1A"/>
    <w:rsid w:val="00A02D96"/>
    <w:rsid w:val="00A0408A"/>
    <w:rsid w:val="00A06E2F"/>
    <w:rsid w:val="00A0718E"/>
    <w:rsid w:val="00A110DE"/>
    <w:rsid w:val="00A1153C"/>
    <w:rsid w:val="00A13D90"/>
    <w:rsid w:val="00A1414A"/>
    <w:rsid w:val="00A14F23"/>
    <w:rsid w:val="00A168EC"/>
    <w:rsid w:val="00A20102"/>
    <w:rsid w:val="00A203BF"/>
    <w:rsid w:val="00A248E2"/>
    <w:rsid w:val="00A258B0"/>
    <w:rsid w:val="00A26D4A"/>
    <w:rsid w:val="00A27A70"/>
    <w:rsid w:val="00A31EE2"/>
    <w:rsid w:val="00A34C93"/>
    <w:rsid w:val="00A42B03"/>
    <w:rsid w:val="00A447E2"/>
    <w:rsid w:val="00A44AD1"/>
    <w:rsid w:val="00A44BAE"/>
    <w:rsid w:val="00A4507F"/>
    <w:rsid w:val="00A4533E"/>
    <w:rsid w:val="00A45614"/>
    <w:rsid w:val="00A45990"/>
    <w:rsid w:val="00A46115"/>
    <w:rsid w:val="00A46297"/>
    <w:rsid w:val="00A501B9"/>
    <w:rsid w:val="00A54173"/>
    <w:rsid w:val="00A55DFC"/>
    <w:rsid w:val="00A56750"/>
    <w:rsid w:val="00A605FB"/>
    <w:rsid w:val="00A628FB"/>
    <w:rsid w:val="00A660DA"/>
    <w:rsid w:val="00A72974"/>
    <w:rsid w:val="00A72BBA"/>
    <w:rsid w:val="00A752E2"/>
    <w:rsid w:val="00A80118"/>
    <w:rsid w:val="00A808DB"/>
    <w:rsid w:val="00A80E17"/>
    <w:rsid w:val="00A85F5E"/>
    <w:rsid w:val="00A85F92"/>
    <w:rsid w:val="00A92CDD"/>
    <w:rsid w:val="00A947AA"/>
    <w:rsid w:val="00A97193"/>
    <w:rsid w:val="00A97F88"/>
    <w:rsid w:val="00AA008C"/>
    <w:rsid w:val="00AA0851"/>
    <w:rsid w:val="00AA10EA"/>
    <w:rsid w:val="00AA4C0A"/>
    <w:rsid w:val="00AB0039"/>
    <w:rsid w:val="00AB028D"/>
    <w:rsid w:val="00AB0B11"/>
    <w:rsid w:val="00AB137C"/>
    <w:rsid w:val="00AB1BC1"/>
    <w:rsid w:val="00AB203C"/>
    <w:rsid w:val="00AB248D"/>
    <w:rsid w:val="00AB4DE5"/>
    <w:rsid w:val="00AB4F95"/>
    <w:rsid w:val="00AB61A6"/>
    <w:rsid w:val="00AB645D"/>
    <w:rsid w:val="00AB6AE6"/>
    <w:rsid w:val="00AB74CB"/>
    <w:rsid w:val="00AC29E1"/>
    <w:rsid w:val="00AC36A1"/>
    <w:rsid w:val="00AC394A"/>
    <w:rsid w:val="00AC4E23"/>
    <w:rsid w:val="00AC57C6"/>
    <w:rsid w:val="00AC65FC"/>
    <w:rsid w:val="00AC67A7"/>
    <w:rsid w:val="00AC6952"/>
    <w:rsid w:val="00AC7C8C"/>
    <w:rsid w:val="00AD3538"/>
    <w:rsid w:val="00AD372A"/>
    <w:rsid w:val="00AD507C"/>
    <w:rsid w:val="00AD5897"/>
    <w:rsid w:val="00AD742B"/>
    <w:rsid w:val="00AD74A7"/>
    <w:rsid w:val="00AE1764"/>
    <w:rsid w:val="00AE3FC1"/>
    <w:rsid w:val="00AE4544"/>
    <w:rsid w:val="00AE4795"/>
    <w:rsid w:val="00AE5F7F"/>
    <w:rsid w:val="00AF01CB"/>
    <w:rsid w:val="00AF03E6"/>
    <w:rsid w:val="00AF31C0"/>
    <w:rsid w:val="00AF4E7B"/>
    <w:rsid w:val="00B00812"/>
    <w:rsid w:val="00B02820"/>
    <w:rsid w:val="00B029FD"/>
    <w:rsid w:val="00B07011"/>
    <w:rsid w:val="00B10DAE"/>
    <w:rsid w:val="00B12447"/>
    <w:rsid w:val="00B12BA5"/>
    <w:rsid w:val="00B1312C"/>
    <w:rsid w:val="00B22D99"/>
    <w:rsid w:val="00B23725"/>
    <w:rsid w:val="00B240C7"/>
    <w:rsid w:val="00B26829"/>
    <w:rsid w:val="00B27E82"/>
    <w:rsid w:val="00B30116"/>
    <w:rsid w:val="00B30337"/>
    <w:rsid w:val="00B30439"/>
    <w:rsid w:val="00B31639"/>
    <w:rsid w:val="00B34D81"/>
    <w:rsid w:val="00B35CC1"/>
    <w:rsid w:val="00B35DF3"/>
    <w:rsid w:val="00B363E0"/>
    <w:rsid w:val="00B37C58"/>
    <w:rsid w:val="00B40AA8"/>
    <w:rsid w:val="00B415FF"/>
    <w:rsid w:val="00B421F9"/>
    <w:rsid w:val="00B4233B"/>
    <w:rsid w:val="00B43761"/>
    <w:rsid w:val="00B4377F"/>
    <w:rsid w:val="00B47EC9"/>
    <w:rsid w:val="00B511D3"/>
    <w:rsid w:val="00B53852"/>
    <w:rsid w:val="00B55C49"/>
    <w:rsid w:val="00B56436"/>
    <w:rsid w:val="00B612DD"/>
    <w:rsid w:val="00B61678"/>
    <w:rsid w:val="00B62301"/>
    <w:rsid w:val="00B62E09"/>
    <w:rsid w:val="00B63570"/>
    <w:rsid w:val="00B6419D"/>
    <w:rsid w:val="00B66DB8"/>
    <w:rsid w:val="00B7158E"/>
    <w:rsid w:val="00B715EE"/>
    <w:rsid w:val="00B71916"/>
    <w:rsid w:val="00B7314A"/>
    <w:rsid w:val="00B7550C"/>
    <w:rsid w:val="00B7555C"/>
    <w:rsid w:val="00B75B56"/>
    <w:rsid w:val="00B7640C"/>
    <w:rsid w:val="00B7754E"/>
    <w:rsid w:val="00B81A83"/>
    <w:rsid w:val="00B82249"/>
    <w:rsid w:val="00B83222"/>
    <w:rsid w:val="00B8413D"/>
    <w:rsid w:val="00B849C4"/>
    <w:rsid w:val="00B84C32"/>
    <w:rsid w:val="00B85624"/>
    <w:rsid w:val="00B85691"/>
    <w:rsid w:val="00B861AB"/>
    <w:rsid w:val="00B8626E"/>
    <w:rsid w:val="00B87801"/>
    <w:rsid w:val="00B90D25"/>
    <w:rsid w:val="00B928A8"/>
    <w:rsid w:val="00BA2237"/>
    <w:rsid w:val="00BA493D"/>
    <w:rsid w:val="00BA6179"/>
    <w:rsid w:val="00BA67ED"/>
    <w:rsid w:val="00BA77DF"/>
    <w:rsid w:val="00BB0406"/>
    <w:rsid w:val="00BB0FDC"/>
    <w:rsid w:val="00BB1308"/>
    <w:rsid w:val="00BB5E1B"/>
    <w:rsid w:val="00BB64E7"/>
    <w:rsid w:val="00BB67FA"/>
    <w:rsid w:val="00BB69E0"/>
    <w:rsid w:val="00BC0742"/>
    <w:rsid w:val="00BC2D61"/>
    <w:rsid w:val="00BC37F8"/>
    <w:rsid w:val="00BC5828"/>
    <w:rsid w:val="00BC5FB9"/>
    <w:rsid w:val="00BC6D26"/>
    <w:rsid w:val="00BC79FD"/>
    <w:rsid w:val="00BD222A"/>
    <w:rsid w:val="00BD2669"/>
    <w:rsid w:val="00BD466F"/>
    <w:rsid w:val="00BD4823"/>
    <w:rsid w:val="00BD78D5"/>
    <w:rsid w:val="00BE0700"/>
    <w:rsid w:val="00BE270A"/>
    <w:rsid w:val="00BE2C22"/>
    <w:rsid w:val="00BE33A8"/>
    <w:rsid w:val="00BE3B3E"/>
    <w:rsid w:val="00BE5661"/>
    <w:rsid w:val="00BE5C2B"/>
    <w:rsid w:val="00BE6FFA"/>
    <w:rsid w:val="00BE7173"/>
    <w:rsid w:val="00BF0908"/>
    <w:rsid w:val="00BF2072"/>
    <w:rsid w:val="00BF2CC5"/>
    <w:rsid w:val="00BF38C7"/>
    <w:rsid w:val="00BF4CE0"/>
    <w:rsid w:val="00BF5062"/>
    <w:rsid w:val="00BF6FBE"/>
    <w:rsid w:val="00C005FF"/>
    <w:rsid w:val="00C012ED"/>
    <w:rsid w:val="00C015BF"/>
    <w:rsid w:val="00C017E7"/>
    <w:rsid w:val="00C0493D"/>
    <w:rsid w:val="00C05822"/>
    <w:rsid w:val="00C064D2"/>
    <w:rsid w:val="00C07968"/>
    <w:rsid w:val="00C121DF"/>
    <w:rsid w:val="00C12EC9"/>
    <w:rsid w:val="00C139D5"/>
    <w:rsid w:val="00C154C9"/>
    <w:rsid w:val="00C15983"/>
    <w:rsid w:val="00C16735"/>
    <w:rsid w:val="00C23B5F"/>
    <w:rsid w:val="00C24329"/>
    <w:rsid w:val="00C274C6"/>
    <w:rsid w:val="00C30973"/>
    <w:rsid w:val="00C3338A"/>
    <w:rsid w:val="00C34838"/>
    <w:rsid w:val="00C35EF6"/>
    <w:rsid w:val="00C367D6"/>
    <w:rsid w:val="00C409AD"/>
    <w:rsid w:val="00C45A84"/>
    <w:rsid w:val="00C476F7"/>
    <w:rsid w:val="00C50123"/>
    <w:rsid w:val="00C507BB"/>
    <w:rsid w:val="00C5121D"/>
    <w:rsid w:val="00C54C90"/>
    <w:rsid w:val="00C551E0"/>
    <w:rsid w:val="00C56644"/>
    <w:rsid w:val="00C60016"/>
    <w:rsid w:val="00C610B8"/>
    <w:rsid w:val="00C62D22"/>
    <w:rsid w:val="00C62F2C"/>
    <w:rsid w:val="00C630FC"/>
    <w:rsid w:val="00C6440B"/>
    <w:rsid w:val="00C65001"/>
    <w:rsid w:val="00C65A5C"/>
    <w:rsid w:val="00C66A59"/>
    <w:rsid w:val="00C67AE0"/>
    <w:rsid w:val="00C70302"/>
    <w:rsid w:val="00C72C10"/>
    <w:rsid w:val="00C73A3F"/>
    <w:rsid w:val="00C742C6"/>
    <w:rsid w:val="00C74DAB"/>
    <w:rsid w:val="00C75B55"/>
    <w:rsid w:val="00C77476"/>
    <w:rsid w:val="00C77897"/>
    <w:rsid w:val="00C8078B"/>
    <w:rsid w:val="00C8082E"/>
    <w:rsid w:val="00C83D54"/>
    <w:rsid w:val="00C84E98"/>
    <w:rsid w:val="00C85771"/>
    <w:rsid w:val="00C85DD8"/>
    <w:rsid w:val="00C8726E"/>
    <w:rsid w:val="00C87D45"/>
    <w:rsid w:val="00C9301D"/>
    <w:rsid w:val="00C939AB"/>
    <w:rsid w:val="00C945AF"/>
    <w:rsid w:val="00C97268"/>
    <w:rsid w:val="00C975BA"/>
    <w:rsid w:val="00C97D1F"/>
    <w:rsid w:val="00CA233D"/>
    <w:rsid w:val="00CA32C0"/>
    <w:rsid w:val="00CA7EFC"/>
    <w:rsid w:val="00CB016A"/>
    <w:rsid w:val="00CB19D6"/>
    <w:rsid w:val="00CB3AB8"/>
    <w:rsid w:val="00CB3B00"/>
    <w:rsid w:val="00CB512E"/>
    <w:rsid w:val="00CB7346"/>
    <w:rsid w:val="00CC0541"/>
    <w:rsid w:val="00CC0B7D"/>
    <w:rsid w:val="00CC200D"/>
    <w:rsid w:val="00CC350C"/>
    <w:rsid w:val="00CC4103"/>
    <w:rsid w:val="00CC42D5"/>
    <w:rsid w:val="00CC5899"/>
    <w:rsid w:val="00CC77DF"/>
    <w:rsid w:val="00CD10D2"/>
    <w:rsid w:val="00CD736E"/>
    <w:rsid w:val="00CD7920"/>
    <w:rsid w:val="00CD7C9A"/>
    <w:rsid w:val="00CE0062"/>
    <w:rsid w:val="00CE01DF"/>
    <w:rsid w:val="00CE0782"/>
    <w:rsid w:val="00CE55A9"/>
    <w:rsid w:val="00CE6C38"/>
    <w:rsid w:val="00CE6CDC"/>
    <w:rsid w:val="00CE73E5"/>
    <w:rsid w:val="00CE7936"/>
    <w:rsid w:val="00CF0148"/>
    <w:rsid w:val="00CF09E4"/>
    <w:rsid w:val="00CF1866"/>
    <w:rsid w:val="00CF1E8F"/>
    <w:rsid w:val="00CF1F60"/>
    <w:rsid w:val="00CF65BF"/>
    <w:rsid w:val="00CF6DCA"/>
    <w:rsid w:val="00CF73AA"/>
    <w:rsid w:val="00CF7515"/>
    <w:rsid w:val="00D0077F"/>
    <w:rsid w:val="00D00D60"/>
    <w:rsid w:val="00D04268"/>
    <w:rsid w:val="00D04313"/>
    <w:rsid w:val="00D043FF"/>
    <w:rsid w:val="00D054F9"/>
    <w:rsid w:val="00D0673D"/>
    <w:rsid w:val="00D07804"/>
    <w:rsid w:val="00D07DD0"/>
    <w:rsid w:val="00D1075A"/>
    <w:rsid w:val="00D117D0"/>
    <w:rsid w:val="00D12F0A"/>
    <w:rsid w:val="00D13A06"/>
    <w:rsid w:val="00D14199"/>
    <w:rsid w:val="00D1546C"/>
    <w:rsid w:val="00D15F4E"/>
    <w:rsid w:val="00D165AC"/>
    <w:rsid w:val="00D2026B"/>
    <w:rsid w:val="00D202CB"/>
    <w:rsid w:val="00D228E0"/>
    <w:rsid w:val="00D24A0A"/>
    <w:rsid w:val="00D24E72"/>
    <w:rsid w:val="00D24F81"/>
    <w:rsid w:val="00D25B4D"/>
    <w:rsid w:val="00D260E7"/>
    <w:rsid w:val="00D26591"/>
    <w:rsid w:val="00D30056"/>
    <w:rsid w:val="00D312EC"/>
    <w:rsid w:val="00D3211C"/>
    <w:rsid w:val="00D33165"/>
    <w:rsid w:val="00D33E0C"/>
    <w:rsid w:val="00D340F8"/>
    <w:rsid w:val="00D358C3"/>
    <w:rsid w:val="00D36B10"/>
    <w:rsid w:val="00D37310"/>
    <w:rsid w:val="00D41A41"/>
    <w:rsid w:val="00D46881"/>
    <w:rsid w:val="00D47AD3"/>
    <w:rsid w:val="00D50439"/>
    <w:rsid w:val="00D51106"/>
    <w:rsid w:val="00D51FB7"/>
    <w:rsid w:val="00D5201A"/>
    <w:rsid w:val="00D52534"/>
    <w:rsid w:val="00D52ACE"/>
    <w:rsid w:val="00D52D97"/>
    <w:rsid w:val="00D5415D"/>
    <w:rsid w:val="00D54CEF"/>
    <w:rsid w:val="00D60018"/>
    <w:rsid w:val="00D603D8"/>
    <w:rsid w:val="00D61FA9"/>
    <w:rsid w:val="00D6358D"/>
    <w:rsid w:val="00D6557D"/>
    <w:rsid w:val="00D65DE6"/>
    <w:rsid w:val="00D65EB1"/>
    <w:rsid w:val="00D67A49"/>
    <w:rsid w:val="00D67C7B"/>
    <w:rsid w:val="00D73364"/>
    <w:rsid w:val="00D80198"/>
    <w:rsid w:val="00D83421"/>
    <w:rsid w:val="00D859DF"/>
    <w:rsid w:val="00D862D9"/>
    <w:rsid w:val="00D87113"/>
    <w:rsid w:val="00D87B88"/>
    <w:rsid w:val="00D905D6"/>
    <w:rsid w:val="00D91DCB"/>
    <w:rsid w:val="00D9460F"/>
    <w:rsid w:val="00D947CF"/>
    <w:rsid w:val="00DA06F4"/>
    <w:rsid w:val="00DA0A77"/>
    <w:rsid w:val="00DA2881"/>
    <w:rsid w:val="00DA3DCB"/>
    <w:rsid w:val="00DA40C5"/>
    <w:rsid w:val="00DB3D2C"/>
    <w:rsid w:val="00DB4B7C"/>
    <w:rsid w:val="00DC00F8"/>
    <w:rsid w:val="00DC12E2"/>
    <w:rsid w:val="00DC424C"/>
    <w:rsid w:val="00DC4AFC"/>
    <w:rsid w:val="00DD2033"/>
    <w:rsid w:val="00DD23CF"/>
    <w:rsid w:val="00DD2A21"/>
    <w:rsid w:val="00DD5308"/>
    <w:rsid w:val="00DE025E"/>
    <w:rsid w:val="00DE28BF"/>
    <w:rsid w:val="00DE3F94"/>
    <w:rsid w:val="00DE58D1"/>
    <w:rsid w:val="00DE6237"/>
    <w:rsid w:val="00DE6F00"/>
    <w:rsid w:val="00DE75A2"/>
    <w:rsid w:val="00DF1381"/>
    <w:rsid w:val="00DF1D37"/>
    <w:rsid w:val="00DF2B92"/>
    <w:rsid w:val="00DF4687"/>
    <w:rsid w:val="00DF4B66"/>
    <w:rsid w:val="00DF54BA"/>
    <w:rsid w:val="00DF5B11"/>
    <w:rsid w:val="00DF5CF4"/>
    <w:rsid w:val="00DF6BF9"/>
    <w:rsid w:val="00DF76FE"/>
    <w:rsid w:val="00E014CA"/>
    <w:rsid w:val="00E01C51"/>
    <w:rsid w:val="00E029B7"/>
    <w:rsid w:val="00E04F35"/>
    <w:rsid w:val="00E05E5B"/>
    <w:rsid w:val="00E0680D"/>
    <w:rsid w:val="00E123C4"/>
    <w:rsid w:val="00E13C29"/>
    <w:rsid w:val="00E16E66"/>
    <w:rsid w:val="00E20A17"/>
    <w:rsid w:val="00E20BDD"/>
    <w:rsid w:val="00E20D39"/>
    <w:rsid w:val="00E20FD6"/>
    <w:rsid w:val="00E2492A"/>
    <w:rsid w:val="00E24D5F"/>
    <w:rsid w:val="00E253DE"/>
    <w:rsid w:val="00E26EE8"/>
    <w:rsid w:val="00E27246"/>
    <w:rsid w:val="00E272C3"/>
    <w:rsid w:val="00E30D5D"/>
    <w:rsid w:val="00E31AA1"/>
    <w:rsid w:val="00E33274"/>
    <w:rsid w:val="00E3379C"/>
    <w:rsid w:val="00E33E96"/>
    <w:rsid w:val="00E34A32"/>
    <w:rsid w:val="00E411E2"/>
    <w:rsid w:val="00E41407"/>
    <w:rsid w:val="00E41D75"/>
    <w:rsid w:val="00E43997"/>
    <w:rsid w:val="00E45105"/>
    <w:rsid w:val="00E46A15"/>
    <w:rsid w:val="00E46C9E"/>
    <w:rsid w:val="00E504FA"/>
    <w:rsid w:val="00E52407"/>
    <w:rsid w:val="00E52DA2"/>
    <w:rsid w:val="00E542C4"/>
    <w:rsid w:val="00E57806"/>
    <w:rsid w:val="00E616D9"/>
    <w:rsid w:val="00E62F69"/>
    <w:rsid w:val="00E64795"/>
    <w:rsid w:val="00E65F14"/>
    <w:rsid w:val="00E66657"/>
    <w:rsid w:val="00E66856"/>
    <w:rsid w:val="00E66AB0"/>
    <w:rsid w:val="00E66D92"/>
    <w:rsid w:val="00E67CD2"/>
    <w:rsid w:val="00E718E2"/>
    <w:rsid w:val="00E71E63"/>
    <w:rsid w:val="00E72659"/>
    <w:rsid w:val="00E7307A"/>
    <w:rsid w:val="00E73FF3"/>
    <w:rsid w:val="00E7415C"/>
    <w:rsid w:val="00E75909"/>
    <w:rsid w:val="00E761D7"/>
    <w:rsid w:val="00E7661B"/>
    <w:rsid w:val="00E77D54"/>
    <w:rsid w:val="00E828C6"/>
    <w:rsid w:val="00E860FD"/>
    <w:rsid w:val="00E86933"/>
    <w:rsid w:val="00E86D70"/>
    <w:rsid w:val="00E870A4"/>
    <w:rsid w:val="00E874DD"/>
    <w:rsid w:val="00E90B34"/>
    <w:rsid w:val="00E91218"/>
    <w:rsid w:val="00E9156F"/>
    <w:rsid w:val="00E91BC4"/>
    <w:rsid w:val="00E927D8"/>
    <w:rsid w:val="00E936B7"/>
    <w:rsid w:val="00E94E05"/>
    <w:rsid w:val="00E971E3"/>
    <w:rsid w:val="00E9755E"/>
    <w:rsid w:val="00EA0936"/>
    <w:rsid w:val="00EA17BC"/>
    <w:rsid w:val="00EA2CFE"/>
    <w:rsid w:val="00EA32C1"/>
    <w:rsid w:val="00EA598B"/>
    <w:rsid w:val="00EA6E5D"/>
    <w:rsid w:val="00EA765F"/>
    <w:rsid w:val="00EB08EA"/>
    <w:rsid w:val="00EB5DD7"/>
    <w:rsid w:val="00EB68B1"/>
    <w:rsid w:val="00EC0456"/>
    <w:rsid w:val="00EC11A8"/>
    <w:rsid w:val="00EC1CA5"/>
    <w:rsid w:val="00EC1F89"/>
    <w:rsid w:val="00EC4969"/>
    <w:rsid w:val="00EC6F4D"/>
    <w:rsid w:val="00EC7372"/>
    <w:rsid w:val="00EC7AC6"/>
    <w:rsid w:val="00ED1823"/>
    <w:rsid w:val="00ED2071"/>
    <w:rsid w:val="00ED4429"/>
    <w:rsid w:val="00EE1B84"/>
    <w:rsid w:val="00EE331A"/>
    <w:rsid w:val="00EE3341"/>
    <w:rsid w:val="00EE49DB"/>
    <w:rsid w:val="00EE650C"/>
    <w:rsid w:val="00EE70F6"/>
    <w:rsid w:val="00EE76E3"/>
    <w:rsid w:val="00EF18AC"/>
    <w:rsid w:val="00EF297C"/>
    <w:rsid w:val="00EF4801"/>
    <w:rsid w:val="00EF491C"/>
    <w:rsid w:val="00EF4D00"/>
    <w:rsid w:val="00EF55EB"/>
    <w:rsid w:val="00EF6AED"/>
    <w:rsid w:val="00EF7A11"/>
    <w:rsid w:val="00EF7CE9"/>
    <w:rsid w:val="00F00410"/>
    <w:rsid w:val="00F0090A"/>
    <w:rsid w:val="00F01906"/>
    <w:rsid w:val="00F021C6"/>
    <w:rsid w:val="00F028BF"/>
    <w:rsid w:val="00F02C64"/>
    <w:rsid w:val="00F04005"/>
    <w:rsid w:val="00F0578A"/>
    <w:rsid w:val="00F05ABF"/>
    <w:rsid w:val="00F06087"/>
    <w:rsid w:val="00F0718F"/>
    <w:rsid w:val="00F10179"/>
    <w:rsid w:val="00F10823"/>
    <w:rsid w:val="00F12805"/>
    <w:rsid w:val="00F13E67"/>
    <w:rsid w:val="00F140C6"/>
    <w:rsid w:val="00F166F4"/>
    <w:rsid w:val="00F21B8E"/>
    <w:rsid w:val="00F237FE"/>
    <w:rsid w:val="00F2677D"/>
    <w:rsid w:val="00F2690C"/>
    <w:rsid w:val="00F3137B"/>
    <w:rsid w:val="00F32C4C"/>
    <w:rsid w:val="00F33301"/>
    <w:rsid w:val="00F34179"/>
    <w:rsid w:val="00F34574"/>
    <w:rsid w:val="00F3462D"/>
    <w:rsid w:val="00F3678E"/>
    <w:rsid w:val="00F37C4E"/>
    <w:rsid w:val="00F40090"/>
    <w:rsid w:val="00F40A8E"/>
    <w:rsid w:val="00F4181D"/>
    <w:rsid w:val="00F4317A"/>
    <w:rsid w:val="00F43F4D"/>
    <w:rsid w:val="00F445AA"/>
    <w:rsid w:val="00F5037D"/>
    <w:rsid w:val="00F51A22"/>
    <w:rsid w:val="00F542AA"/>
    <w:rsid w:val="00F55A13"/>
    <w:rsid w:val="00F574FF"/>
    <w:rsid w:val="00F6595E"/>
    <w:rsid w:val="00F660FB"/>
    <w:rsid w:val="00F6616E"/>
    <w:rsid w:val="00F67195"/>
    <w:rsid w:val="00F671DA"/>
    <w:rsid w:val="00F70CAC"/>
    <w:rsid w:val="00F70D88"/>
    <w:rsid w:val="00F7311D"/>
    <w:rsid w:val="00F7343C"/>
    <w:rsid w:val="00F735F4"/>
    <w:rsid w:val="00F73E82"/>
    <w:rsid w:val="00F7465A"/>
    <w:rsid w:val="00F74B99"/>
    <w:rsid w:val="00F75E79"/>
    <w:rsid w:val="00F77E4F"/>
    <w:rsid w:val="00F77F55"/>
    <w:rsid w:val="00F80DAB"/>
    <w:rsid w:val="00F82415"/>
    <w:rsid w:val="00F8354D"/>
    <w:rsid w:val="00F84A8B"/>
    <w:rsid w:val="00F857C5"/>
    <w:rsid w:val="00F858FC"/>
    <w:rsid w:val="00F862BA"/>
    <w:rsid w:val="00F90213"/>
    <w:rsid w:val="00F90A32"/>
    <w:rsid w:val="00F97572"/>
    <w:rsid w:val="00F97AF5"/>
    <w:rsid w:val="00FA1666"/>
    <w:rsid w:val="00FA19F6"/>
    <w:rsid w:val="00FA2571"/>
    <w:rsid w:val="00FA2AB5"/>
    <w:rsid w:val="00FA596F"/>
    <w:rsid w:val="00FA6198"/>
    <w:rsid w:val="00FA6C3F"/>
    <w:rsid w:val="00FA7336"/>
    <w:rsid w:val="00FB1D04"/>
    <w:rsid w:val="00FB3EDC"/>
    <w:rsid w:val="00FB3FB3"/>
    <w:rsid w:val="00FB4019"/>
    <w:rsid w:val="00FB4AA0"/>
    <w:rsid w:val="00FB66CA"/>
    <w:rsid w:val="00FB6E9A"/>
    <w:rsid w:val="00FB7267"/>
    <w:rsid w:val="00FC2469"/>
    <w:rsid w:val="00FC6A45"/>
    <w:rsid w:val="00FC7838"/>
    <w:rsid w:val="00FD0DDD"/>
    <w:rsid w:val="00FD4670"/>
    <w:rsid w:val="00FD483A"/>
    <w:rsid w:val="00FD5E63"/>
    <w:rsid w:val="00FD6476"/>
    <w:rsid w:val="00FD6FFE"/>
    <w:rsid w:val="00FE01BD"/>
    <w:rsid w:val="00FE05C2"/>
    <w:rsid w:val="00FE33C9"/>
    <w:rsid w:val="00FE4972"/>
    <w:rsid w:val="00FE50DB"/>
    <w:rsid w:val="00FE787F"/>
    <w:rsid w:val="00FE7ABC"/>
    <w:rsid w:val="00FF05BA"/>
    <w:rsid w:val="00FF171A"/>
    <w:rsid w:val="00FF4FEC"/>
    <w:rsid w:val="00FF68DB"/>
    <w:rsid w:val="00FF6B85"/>
    <w:rsid w:val="00FF6EBB"/>
    <w:rsid w:val="53896C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C7C8E"/>
  <w15:chartTrackingRefBased/>
  <w15:docId w15:val="{24B59FFB-5FFE-43BC-92C5-5D3368C5ED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516A3"/>
    <w:rPr>
      <w:rFonts w:ascii="Courier New" w:hAnsi="Courier New"/>
      <w:lang w:val="es-ES_tradnl" w:eastAsia="en-U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ind w:left="360"/>
      <w:jc w:val="both"/>
      <w:outlineLvl w:val="1"/>
    </w:pPr>
    <w:rPr>
      <w:rFonts w:ascii="Arial" w:hAnsi="Arial" w:eastAsia="Arial Unicode MS"/>
      <w:b/>
      <w:bCs/>
    </w:rPr>
  </w:style>
  <w:style w:type="paragraph" w:styleId="Ttulo3">
    <w:name w:val="heading 3"/>
    <w:basedOn w:val="Normal"/>
    <w:next w:val="Normal"/>
    <w:qFormat/>
    <w:pPr>
      <w:keepNext/>
      <w:ind w:left="360"/>
      <w:jc w:val="both"/>
      <w:outlineLvl w:val="2"/>
    </w:pPr>
    <w:rPr>
      <w:rFonts w:ascii="Arial" w:hAnsi="Arial" w:eastAsia="Arial Unicode MS"/>
      <w:b/>
      <w:bCs/>
      <w:sz w:val="1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sinformato">
    <w:name w:val="Plain Text"/>
    <w:basedOn w:val="Normal"/>
    <w:autoRedefine/>
    <w:rPr>
      <w:sz w:val="1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Estilomio" w:customStyle="1">
    <w:name w:val="Estilomio"/>
    <w:basedOn w:val="Normal"/>
    <w:autoRedefine/>
    <w:rPr>
      <w:rFonts w:ascii="Arial" w:hAnsi="Arial"/>
      <w:sz w:val="48"/>
    </w:rPr>
  </w:style>
  <w:style w:type="paragraph" w:styleId="Textoindependiente">
    <w:name w:val="Body Text"/>
    <w:basedOn w:val="Normal"/>
    <w:pPr>
      <w:widowControl w:val="0"/>
    </w:pPr>
    <w:rPr>
      <w:rFonts w:ascii="Courier" w:hAnsi="Courier"/>
      <w:snapToGrid w:val="0"/>
      <w:sz w:val="18"/>
      <w:lang w:eastAsia="es-ES"/>
    </w:rPr>
  </w:style>
  <w:style w:type="paragraph" w:styleId="Default" w:customStyle="1">
    <w:name w:val="Default"/>
    <w:rsid w:val="00D0673D"/>
    <w:pPr>
      <w:autoSpaceDE w:val="0"/>
      <w:autoSpaceDN w:val="0"/>
      <w:adjustRightInd w:val="0"/>
    </w:pPr>
    <w:rPr>
      <w:rFonts w:ascii="Arial" w:hAnsi="Arial" w:cs="Arial"/>
      <w:color w:val="000000"/>
      <w:sz w:val="24"/>
      <w:szCs w:val="24"/>
    </w:rPr>
  </w:style>
  <w:style w:type="table" w:styleId="Tablaconcuadrcula">
    <w:name w:val="Table Grid"/>
    <w:basedOn w:val="Tablanormal"/>
    <w:uiPriority w:val="39"/>
    <w:rsid w:val="00D5415D"/>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oennegrita">
    <w:name w:val="Strong"/>
    <w:qFormat/>
    <w:rsid w:val="00862059"/>
    <w:rPr>
      <w:b/>
      <w:bCs/>
    </w:rPr>
  </w:style>
  <w:style w:type="paragraph" w:styleId="NormalWeb">
    <w:name w:val="Normal (Web)"/>
    <w:basedOn w:val="Normal"/>
    <w:rsid w:val="00862059"/>
    <w:pPr>
      <w:spacing w:before="100" w:beforeAutospacing="1" w:after="100" w:afterAutospacing="1"/>
    </w:pPr>
    <w:rPr>
      <w:rFonts w:ascii="Times New Roman" w:hAnsi="Times New Roman"/>
      <w:sz w:val="24"/>
      <w:szCs w:val="24"/>
      <w:lang w:val="es-ES" w:eastAsia="es-ES"/>
    </w:rPr>
  </w:style>
  <w:style w:type="character" w:styleId="nfasis">
    <w:name w:val="Emphasis"/>
    <w:qFormat/>
    <w:rsid w:val="00862059"/>
    <w:rPr>
      <w:i/>
      <w:iCs/>
    </w:rPr>
  </w:style>
  <w:style w:type="paragraph" w:styleId="z-Principiodelformulario">
    <w:name w:val="HTML Top of Form"/>
    <w:basedOn w:val="Normal"/>
    <w:next w:val="Normal"/>
    <w:hidden/>
    <w:rsid w:val="005A69FA"/>
    <w:pPr>
      <w:pBdr>
        <w:bottom w:val="single" w:color="auto" w:sz="6" w:space="1"/>
      </w:pBdr>
      <w:jc w:val="center"/>
    </w:pPr>
    <w:rPr>
      <w:rFonts w:ascii="Arial" w:hAnsi="Arial" w:cs="Arial"/>
      <w:vanish/>
      <w:sz w:val="16"/>
      <w:szCs w:val="16"/>
      <w:lang w:val="es-ES" w:eastAsia="es-ES"/>
    </w:rPr>
  </w:style>
  <w:style w:type="paragraph" w:styleId="z-Finaldelformulario">
    <w:name w:val="HTML Bottom of Form"/>
    <w:basedOn w:val="Normal"/>
    <w:next w:val="Normal"/>
    <w:hidden/>
    <w:rsid w:val="005A69FA"/>
    <w:pPr>
      <w:pBdr>
        <w:top w:val="single" w:color="auto" w:sz="6" w:space="1"/>
      </w:pBdr>
      <w:jc w:val="center"/>
    </w:pPr>
    <w:rPr>
      <w:rFonts w:ascii="Arial" w:hAnsi="Arial" w:cs="Arial"/>
      <w:vanish/>
      <w:sz w:val="16"/>
      <w:szCs w:val="16"/>
      <w:lang w:val="es-ES" w:eastAsia="es-ES"/>
    </w:rPr>
  </w:style>
  <w:style w:type="paragraph" w:styleId="Prrafodelista">
    <w:name w:val="List Paragraph"/>
    <w:basedOn w:val="Normal"/>
    <w:uiPriority w:val="34"/>
    <w:qFormat/>
    <w:rsid w:val="00C77897"/>
    <w:pPr>
      <w:ind w:left="708"/>
    </w:pPr>
  </w:style>
  <w:style w:type="paragraph" w:styleId="Pa8" w:customStyle="1">
    <w:name w:val="Pa8"/>
    <w:basedOn w:val="Default"/>
    <w:next w:val="Default"/>
    <w:uiPriority w:val="99"/>
    <w:rsid w:val="000D33A1"/>
    <w:pPr>
      <w:spacing w:line="201" w:lineRule="atLeast"/>
    </w:pPr>
    <w:rPr>
      <w:color w:val="auto"/>
    </w:rPr>
  </w:style>
  <w:style w:type="paragraph" w:styleId="Pa7" w:customStyle="1">
    <w:name w:val="Pa7"/>
    <w:basedOn w:val="Default"/>
    <w:next w:val="Default"/>
    <w:uiPriority w:val="99"/>
    <w:rsid w:val="000D33A1"/>
    <w:pPr>
      <w:spacing w:line="201" w:lineRule="atLeast"/>
    </w:pPr>
    <w:rPr>
      <w:color w:val="auto"/>
    </w:rPr>
  </w:style>
  <w:style w:type="paragraph" w:styleId="Textodeglobo">
    <w:name w:val="Balloon Text"/>
    <w:basedOn w:val="Normal"/>
    <w:link w:val="TextodegloboCar"/>
    <w:rsid w:val="004E6DF0"/>
    <w:rPr>
      <w:rFonts w:ascii="Segoe UI" w:hAnsi="Segoe UI" w:cs="Segoe UI"/>
      <w:sz w:val="18"/>
      <w:szCs w:val="18"/>
    </w:rPr>
  </w:style>
  <w:style w:type="character" w:styleId="TextodegloboCar" w:customStyle="1">
    <w:name w:val="Texto de globo Car"/>
    <w:link w:val="Textodeglobo"/>
    <w:rsid w:val="004E6DF0"/>
    <w:rPr>
      <w:rFonts w:ascii="Segoe UI" w:hAnsi="Segoe UI" w:cs="Segoe UI"/>
      <w:sz w:val="18"/>
      <w:szCs w:val="18"/>
      <w:lang w:val="es-ES_tradnl" w:eastAsia="en-US"/>
    </w:rPr>
  </w:style>
  <w:style w:type="character" w:styleId="Hipervnculo">
    <w:name w:val="Hyperlink"/>
    <w:basedOn w:val="Fuentedeprrafopredeter"/>
    <w:uiPriority w:val="99"/>
    <w:unhideWhenUsed/>
    <w:rsid w:val="00455B84"/>
    <w:rPr>
      <w:color w:val="0563C1"/>
      <w:u w:val="single"/>
    </w:rPr>
  </w:style>
  <w:style w:type="character" w:styleId="Hipervnculovisitado">
    <w:name w:val="FollowedHyperlink"/>
    <w:basedOn w:val="Fuentedeprrafopredeter"/>
    <w:uiPriority w:val="99"/>
    <w:unhideWhenUsed/>
    <w:rsid w:val="00455B84"/>
    <w:rPr>
      <w:color w:val="954F72"/>
      <w:u w:val="single"/>
    </w:rPr>
  </w:style>
  <w:style w:type="paragraph" w:styleId="msonormal0" w:customStyle="1">
    <w:name w:val="msonormal"/>
    <w:basedOn w:val="Normal"/>
    <w:rsid w:val="00455B84"/>
    <w:pPr>
      <w:spacing w:before="100" w:beforeAutospacing="1" w:after="100" w:afterAutospacing="1"/>
    </w:pPr>
    <w:rPr>
      <w:rFonts w:ascii="Times New Roman" w:hAnsi="Times New Roman"/>
      <w:sz w:val="24"/>
      <w:szCs w:val="24"/>
      <w:lang w:val="es-ES" w:eastAsia="es-ES"/>
    </w:rPr>
  </w:style>
  <w:style w:type="paragraph" w:styleId="xl65" w:customStyle="1">
    <w:name w:val="xl65"/>
    <w:basedOn w:val="Normal"/>
    <w:rsid w:val="00455B84"/>
    <w:pPr>
      <w:shd w:val="clear" w:color="FFFFFF" w:fill="FFFFFF"/>
      <w:spacing w:before="100" w:beforeAutospacing="1" w:after="100" w:afterAutospacing="1"/>
      <w:textAlignment w:val="top"/>
    </w:pPr>
    <w:rPr>
      <w:rFonts w:ascii="Tahoma" w:hAnsi="Tahoma" w:cs="Tahoma"/>
      <w:color w:val="282828"/>
      <w:sz w:val="16"/>
      <w:szCs w:val="16"/>
      <w:lang w:val="es-ES" w:eastAsia="es-ES"/>
    </w:rPr>
  </w:style>
  <w:style w:type="paragraph" w:styleId="xl66" w:customStyle="1">
    <w:name w:val="xl66"/>
    <w:basedOn w:val="Normal"/>
    <w:rsid w:val="00455B84"/>
    <w:pPr>
      <w:pBdr>
        <w:top w:val="single" w:color="A0A0A0" w:sz="4" w:space="0"/>
        <w:left w:val="single" w:color="A0A0A0" w:sz="4" w:space="0"/>
        <w:bottom w:val="single" w:color="A0A0A0" w:sz="4" w:space="0"/>
        <w:right w:val="single" w:color="A0A0A0" w:sz="4" w:space="0"/>
      </w:pBdr>
      <w:shd w:val="clear" w:color="F0F0F0" w:fill="F0F0F0"/>
      <w:spacing w:before="100" w:beforeAutospacing="1" w:after="100" w:afterAutospacing="1"/>
      <w:textAlignment w:val="top"/>
    </w:pPr>
    <w:rPr>
      <w:rFonts w:ascii="Tahoma" w:hAnsi="Tahoma" w:cs="Tahoma"/>
      <w:color w:val="282828"/>
      <w:sz w:val="16"/>
      <w:szCs w:val="16"/>
      <w:lang w:val="es-ES" w:eastAsia="es-ES"/>
    </w:rPr>
  </w:style>
  <w:style w:type="paragraph" w:styleId="xl67" w:customStyle="1">
    <w:name w:val="xl67"/>
    <w:basedOn w:val="Normal"/>
    <w:rsid w:val="00455B84"/>
    <w:pPr>
      <w:pBdr>
        <w:top w:val="single" w:color="A0A0A0" w:sz="4" w:space="0"/>
        <w:left w:val="single" w:color="A0A0A0" w:sz="4" w:space="0"/>
        <w:bottom w:val="single" w:color="A0A0A0" w:sz="4" w:space="0"/>
        <w:right w:val="single" w:color="A0A0A0" w:sz="4" w:space="0"/>
      </w:pBdr>
      <w:shd w:val="clear" w:color="F0F0F0" w:fill="F0F0F0"/>
      <w:spacing w:before="100" w:beforeAutospacing="1" w:after="100" w:afterAutospacing="1"/>
      <w:jc w:val="right"/>
      <w:textAlignment w:val="top"/>
    </w:pPr>
    <w:rPr>
      <w:rFonts w:ascii="Tahoma" w:hAnsi="Tahoma" w:cs="Tahoma"/>
      <w:color w:val="282828"/>
      <w:sz w:val="16"/>
      <w:szCs w:val="16"/>
      <w:lang w:val="es-ES" w:eastAsia="es-ES"/>
    </w:rPr>
  </w:style>
  <w:style w:type="paragraph" w:styleId="xl68" w:customStyle="1">
    <w:name w:val="xl68"/>
    <w:basedOn w:val="Normal"/>
    <w:rsid w:val="00455B84"/>
    <w:pPr>
      <w:pBdr>
        <w:top w:val="single" w:color="A0A0A0" w:sz="4" w:space="0"/>
        <w:left w:val="single" w:color="A0A0A0" w:sz="4" w:space="0"/>
        <w:bottom w:val="single" w:color="A0A0A0" w:sz="4" w:space="0"/>
        <w:right w:val="single" w:color="A0A0A0" w:sz="4" w:space="0"/>
      </w:pBdr>
      <w:shd w:val="clear" w:color="DCDCDC" w:fill="DCDCDC"/>
      <w:spacing w:before="100" w:beforeAutospacing="1" w:after="100" w:afterAutospacing="1"/>
      <w:textAlignment w:val="top"/>
    </w:pPr>
    <w:rPr>
      <w:rFonts w:ascii="Tahoma" w:hAnsi="Tahoma" w:cs="Tahoma"/>
      <w:color w:val="282828"/>
      <w:sz w:val="16"/>
      <w:szCs w:val="16"/>
      <w:lang w:val="es-ES" w:eastAsia="es-ES"/>
    </w:rPr>
  </w:style>
  <w:style w:type="paragraph" w:styleId="xl69" w:customStyle="1">
    <w:name w:val="xl69"/>
    <w:basedOn w:val="Normal"/>
    <w:rsid w:val="00455B84"/>
    <w:pPr>
      <w:pBdr>
        <w:top w:val="single" w:color="A0A0A0" w:sz="4" w:space="0"/>
        <w:left w:val="single" w:color="A0A0A0" w:sz="4" w:space="0"/>
        <w:bottom w:val="single" w:color="A0A0A0" w:sz="4" w:space="0"/>
        <w:right w:val="single" w:color="A0A0A0" w:sz="4" w:space="0"/>
      </w:pBdr>
      <w:shd w:val="clear" w:color="DCDCDC" w:fill="DCDCDC"/>
      <w:spacing w:before="100" w:beforeAutospacing="1" w:after="100" w:afterAutospacing="1"/>
      <w:jc w:val="right"/>
      <w:textAlignment w:val="top"/>
    </w:pPr>
    <w:rPr>
      <w:rFonts w:ascii="Tahoma" w:hAnsi="Tahoma" w:cs="Tahoma"/>
      <w:color w:val="282828"/>
      <w:sz w:val="16"/>
      <w:szCs w:val="16"/>
      <w:lang w:val="es-ES" w:eastAsia="es-ES"/>
    </w:rPr>
  </w:style>
  <w:style w:type="paragraph" w:styleId="xl70" w:customStyle="1">
    <w:name w:val="xl70"/>
    <w:basedOn w:val="Normal"/>
    <w:rsid w:val="00455B84"/>
    <w:pPr>
      <w:pBdr>
        <w:top w:val="single" w:color="A0A0A0" w:sz="4" w:space="0"/>
        <w:left w:val="single" w:color="A0A0A0" w:sz="4" w:space="0"/>
        <w:bottom w:val="single" w:color="A0A0A0" w:sz="4" w:space="0"/>
        <w:right w:val="single" w:color="A0A0A0" w:sz="4" w:space="0"/>
      </w:pBdr>
      <w:shd w:val="clear" w:color="FFFFFF" w:fill="FFFFFF"/>
      <w:spacing w:before="100" w:beforeAutospacing="1" w:after="100" w:afterAutospacing="1"/>
      <w:textAlignment w:val="top"/>
    </w:pPr>
    <w:rPr>
      <w:rFonts w:ascii="Tahoma" w:hAnsi="Tahoma" w:cs="Tahoma"/>
      <w:color w:val="282828"/>
      <w:sz w:val="16"/>
      <w:szCs w:val="16"/>
      <w:lang w:val="es-ES" w:eastAsia="es-ES"/>
    </w:rPr>
  </w:style>
  <w:style w:type="paragraph" w:styleId="xl71" w:customStyle="1">
    <w:name w:val="xl71"/>
    <w:basedOn w:val="Normal"/>
    <w:rsid w:val="00455B84"/>
    <w:pPr>
      <w:pBdr>
        <w:top w:val="single" w:color="A0A0A0" w:sz="4" w:space="0"/>
        <w:left w:val="single" w:color="A0A0A0" w:sz="4" w:space="0"/>
        <w:bottom w:val="single" w:color="A0A0A0" w:sz="4" w:space="0"/>
        <w:right w:val="single" w:color="A0A0A0" w:sz="4" w:space="0"/>
      </w:pBdr>
      <w:shd w:val="clear" w:color="FFFFFF" w:fill="FFFFFF"/>
      <w:spacing w:before="100" w:beforeAutospacing="1" w:after="100" w:afterAutospacing="1"/>
      <w:jc w:val="right"/>
      <w:textAlignment w:val="top"/>
    </w:pPr>
    <w:rPr>
      <w:rFonts w:ascii="Tahoma" w:hAnsi="Tahoma" w:cs="Tahoma"/>
      <w:color w:val="282828"/>
      <w:sz w:val="16"/>
      <w:szCs w:val="16"/>
      <w:lang w:val="es-ES" w:eastAsia="es-ES"/>
    </w:rPr>
  </w:style>
  <w:style w:type="paragraph" w:styleId="xl72" w:customStyle="1">
    <w:name w:val="xl72"/>
    <w:basedOn w:val="Normal"/>
    <w:rsid w:val="00455B84"/>
    <w:pPr>
      <w:pBdr>
        <w:top w:val="single" w:color="A0A0A0" w:sz="4" w:space="0"/>
        <w:left w:val="single" w:color="A0A0A0" w:sz="4" w:space="0"/>
        <w:bottom w:val="single" w:color="A0A0A0" w:sz="4" w:space="0"/>
        <w:right w:val="single" w:color="A0A0A0" w:sz="4" w:space="0"/>
      </w:pBdr>
      <w:shd w:val="clear" w:color="DCDCDC" w:fill="DCDCDC"/>
      <w:spacing w:before="100" w:beforeAutospacing="1" w:after="100" w:afterAutospacing="1"/>
      <w:textAlignment w:val="top"/>
    </w:pPr>
    <w:rPr>
      <w:rFonts w:ascii="Tahoma" w:hAnsi="Tahoma" w:cs="Tahoma"/>
      <w:color w:val="282828"/>
      <w:sz w:val="16"/>
      <w:szCs w:val="16"/>
      <w:lang w:val="es-ES" w:eastAsia="es-ES"/>
    </w:rPr>
  </w:style>
  <w:style w:type="paragraph" w:styleId="xl73" w:customStyle="1">
    <w:name w:val="xl73"/>
    <w:basedOn w:val="Normal"/>
    <w:rsid w:val="006B4E47"/>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ahoma" w:hAnsi="Tahoma" w:cs="Tahoma"/>
      <w:sz w:val="16"/>
      <w:szCs w:val="16"/>
      <w:lang w:val="es-ES" w:eastAsia="es-ES"/>
    </w:rPr>
  </w:style>
  <w:style w:type="paragraph" w:styleId="xl74" w:customStyle="1">
    <w:name w:val="xl74"/>
    <w:basedOn w:val="Normal"/>
    <w:rsid w:val="006B4E47"/>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ahoma" w:hAnsi="Tahoma" w:cs="Tahoma"/>
      <w:b/>
      <w:bCs/>
      <w:sz w:val="16"/>
      <w:szCs w:val="16"/>
      <w:lang w:val="es-ES" w:eastAsia="es-ES"/>
    </w:rPr>
  </w:style>
  <w:style w:type="paragraph" w:styleId="xl75" w:customStyle="1">
    <w:name w:val="xl75"/>
    <w:basedOn w:val="Normal"/>
    <w:rsid w:val="006B4E47"/>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ahoma" w:hAnsi="Tahoma" w:cs="Tahoma"/>
      <w:b/>
      <w:bCs/>
      <w:sz w:val="16"/>
      <w:szCs w:val="16"/>
      <w:lang w:val="es-ES" w:eastAsia="es-ES"/>
    </w:rPr>
  </w:style>
  <w:style w:type="paragraph" w:styleId="xl76" w:customStyle="1">
    <w:name w:val="xl76"/>
    <w:basedOn w:val="Normal"/>
    <w:rsid w:val="006B4E47"/>
    <w:pPr>
      <w:spacing w:before="100" w:beforeAutospacing="1" w:after="100" w:afterAutospacing="1"/>
      <w:textAlignment w:val="center"/>
    </w:pPr>
    <w:rPr>
      <w:rFonts w:ascii="Times New Roman" w:hAnsi="Times New Roman"/>
      <w:b/>
      <w:bCs/>
      <w:sz w:val="24"/>
      <w:szCs w:val="24"/>
      <w:lang w:val="es-ES" w:eastAsia="es-ES"/>
    </w:rPr>
  </w:style>
  <w:style w:type="character" w:styleId="Refdecomentario">
    <w:name w:val="annotation reference"/>
    <w:basedOn w:val="Fuentedeprrafopredeter"/>
    <w:rsid w:val="00AD742B"/>
    <w:rPr>
      <w:sz w:val="16"/>
      <w:szCs w:val="16"/>
    </w:rPr>
  </w:style>
  <w:style w:type="paragraph" w:styleId="Textocomentario">
    <w:name w:val="annotation text"/>
    <w:basedOn w:val="Normal"/>
    <w:link w:val="TextocomentarioCar"/>
    <w:rsid w:val="00AD742B"/>
  </w:style>
  <w:style w:type="character" w:styleId="TextocomentarioCar" w:customStyle="1">
    <w:name w:val="Texto comentario Car"/>
    <w:basedOn w:val="Fuentedeprrafopredeter"/>
    <w:link w:val="Textocomentario"/>
    <w:rsid w:val="00AD742B"/>
    <w:rPr>
      <w:rFonts w:ascii="Courier New" w:hAnsi="Courier New"/>
      <w:lang w:val="es-ES_tradnl" w:eastAsia="en-US"/>
    </w:rPr>
  </w:style>
  <w:style w:type="paragraph" w:styleId="Asuntodelcomentario">
    <w:name w:val="annotation subject"/>
    <w:basedOn w:val="Textocomentario"/>
    <w:next w:val="Textocomentario"/>
    <w:link w:val="AsuntodelcomentarioCar"/>
    <w:semiHidden/>
    <w:unhideWhenUsed/>
    <w:rsid w:val="00AD742B"/>
    <w:rPr>
      <w:b/>
      <w:bCs/>
    </w:rPr>
  </w:style>
  <w:style w:type="character" w:styleId="AsuntodelcomentarioCar" w:customStyle="1">
    <w:name w:val="Asunto del comentario Car"/>
    <w:basedOn w:val="TextocomentarioCar"/>
    <w:link w:val="Asuntodelcomentario"/>
    <w:semiHidden/>
    <w:rsid w:val="00AD742B"/>
    <w:rPr>
      <w:rFonts w:ascii="Courier New" w:hAnsi="Courier New"/>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0860">
      <w:bodyDiv w:val="1"/>
      <w:marLeft w:val="0"/>
      <w:marRight w:val="0"/>
      <w:marTop w:val="0"/>
      <w:marBottom w:val="0"/>
      <w:divBdr>
        <w:top w:val="none" w:sz="0" w:space="0" w:color="auto"/>
        <w:left w:val="none" w:sz="0" w:space="0" w:color="auto"/>
        <w:bottom w:val="none" w:sz="0" w:space="0" w:color="auto"/>
        <w:right w:val="none" w:sz="0" w:space="0" w:color="auto"/>
      </w:divBdr>
      <w:divsChild>
        <w:div w:id="655913692">
          <w:marLeft w:val="0"/>
          <w:marRight w:val="0"/>
          <w:marTop w:val="0"/>
          <w:marBottom w:val="0"/>
          <w:divBdr>
            <w:top w:val="none" w:sz="0" w:space="0" w:color="auto"/>
            <w:left w:val="none" w:sz="0" w:space="0" w:color="auto"/>
            <w:bottom w:val="none" w:sz="0" w:space="0" w:color="auto"/>
            <w:right w:val="none" w:sz="0" w:space="0" w:color="auto"/>
          </w:divBdr>
          <w:divsChild>
            <w:div w:id="1143431042">
              <w:marLeft w:val="0"/>
              <w:marRight w:val="0"/>
              <w:marTop w:val="0"/>
              <w:marBottom w:val="0"/>
              <w:divBdr>
                <w:top w:val="none" w:sz="0" w:space="0" w:color="auto"/>
                <w:left w:val="none" w:sz="0" w:space="0" w:color="auto"/>
                <w:bottom w:val="none" w:sz="0" w:space="0" w:color="auto"/>
                <w:right w:val="none" w:sz="0" w:space="0" w:color="auto"/>
              </w:divBdr>
              <w:divsChild>
                <w:div w:id="1939676691">
                  <w:marLeft w:val="0"/>
                  <w:marRight w:val="0"/>
                  <w:marTop w:val="150"/>
                  <w:marBottom w:val="0"/>
                  <w:divBdr>
                    <w:top w:val="none" w:sz="0" w:space="0" w:color="auto"/>
                    <w:left w:val="none" w:sz="0" w:space="0" w:color="auto"/>
                    <w:bottom w:val="none" w:sz="0" w:space="0" w:color="auto"/>
                    <w:right w:val="none" w:sz="0" w:space="0" w:color="auto"/>
                  </w:divBdr>
                  <w:divsChild>
                    <w:div w:id="1221549612">
                      <w:marLeft w:val="-300"/>
                      <w:marRight w:val="-300"/>
                      <w:marTop w:val="150"/>
                      <w:marBottom w:val="75"/>
                      <w:divBdr>
                        <w:top w:val="none" w:sz="0" w:space="0" w:color="auto"/>
                        <w:left w:val="none" w:sz="0" w:space="0" w:color="auto"/>
                        <w:bottom w:val="none" w:sz="0" w:space="0" w:color="auto"/>
                        <w:right w:val="none" w:sz="0" w:space="0" w:color="auto"/>
                      </w:divBdr>
                      <w:divsChild>
                        <w:div w:id="1019356401">
                          <w:marLeft w:val="0"/>
                          <w:marRight w:val="0"/>
                          <w:marTop w:val="0"/>
                          <w:marBottom w:val="0"/>
                          <w:divBdr>
                            <w:top w:val="none" w:sz="0" w:space="0" w:color="auto"/>
                            <w:left w:val="none" w:sz="0" w:space="0" w:color="auto"/>
                            <w:bottom w:val="none" w:sz="0" w:space="0" w:color="auto"/>
                            <w:right w:val="none" w:sz="0" w:space="0" w:color="auto"/>
                          </w:divBdr>
                          <w:divsChild>
                            <w:div w:id="1108114065">
                              <w:marLeft w:val="0"/>
                              <w:marRight w:val="0"/>
                              <w:marTop w:val="0"/>
                              <w:marBottom w:val="0"/>
                              <w:divBdr>
                                <w:top w:val="none" w:sz="0" w:space="0" w:color="auto"/>
                                <w:left w:val="none" w:sz="0" w:space="0" w:color="auto"/>
                                <w:bottom w:val="none" w:sz="0" w:space="0" w:color="auto"/>
                                <w:right w:val="none" w:sz="0" w:space="0" w:color="auto"/>
                              </w:divBdr>
                              <w:divsChild>
                                <w:div w:id="519126736">
                                  <w:marLeft w:val="0"/>
                                  <w:marRight w:val="0"/>
                                  <w:marTop w:val="0"/>
                                  <w:marBottom w:val="0"/>
                                  <w:divBdr>
                                    <w:top w:val="none" w:sz="0" w:space="0" w:color="auto"/>
                                    <w:left w:val="none" w:sz="0" w:space="0" w:color="auto"/>
                                    <w:bottom w:val="none" w:sz="0" w:space="0" w:color="auto"/>
                                    <w:right w:val="none" w:sz="0" w:space="0" w:color="auto"/>
                                  </w:divBdr>
                                </w:div>
                                <w:div w:id="1300451678">
                                  <w:marLeft w:val="0"/>
                                  <w:marRight w:val="0"/>
                                  <w:marTop w:val="0"/>
                                  <w:marBottom w:val="0"/>
                                  <w:divBdr>
                                    <w:top w:val="none" w:sz="0" w:space="0" w:color="auto"/>
                                    <w:left w:val="none" w:sz="0" w:space="0" w:color="auto"/>
                                    <w:bottom w:val="none" w:sz="0" w:space="0" w:color="auto"/>
                                    <w:right w:val="none" w:sz="0" w:space="0" w:color="auto"/>
                                  </w:divBdr>
                                  <w:divsChild>
                                    <w:div w:id="227618163">
                                      <w:marLeft w:val="0"/>
                                      <w:marRight w:val="150"/>
                                      <w:marTop w:val="0"/>
                                      <w:marBottom w:val="0"/>
                                      <w:divBdr>
                                        <w:top w:val="none" w:sz="0" w:space="0" w:color="auto"/>
                                        <w:left w:val="none" w:sz="0" w:space="0" w:color="auto"/>
                                        <w:bottom w:val="none" w:sz="0" w:space="0" w:color="auto"/>
                                        <w:right w:val="none" w:sz="0" w:space="0" w:color="auto"/>
                                      </w:divBdr>
                                      <w:divsChild>
                                        <w:div w:id="346829290">
                                          <w:marLeft w:val="0"/>
                                          <w:marRight w:val="0"/>
                                          <w:marTop w:val="225"/>
                                          <w:marBottom w:val="0"/>
                                          <w:divBdr>
                                            <w:top w:val="none" w:sz="0" w:space="0" w:color="auto"/>
                                            <w:left w:val="none" w:sz="0" w:space="0" w:color="auto"/>
                                            <w:bottom w:val="none" w:sz="0" w:space="0" w:color="auto"/>
                                            <w:right w:val="none" w:sz="0" w:space="0" w:color="auto"/>
                                          </w:divBdr>
                                          <w:divsChild>
                                            <w:div w:id="44456263">
                                              <w:marLeft w:val="0"/>
                                              <w:marRight w:val="0"/>
                                              <w:marTop w:val="0"/>
                                              <w:marBottom w:val="0"/>
                                              <w:divBdr>
                                                <w:top w:val="none" w:sz="0" w:space="0" w:color="auto"/>
                                                <w:left w:val="none" w:sz="0" w:space="0" w:color="auto"/>
                                                <w:bottom w:val="none" w:sz="0" w:space="0" w:color="auto"/>
                                                <w:right w:val="none" w:sz="0" w:space="0" w:color="auto"/>
                                              </w:divBdr>
                                            </w:div>
                                            <w:div w:id="908686464">
                                              <w:marLeft w:val="0"/>
                                              <w:marRight w:val="0"/>
                                              <w:marTop w:val="0"/>
                                              <w:marBottom w:val="0"/>
                                              <w:divBdr>
                                                <w:top w:val="none" w:sz="0" w:space="0" w:color="auto"/>
                                                <w:left w:val="none" w:sz="0" w:space="0" w:color="auto"/>
                                                <w:bottom w:val="none" w:sz="0" w:space="0" w:color="auto"/>
                                                <w:right w:val="none" w:sz="0" w:space="0" w:color="auto"/>
                                              </w:divBdr>
                                              <w:divsChild>
                                                <w:div w:id="21390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227">
                                          <w:marLeft w:val="0"/>
                                          <w:marRight w:val="0"/>
                                          <w:marTop w:val="0"/>
                                          <w:marBottom w:val="0"/>
                                          <w:divBdr>
                                            <w:top w:val="none" w:sz="0" w:space="0" w:color="auto"/>
                                            <w:left w:val="none" w:sz="0" w:space="0" w:color="auto"/>
                                            <w:bottom w:val="none" w:sz="0" w:space="0" w:color="auto"/>
                                            <w:right w:val="none" w:sz="0" w:space="0" w:color="auto"/>
                                          </w:divBdr>
                                        </w:div>
                                      </w:divsChild>
                                    </w:div>
                                    <w:div w:id="594872960">
                                      <w:marLeft w:val="0"/>
                                      <w:marRight w:val="300"/>
                                      <w:marTop w:val="225"/>
                                      <w:marBottom w:val="0"/>
                                      <w:divBdr>
                                        <w:top w:val="none" w:sz="0" w:space="0" w:color="auto"/>
                                        <w:left w:val="none" w:sz="0" w:space="0" w:color="auto"/>
                                        <w:bottom w:val="none" w:sz="0" w:space="0" w:color="auto"/>
                                        <w:right w:val="none" w:sz="0" w:space="0" w:color="auto"/>
                                      </w:divBdr>
                                      <w:divsChild>
                                        <w:div w:id="798575951">
                                          <w:marLeft w:val="0"/>
                                          <w:marRight w:val="0"/>
                                          <w:marTop w:val="0"/>
                                          <w:marBottom w:val="0"/>
                                          <w:divBdr>
                                            <w:top w:val="none" w:sz="0" w:space="0" w:color="auto"/>
                                            <w:left w:val="none" w:sz="0" w:space="0" w:color="auto"/>
                                            <w:bottom w:val="none" w:sz="0" w:space="0" w:color="auto"/>
                                            <w:right w:val="none" w:sz="0" w:space="0" w:color="auto"/>
                                          </w:divBdr>
                                        </w:div>
                                        <w:div w:id="894588850">
                                          <w:marLeft w:val="0"/>
                                          <w:marRight w:val="0"/>
                                          <w:marTop w:val="0"/>
                                          <w:marBottom w:val="0"/>
                                          <w:divBdr>
                                            <w:top w:val="none" w:sz="0" w:space="0" w:color="auto"/>
                                            <w:left w:val="none" w:sz="0" w:space="0" w:color="auto"/>
                                            <w:bottom w:val="none" w:sz="0" w:space="0" w:color="auto"/>
                                            <w:right w:val="none" w:sz="0" w:space="0" w:color="auto"/>
                                          </w:divBdr>
                                        </w:div>
                                        <w:div w:id="988822779">
                                          <w:marLeft w:val="0"/>
                                          <w:marRight w:val="0"/>
                                          <w:marTop w:val="0"/>
                                          <w:marBottom w:val="0"/>
                                          <w:divBdr>
                                            <w:top w:val="none" w:sz="0" w:space="0" w:color="auto"/>
                                            <w:left w:val="none" w:sz="0" w:space="0" w:color="auto"/>
                                            <w:bottom w:val="none" w:sz="0" w:space="0" w:color="auto"/>
                                            <w:right w:val="none" w:sz="0" w:space="0" w:color="auto"/>
                                          </w:divBdr>
                                        </w:div>
                                        <w:div w:id="1386100085">
                                          <w:marLeft w:val="0"/>
                                          <w:marRight w:val="0"/>
                                          <w:marTop w:val="0"/>
                                          <w:marBottom w:val="0"/>
                                          <w:divBdr>
                                            <w:top w:val="none" w:sz="0" w:space="0" w:color="auto"/>
                                            <w:left w:val="none" w:sz="0" w:space="0" w:color="auto"/>
                                            <w:bottom w:val="none" w:sz="0" w:space="0" w:color="auto"/>
                                            <w:right w:val="none" w:sz="0" w:space="0" w:color="auto"/>
                                          </w:divBdr>
                                        </w:div>
                                        <w:div w:id="1752773303">
                                          <w:marLeft w:val="0"/>
                                          <w:marRight w:val="0"/>
                                          <w:marTop w:val="0"/>
                                          <w:marBottom w:val="0"/>
                                          <w:divBdr>
                                            <w:top w:val="none" w:sz="0" w:space="0" w:color="auto"/>
                                            <w:left w:val="none" w:sz="0" w:space="0" w:color="auto"/>
                                            <w:bottom w:val="none" w:sz="0" w:space="0" w:color="auto"/>
                                            <w:right w:val="none" w:sz="0" w:space="0" w:color="auto"/>
                                          </w:divBdr>
                                        </w:div>
                                        <w:div w:id="1766226373">
                                          <w:marLeft w:val="0"/>
                                          <w:marRight w:val="0"/>
                                          <w:marTop w:val="0"/>
                                          <w:marBottom w:val="0"/>
                                          <w:divBdr>
                                            <w:top w:val="none" w:sz="0" w:space="0" w:color="auto"/>
                                            <w:left w:val="none" w:sz="0" w:space="0" w:color="auto"/>
                                            <w:bottom w:val="none" w:sz="0" w:space="0" w:color="auto"/>
                                            <w:right w:val="none" w:sz="0" w:space="0" w:color="auto"/>
                                          </w:divBdr>
                                        </w:div>
                                        <w:div w:id="1940603960">
                                          <w:marLeft w:val="0"/>
                                          <w:marRight w:val="0"/>
                                          <w:marTop w:val="0"/>
                                          <w:marBottom w:val="0"/>
                                          <w:divBdr>
                                            <w:top w:val="none" w:sz="0" w:space="0" w:color="auto"/>
                                            <w:left w:val="none" w:sz="0" w:space="0" w:color="auto"/>
                                            <w:bottom w:val="none" w:sz="0" w:space="0" w:color="auto"/>
                                            <w:right w:val="none" w:sz="0" w:space="0" w:color="auto"/>
                                          </w:divBdr>
                                        </w:div>
                                        <w:div w:id="19628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521071">
      <w:bodyDiv w:val="1"/>
      <w:marLeft w:val="0"/>
      <w:marRight w:val="0"/>
      <w:marTop w:val="0"/>
      <w:marBottom w:val="0"/>
      <w:divBdr>
        <w:top w:val="none" w:sz="0" w:space="0" w:color="auto"/>
        <w:left w:val="none" w:sz="0" w:space="0" w:color="auto"/>
        <w:bottom w:val="none" w:sz="0" w:space="0" w:color="auto"/>
        <w:right w:val="none" w:sz="0" w:space="0" w:color="auto"/>
      </w:divBdr>
    </w:div>
    <w:div w:id="101806131">
      <w:bodyDiv w:val="1"/>
      <w:marLeft w:val="0"/>
      <w:marRight w:val="0"/>
      <w:marTop w:val="0"/>
      <w:marBottom w:val="0"/>
      <w:divBdr>
        <w:top w:val="none" w:sz="0" w:space="0" w:color="auto"/>
        <w:left w:val="none" w:sz="0" w:space="0" w:color="auto"/>
        <w:bottom w:val="none" w:sz="0" w:space="0" w:color="auto"/>
        <w:right w:val="none" w:sz="0" w:space="0" w:color="auto"/>
      </w:divBdr>
    </w:div>
    <w:div w:id="130557975">
      <w:bodyDiv w:val="1"/>
      <w:marLeft w:val="0"/>
      <w:marRight w:val="0"/>
      <w:marTop w:val="0"/>
      <w:marBottom w:val="0"/>
      <w:divBdr>
        <w:top w:val="none" w:sz="0" w:space="0" w:color="auto"/>
        <w:left w:val="none" w:sz="0" w:space="0" w:color="auto"/>
        <w:bottom w:val="none" w:sz="0" w:space="0" w:color="auto"/>
        <w:right w:val="none" w:sz="0" w:space="0" w:color="auto"/>
      </w:divBdr>
    </w:div>
    <w:div w:id="159468812">
      <w:bodyDiv w:val="1"/>
      <w:marLeft w:val="0"/>
      <w:marRight w:val="0"/>
      <w:marTop w:val="0"/>
      <w:marBottom w:val="0"/>
      <w:divBdr>
        <w:top w:val="none" w:sz="0" w:space="0" w:color="auto"/>
        <w:left w:val="none" w:sz="0" w:space="0" w:color="auto"/>
        <w:bottom w:val="none" w:sz="0" w:space="0" w:color="auto"/>
        <w:right w:val="none" w:sz="0" w:space="0" w:color="auto"/>
      </w:divBdr>
    </w:div>
    <w:div w:id="191723684">
      <w:bodyDiv w:val="1"/>
      <w:marLeft w:val="0"/>
      <w:marRight w:val="0"/>
      <w:marTop w:val="0"/>
      <w:marBottom w:val="0"/>
      <w:divBdr>
        <w:top w:val="none" w:sz="0" w:space="0" w:color="auto"/>
        <w:left w:val="none" w:sz="0" w:space="0" w:color="auto"/>
        <w:bottom w:val="none" w:sz="0" w:space="0" w:color="auto"/>
        <w:right w:val="none" w:sz="0" w:space="0" w:color="auto"/>
      </w:divBdr>
    </w:div>
    <w:div w:id="194269191">
      <w:bodyDiv w:val="1"/>
      <w:marLeft w:val="0"/>
      <w:marRight w:val="0"/>
      <w:marTop w:val="0"/>
      <w:marBottom w:val="0"/>
      <w:divBdr>
        <w:top w:val="none" w:sz="0" w:space="0" w:color="auto"/>
        <w:left w:val="none" w:sz="0" w:space="0" w:color="auto"/>
        <w:bottom w:val="none" w:sz="0" w:space="0" w:color="auto"/>
        <w:right w:val="none" w:sz="0" w:space="0" w:color="auto"/>
      </w:divBdr>
    </w:div>
    <w:div w:id="236088909">
      <w:bodyDiv w:val="1"/>
      <w:marLeft w:val="0"/>
      <w:marRight w:val="0"/>
      <w:marTop w:val="0"/>
      <w:marBottom w:val="0"/>
      <w:divBdr>
        <w:top w:val="none" w:sz="0" w:space="0" w:color="auto"/>
        <w:left w:val="none" w:sz="0" w:space="0" w:color="auto"/>
        <w:bottom w:val="none" w:sz="0" w:space="0" w:color="auto"/>
        <w:right w:val="none" w:sz="0" w:space="0" w:color="auto"/>
      </w:divBdr>
    </w:div>
    <w:div w:id="411245246">
      <w:bodyDiv w:val="1"/>
      <w:marLeft w:val="0"/>
      <w:marRight w:val="0"/>
      <w:marTop w:val="0"/>
      <w:marBottom w:val="0"/>
      <w:divBdr>
        <w:top w:val="none" w:sz="0" w:space="0" w:color="auto"/>
        <w:left w:val="none" w:sz="0" w:space="0" w:color="auto"/>
        <w:bottom w:val="none" w:sz="0" w:space="0" w:color="auto"/>
        <w:right w:val="none" w:sz="0" w:space="0" w:color="auto"/>
      </w:divBdr>
    </w:div>
    <w:div w:id="439910194">
      <w:bodyDiv w:val="1"/>
      <w:marLeft w:val="0"/>
      <w:marRight w:val="0"/>
      <w:marTop w:val="0"/>
      <w:marBottom w:val="0"/>
      <w:divBdr>
        <w:top w:val="none" w:sz="0" w:space="0" w:color="auto"/>
        <w:left w:val="none" w:sz="0" w:space="0" w:color="auto"/>
        <w:bottom w:val="none" w:sz="0" w:space="0" w:color="auto"/>
        <w:right w:val="none" w:sz="0" w:space="0" w:color="auto"/>
      </w:divBdr>
    </w:div>
    <w:div w:id="500900365">
      <w:bodyDiv w:val="1"/>
      <w:marLeft w:val="0"/>
      <w:marRight w:val="0"/>
      <w:marTop w:val="0"/>
      <w:marBottom w:val="0"/>
      <w:divBdr>
        <w:top w:val="none" w:sz="0" w:space="0" w:color="auto"/>
        <w:left w:val="none" w:sz="0" w:space="0" w:color="auto"/>
        <w:bottom w:val="none" w:sz="0" w:space="0" w:color="auto"/>
        <w:right w:val="none" w:sz="0" w:space="0" w:color="auto"/>
      </w:divBdr>
    </w:div>
    <w:div w:id="512693257">
      <w:bodyDiv w:val="1"/>
      <w:marLeft w:val="0"/>
      <w:marRight w:val="0"/>
      <w:marTop w:val="0"/>
      <w:marBottom w:val="0"/>
      <w:divBdr>
        <w:top w:val="none" w:sz="0" w:space="0" w:color="auto"/>
        <w:left w:val="none" w:sz="0" w:space="0" w:color="auto"/>
        <w:bottom w:val="none" w:sz="0" w:space="0" w:color="auto"/>
        <w:right w:val="none" w:sz="0" w:space="0" w:color="auto"/>
      </w:divBdr>
    </w:div>
    <w:div w:id="566458764">
      <w:bodyDiv w:val="1"/>
      <w:marLeft w:val="0"/>
      <w:marRight w:val="0"/>
      <w:marTop w:val="0"/>
      <w:marBottom w:val="0"/>
      <w:divBdr>
        <w:top w:val="none" w:sz="0" w:space="0" w:color="auto"/>
        <w:left w:val="none" w:sz="0" w:space="0" w:color="auto"/>
        <w:bottom w:val="none" w:sz="0" w:space="0" w:color="auto"/>
        <w:right w:val="none" w:sz="0" w:space="0" w:color="auto"/>
      </w:divBdr>
    </w:div>
    <w:div w:id="604730724">
      <w:bodyDiv w:val="1"/>
      <w:marLeft w:val="0"/>
      <w:marRight w:val="0"/>
      <w:marTop w:val="0"/>
      <w:marBottom w:val="0"/>
      <w:divBdr>
        <w:top w:val="none" w:sz="0" w:space="0" w:color="auto"/>
        <w:left w:val="none" w:sz="0" w:space="0" w:color="auto"/>
        <w:bottom w:val="none" w:sz="0" w:space="0" w:color="auto"/>
        <w:right w:val="none" w:sz="0" w:space="0" w:color="auto"/>
      </w:divBdr>
    </w:div>
    <w:div w:id="665981926">
      <w:bodyDiv w:val="1"/>
      <w:marLeft w:val="0"/>
      <w:marRight w:val="0"/>
      <w:marTop w:val="0"/>
      <w:marBottom w:val="0"/>
      <w:divBdr>
        <w:top w:val="none" w:sz="0" w:space="0" w:color="auto"/>
        <w:left w:val="none" w:sz="0" w:space="0" w:color="auto"/>
        <w:bottom w:val="none" w:sz="0" w:space="0" w:color="auto"/>
        <w:right w:val="none" w:sz="0" w:space="0" w:color="auto"/>
      </w:divBdr>
    </w:div>
    <w:div w:id="668288871">
      <w:bodyDiv w:val="1"/>
      <w:marLeft w:val="0"/>
      <w:marRight w:val="0"/>
      <w:marTop w:val="0"/>
      <w:marBottom w:val="0"/>
      <w:divBdr>
        <w:top w:val="none" w:sz="0" w:space="0" w:color="auto"/>
        <w:left w:val="none" w:sz="0" w:space="0" w:color="auto"/>
        <w:bottom w:val="none" w:sz="0" w:space="0" w:color="auto"/>
        <w:right w:val="none" w:sz="0" w:space="0" w:color="auto"/>
      </w:divBdr>
    </w:div>
    <w:div w:id="696656302">
      <w:bodyDiv w:val="1"/>
      <w:marLeft w:val="0"/>
      <w:marRight w:val="0"/>
      <w:marTop w:val="0"/>
      <w:marBottom w:val="0"/>
      <w:divBdr>
        <w:top w:val="none" w:sz="0" w:space="0" w:color="auto"/>
        <w:left w:val="none" w:sz="0" w:space="0" w:color="auto"/>
        <w:bottom w:val="none" w:sz="0" w:space="0" w:color="auto"/>
        <w:right w:val="none" w:sz="0" w:space="0" w:color="auto"/>
      </w:divBdr>
    </w:div>
    <w:div w:id="713238062">
      <w:bodyDiv w:val="1"/>
      <w:marLeft w:val="0"/>
      <w:marRight w:val="0"/>
      <w:marTop w:val="0"/>
      <w:marBottom w:val="0"/>
      <w:divBdr>
        <w:top w:val="none" w:sz="0" w:space="0" w:color="auto"/>
        <w:left w:val="none" w:sz="0" w:space="0" w:color="auto"/>
        <w:bottom w:val="none" w:sz="0" w:space="0" w:color="auto"/>
        <w:right w:val="none" w:sz="0" w:space="0" w:color="auto"/>
      </w:divBdr>
      <w:divsChild>
        <w:div w:id="1497529794">
          <w:marLeft w:val="0"/>
          <w:marRight w:val="0"/>
          <w:marTop w:val="0"/>
          <w:marBottom w:val="0"/>
          <w:divBdr>
            <w:top w:val="none" w:sz="0" w:space="0" w:color="auto"/>
            <w:left w:val="none" w:sz="0" w:space="0" w:color="auto"/>
            <w:bottom w:val="none" w:sz="0" w:space="0" w:color="auto"/>
            <w:right w:val="none" w:sz="0" w:space="0" w:color="auto"/>
          </w:divBdr>
          <w:divsChild>
            <w:div w:id="794954678">
              <w:marLeft w:val="1125"/>
              <w:marRight w:val="0"/>
              <w:marTop w:val="0"/>
              <w:marBottom w:val="0"/>
              <w:divBdr>
                <w:top w:val="none" w:sz="0" w:space="0" w:color="auto"/>
                <w:left w:val="none" w:sz="0" w:space="0" w:color="auto"/>
                <w:bottom w:val="none" w:sz="0" w:space="0" w:color="auto"/>
                <w:right w:val="none" w:sz="0" w:space="0" w:color="auto"/>
              </w:divBdr>
              <w:divsChild>
                <w:div w:id="340284803">
                  <w:marLeft w:val="0"/>
                  <w:marRight w:val="0"/>
                  <w:marTop w:val="0"/>
                  <w:marBottom w:val="240"/>
                  <w:divBdr>
                    <w:top w:val="single" w:sz="6" w:space="6" w:color="AABBCC"/>
                    <w:left w:val="single" w:sz="6" w:space="6" w:color="AABBCC"/>
                    <w:bottom w:val="single" w:sz="6" w:space="6" w:color="AABBCC"/>
                    <w:right w:val="single" w:sz="6" w:space="6" w:color="AABBCC"/>
                  </w:divBdr>
                  <w:divsChild>
                    <w:div w:id="6075446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721946615">
      <w:bodyDiv w:val="1"/>
      <w:marLeft w:val="0"/>
      <w:marRight w:val="0"/>
      <w:marTop w:val="0"/>
      <w:marBottom w:val="0"/>
      <w:divBdr>
        <w:top w:val="none" w:sz="0" w:space="0" w:color="auto"/>
        <w:left w:val="none" w:sz="0" w:space="0" w:color="auto"/>
        <w:bottom w:val="none" w:sz="0" w:space="0" w:color="auto"/>
        <w:right w:val="none" w:sz="0" w:space="0" w:color="auto"/>
      </w:divBdr>
    </w:div>
    <w:div w:id="786316087">
      <w:bodyDiv w:val="1"/>
      <w:marLeft w:val="0"/>
      <w:marRight w:val="0"/>
      <w:marTop w:val="0"/>
      <w:marBottom w:val="0"/>
      <w:divBdr>
        <w:top w:val="none" w:sz="0" w:space="0" w:color="auto"/>
        <w:left w:val="none" w:sz="0" w:space="0" w:color="auto"/>
        <w:bottom w:val="none" w:sz="0" w:space="0" w:color="auto"/>
        <w:right w:val="none" w:sz="0" w:space="0" w:color="auto"/>
      </w:divBdr>
    </w:div>
    <w:div w:id="790130864">
      <w:bodyDiv w:val="1"/>
      <w:marLeft w:val="0"/>
      <w:marRight w:val="0"/>
      <w:marTop w:val="0"/>
      <w:marBottom w:val="0"/>
      <w:divBdr>
        <w:top w:val="none" w:sz="0" w:space="0" w:color="auto"/>
        <w:left w:val="none" w:sz="0" w:space="0" w:color="auto"/>
        <w:bottom w:val="none" w:sz="0" w:space="0" w:color="auto"/>
        <w:right w:val="none" w:sz="0" w:space="0" w:color="auto"/>
      </w:divBdr>
    </w:div>
    <w:div w:id="835656091">
      <w:bodyDiv w:val="1"/>
      <w:marLeft w:val="0"/>
      <w:marRight w:val="0"/>
      <w:marTop w:val="0"/>
      <w:marBottom w:val="0"/>
      <w:divBdr>
        <w:top w:val="none" w:sz="0" w:space="0" w:color="auto"/>
        <w:left w:val="none" w:sz="0" w:space="0" w:color="auto"/>
        <w:bottom w:val="none" w:sz="0" w:space="0" w:color="auto"/>
        <w:right w:val="none" w:sz="0" w:space="0" w:color="auto"/>
      </w:divBdr>
    </w:div>
    <w:div w:id="860167591">
      <w:bodyDiv w:val="1"/>
      <w:marLeft w:val="0"/>
      <w:marRight w:val="0"/>
      <w:marTop w:val="0"/>
      <w:marBottom w:val="0"/>
      <w:divBdr>
        <w:top w:val="none" w:sz="0" w:space="0" w:color="auto"/>
        <w:left w:val="none" w:sz="0" w:space="0" w:color="auto"/>
        <w:bottom w:val="none" w:sz="0" w:space="0" w:color="auto"/>
        <w:right w:val="none" w:sz="0" w:space="0" w:color="auto"/>
      </w:divBdr>
    </w:div>
    <w:div w:id="993488493">
      <w:bodyDiv w:val="1"/>
      <w:marLeft w:val="0"/>
      <w:marRight w:val="0"/>
      <w:marTop w:val="0"/>
      <w:marBottom w:val="0"/>
      <w:divBdr>
        <w:top w:val="none" w:sz="0" w:space="0" w:color="auto"/>
        <w:left w:val="none" w:sz="0" w:space="0" w:color="auto"/>
        <w:bottom w:val="none" w:sz="0" w:space="0" w:color="auto"/>
        <w:right w:val="none" w:sz="0" w:space="0" w:color="auto"/>
      </w:divBdr>
    </w:div>
    <w:div w:id="1102609625">
      <w:bodyDiv w:val="1"/>
      <w:marLeft w:val="0"/>
      <w:marRight w:val="0"/>
      <w:marTop w:val="0"/>
      <w:marBottom w:val="0"/>
      <w:divBdr>
        <w:top w:val="none" w:sz="0" w:space="0" w:color="auto"/>
        <w:left w:val="none" w:sz="0" w:space="0" w:color="auto"/>
        <w:bottom w:val="none" w:sz="0" w:space="0" w:color="auto"/>
        <w:right w:val="none" w:sz="0" w:space="0" w:color="auto"/>
      </w:divBdr>
    </w:div>
    <w:div w:id="1130709079">
      <w:bodyDiv w:val="1"/>
      <w:marLeft w:val="0"/>
      <w:marRight w:val="0"/>
      <w:marTop w:val="0"/>
      <w:marBottom w:val="0"/>
      <w:divBdr>
        <w:top w:val="none" w:sz="0" w:space="0" w:color="auto"/>
        <w:left w:val="none" w:sz="0" w:space="0" w:color="auto"/>
        <w:bottom w:val="none" w:sz="0" w:space="0" w:color="auto"/>
        <w:right w:val="none" w:sz="0" w:space="0" w:color="auto"/>
      </w:divBdr>
    </w:div>
    <w:div w:id="1263951682">
      <w:bodyDiv w:val="1"/>
      <w:marLeft w:val="0"/>
      <w:marRight w:val="0"/>
      <w:marTop w:val="0"/>
      <w:marBottom w:val="0"/>
      <w:divBdr>
        <w:top w:val="none" w:sz="0" w:space="0" w:color="auto"/>
        <w:left w:val="none" w:sz="0" w:space="0" w:color="auto"/>
        <w:bottom w:val="none" w:sz="0" w:space="0" w:color="auto"/>
        <w:right w:val="none" w:sz="0" w:space="0" w:color="auto"/>
      </w:divBdr>
    </w:div>
    <w:div w:id="1405956599">
      <w:bodyDiv w:val="1"/>
      <w:marLeft w:val="0"/>
      <w:marRight w:val="0"/>
      <w:marTop w:val="0"/>
      <w:marBottom w:val="0"/>
      <w:divBdr>
        <w:top w:val="none" w:sz="0" w:space="0" w:color="auto"/>
        <w:left w:val="none" w:sz="0" w:space="0" w:color="auto"/>
        <w:bottom w:val="none" w:sz="0" w:space="0" w:color="auto"/>
        <w:right w:val="none" w:sz="0" w:space="0" w:color="auto"/>
      </w:divBdr>
    </w:div>
    <w:div w:id="1428506057">
      <w:bodyDiv w:val="1"/>
      <w:marLeft w:val="0"/>
      <w:marRight w:val="0"/>
      <w:marTop w:val="0"/>
      <w:marBottom w:val="0"/>
      <w:divBdr>
        <w:top w:val="none" w:sz="0" w:space="0" w:color="auto"/>
        <w:left w:val="none" w:sz="0" w:space="0" w:color="auto"/>
        <w:bottom w:val="none" w:sz="0" w:space="0" w:color="auto"/>
        <w:right w:val="none" w:sz="0" w:space="0" w:color="auto"/>
      </w:divBdr>
    </w:div>
    <w:div w:id="1541622548">
      <w:bodyDiv w:val="1"/>
      <w:marLeft w:val="0"/>
      <w:marRight w:val="0"/>
      <w:marTop w:val="0"/>
      <w:marBottom w:val="0"/>
      <w:divBdr>
        <w:top w:val="none" w:sz="0" w:space="0" w:color="auto"/>
        <w:left w:val="none" w:sz="0" w:space="0" w:color="auto"/>
        <w:bottom w:val="none" w:sz="0" w:space="0" w:color="auto"/>
        <w:right w:val="none" w:sz="0" w:space="0" w:color="auto"/>
      </w:divBdr>
    </w:div>
    <w:div w:id="1588809696">
      <w:bodyDiv w:val="1"/>
      <w:marLeft w:val="0"/>
      <w:marRight w:val="0"/>
      <w:marTop w:val="0"/>
      <w:marBottom w:val="0"/>
      <w:divBdr>
        <w:top w:val="none" w:sz="0" w:space="0" w:color="auto"/>
        <w:left w:val="none" w:sz="0" w:space="0" w:color="auto"/>
        <w:bottom w:val="none" w:sz="0" w:space="0" w:color="auto"/>
        <w:right w:val="none" w:sz="0" w:space="0" w:color="auto"/>
      </w:divBdr>
    </w:div>
    <w:div w:id="1655140584">
      <w:bodyDiv w:val="1"/>
      <w:marLeft w:val="0"/>
      <w:marRight w:val="0"/>
      <w:marTop w:val="0"/>
      <w:marBottom w:val="0"/>
      <w:divBdr>
        <w:top w:val="none" w:sz="0" w:space="0" w:color="auto"/>
        <w:left w:val="none" w:sz="0" w:space="0" w:color="auto"/>
        <w:bottom w:val="none" w:sz="0" w:space="0" w:color="auto"/>
        <w:right w:val="none" w:sz="0" w:space="0" w:color="auto"/>
      </w:divBdr>
    </w:div>
    <w:div w:id="1714846337">
      <w:bodyDiv w:val="1"/>
      <w:marLeft w:val="0"/>
      <w:marRight w:val="0"/>
      <w:marTop w:val="0"/>
      <w:marBottom w:val="0"/>
      <w:divBdr>
        <w:top w:val="none" w:sz="0" w:space="0" w:color="auto"/>
        <w:left w:val="none" w:sz="0" w:space="0" w:color="auto"/>
        <w:bottom w:val="none" w:sz="0" w:space="0" w:color="auto"/>
        <w:right w:val="none" w:sz="0" w:space="0" w:color="auto"/>
      </w:divBdr>
    </w:div>
    <w:div w:id="1836798097">
      <w:bodyDiv w:val="1"/>
      <w:marLeft w:val="0"/>
      <w:marRight w:val="0"/>
      <w:marTop w:val="0"/>
      <w:marBottom w:val="0"/>
      <w:divBdr>
        <w:top w:val="none" w:sz="0" w:space="0" w:color="auto"/>
        <w:left w:val="none" w:sz="0" w:space="0" w:color="auto"/>
        <w:bottom w:val="none" w:sz="0" w:space="0" w:color="auto"/>
        <w:right w:val="none" w:sz="0" w:space="0" w:color="auto"/>
      </w:divBdr>
    </w:div>
    <w:div w:id="1888032941">
      <w:bodyDiv w:val="1"/>
      <w:marLeft w:val="0"/>
      <w:marRight w:val="0"/>
      <w:marTop w:val="0"/>
      <w:marBottom w:val="0"/>
      <w:divBdr>
        <w:top w:val="none" w:sz="0" w:space="0" w:color="auto"/>
        <w:left w:val="none" w:sz="0" w:space="0" w:color="auto"/>
        <w:bottom w:val="none" w:sz="0" w:space="0" w:color="auto"/>
        <w:right w:val="none" w:sz="0" w:space="0" w:color="auto"/>
      </w:divBdr>
      <w:divsChild>
        <w:div w:id="849567483">
          <w:marLeft w:val="0"/>
          <w:marRight w:val="0"/>
          <w:marTop w:val="0"/>
          <w:marBottom w:val="0"/>
          <w:divBdr>
            <w:top w:val="none" w:sz="0" w:space="0" w:color="auto"/>
            <w:left w:val="none" w:sz="0" w:space="0" w:color="auto"/>
            <w:bottom w:val="none" w:sz="0" w:space="0" w:color="auto"/>
            <w:right w:val="none" w:sz="0" w:space="0" w:color="auto"/>
          </w:divBdr>
          <w:divsChild>
            <w:div w:id="1068259949">
              <w:marLeft w:val="1125"/>
              <w:marRight w:val="0"/>
              <w:marTop w:val="0"/>
              <w:marBottom w:val="0"/>
              <w:divBdr>
                <w:top w:val="none" w:sz="0" w:space="0" w:color="auto"/>
                <w:left w:val="none" w:sz="0" w:space="0" w:color="auto"/>
                <w:bottom w:val="none" w:sz="0" w:space="0" w:color="auto"/>
                <w:right w:val="none" w:sz="0" w:space="0" w:color="auto"/>
              </w:divBdr>
              <w:divsChild>
                <w:div w:id="1397897962">
                  <w:marLeft w:val="0"/>
                  <w:marRight w:val="0"/>
                  <w:marTop w:val="0"/>
                  <w:marBottom w:val="240"/>
                  <w:divBdr>
                    <w:top w:val="single" w:sz="6" w:space="6" w:color="AABBCC"/>
                    <w:left w:val="single" w:sz="6" w:space="6" w:color="AABBCC"/>
                    <w:bottom w:val="single" w:sz="6" w:space="6" w:color="AABBCC"/>
                    <w:right w:val="single" w:sz="6" w:space="6" w:color="AABBCC"/>
                  </w:divBdr>
                  <w:divsChild>
                    <w:div w:id="22495117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909416480">
      <w:bodyDiv w:val="1"/>
      <w:marLeft w:val="0"/>
      <w:marRight w:val="0"/>
      <w:marTop w:val="0"/>
      <w:marBottom w:val="0"/>
      <w:divBdr>
        <w:top w:val="none" w:sz="0" w:space="0" w:color="auto"/>
        <w:left w:val="none" w:sz="0" w:space="0" w:color="auto"/>
        <w:bottom w:val="none" w:sz="0" w:space="0" w:color="auto"/>
        <w:right w:val="none" w:sz="0" w:space="0" w:color="auto"/>
      </w:divBdr>
    </w:div>
    <w:div w:id="1910384825">
      <w:bodyDiv w:val="1"/>
      <w:marLeft w:val="0"/>
      <w:marRight w:val="0"/>
      <w:marTop w:val="0"/>
      <w:marBottom w:val="0"/>
      <w:divBdr>
        <w:top w:val="none" w:sz="0" w:space="0" w:color="auto"/>
        <w:left w:val="none" w:sz="0" w:space="0" w:color="auto"/>
        <w:bottom w:val="none" w:sz="0" w:space="0" w:color="auto"/>
        <w:right w:val="none" w:sz="0" w:space="0" w:color="auto"/>
      </w:divBdr>
    </w:div>
    <w:div w:id="1919971927">
      <w:bodyDiv w:val="1"/>
      <w:marLeft w:val="0"/>
      <w:marRight w:val="0"/>
      <w:marTop w:val="0"/>
      <w:marBottom w:val="0"/>
      <w:divBdr>
        <w:top w:val="none" w:sz="0" w:space="0" w:color="auto"/>
        <w:left w:val="none" w:sz="0" w:space="0" w:color="auto"/>
        <w:bottom w:val="none" w:sz="0" w:space="0" w:color="auto"/>
        <w:right w:val="none" w:sz="0" w:space="0" w:color="auto"/>
      </w:divBdr>
    </w:div>
    <w:div w:id="1966812531">
      <w:bodyDiv w:val="1"/>
      <w:marLeft w:val="0"/>
      <w:marRight w:val="0"/>
      <w:marTop w:val="0"/>
      <w:marBottom w:val="0"/>
      <w:divBdr>
        <w:top w:val="none" w:sz="0" w:space="0" w:color="auto"/>
        <w:left w:val="none" w:sz="0" w:space="0" w:color="auto"/>
        <w:bottom w:val="none" w:sz="0" w:space="0" w:color="auto"/>
        <w:right w:val="none" w:sz="0" w:space="0" w:color="auto"/>
      </w:divBdr>
    </w:div>
    <w:div w:id="1970671080">
      <w:bodyDiv w:val="1"/>
      <w:marLeft w:val="0"/>
      <w:marRight w:val="0"/>
      <w:marTop w:val="0"/>
      <w:marBottom w:val="0"/>
      <w:divBdr>
        <w:top w:val="none" w:sz="0" w:space="0" w:color="auto"/>
        <w:left w:val="none" w:sz="0" w:space="0" w:color="auto"/>
        <w:bottom w:val="none" w:sz="0" w:space="0" w:color="auto"/>
        <w:right w:val="none" w:sz="0" w:space="0" w:color="auto"/>
      </w:divBdr>
    </w:div>
    <w:div w:id="2020349204">
      <w:bodyDiv w:val="1"/>
      <w:marLeft w:val="0"/>
      <w:marRight w:val="0"/>
      <w:marTop w:val="0"/>
      <w:marBottom w:val="0"/>
      <w:divBdr>
        <w:top w:val="none" w:sz="0" w:space="0" w:color="auto"/>
        <w:left w:val="none" w:sz="0" w:space="0" w:color="auto"/>
        <w:bottom w:val="none" w:sz="0" w:space="0" w:color="auto"/>
        <w:right w:val="none" w:sz="0" w:space="0" w:color="auto"/>
      </w:divBdr>
    </w:div>
    <w:div w:id="2026858158">
      <w:bodyDiv w:val="1"/>
      <w:marLeft w:val="0"/>
      <w:marRight w:val="0"/>
      <w:marTop w:val="0"/>
      <w:marBottom w:val="0"/>
      <w:divBdr>
        <w:top w:val="none" w:sz="0" w:space="0" w:color="auto"/>
        <w:left w:val="none" w:sz="0" w:space="0" w:color="auto"/>
        <w:bottom w:val="none" w:sz="0" w:space="0" w:color="auto"/>
        <w:right w:val="none" w:sz="0" w:space="0" w:color="auto"/>
      </w:divBdr>
    </w:div>
    <w:div w:id="2049528845">
      <w:bodyDiv w:val="1"/>
      <w:marLeft w:val="0"/>
      <w:marRight w:val="0"/>
      <w:marTop w:val="0"/>
      <w:marBottom w:val="0"/>
      <w:divBdr>
        <w:top w:val="none" w:sz="0" w:space="0" w:color="auto"/>
        <w:left w:val="none" w:sz="0" w:space="0" w:color="auto"/>
        <w:bottom w:val="none" w:sz="0" w:space="0" w:color="auto"/>
        <w:right w:val="none" w:sz="0" w:space="0" w:color="auto"/>
      </w:divBdr>
      <w:divsChild>
        <w:div w:id="43336475">
          <w:marLeft w:val="0"/>
          <w:marRight w:val="0"/>
          <w:marTop w:val="0"/>
          <w:marBottom w:val="0"/>
          <w:divBdr>
            <w:top w:val="none" w:sz="0" w:space="0" w:color="auto"/>
            <w:left w:val="none" w:sz="0" w:space="0" w:color="auto"/>
            <w:bottom w:val="none" w:sz="0" w:space="0" w:color="auto"/>
            <w:right w:val="none" w:sz="0" w:space="0" w:color="auto"/>
          </w:divBdr>
          <w:divsChild>
            <w:div w:id="758672014">
              <w:marLeft w:val="0"/>
              <w:marRight w:val="0"/>
              <w:marTop w:val="0"/>
              <w:marBottom w:val="0"/>
              <w:divBdr>
                <w:top w:val="none" w:sz="0" w:space="0" w:color="auto"/>
                <w:left w:val="none" w:sz="0" w:space="0" w:color="auto"/>
                <w:bottom w:val="none" w:sz="0" w:space="0" w:color="auto"/>
                <w:right w:val="none" w:sz="0" w:space="0" w:color="auto"/>
              </w:divBdr>
              <w:divsChild>
                <w:div w:id="9450140">
                  <w:marLeft w:val="0"/>
                  <w:marRight w:val="0"/>
                  <w:marTop w:val="0"/>
                  <w:marBottom w:val="0"/>
                  <w:divBdr>
                    <w:top w:val="none" w:sz="0" w:space="0" w:color="auto"/>
                    <w:left w:val="none" w:sz="0" w:space="0" w:color="auto"/>
                    <w:bottom w:val="none" w:sz="0" w:space="0" w:color="auto"/>
                    <w:right w:val="none" w:sz="0" w:space="0" w:color="auto"/>
                  </w:divBdr>
                  <w:divsChild>
                    <w:div w:id="1650985444">
                      <w:marLeft w:val="0"/>
                      <w:marRight w:val="0"/>
                      <w:marTop w:val="0"/>
                      <w:marBottom w:val="0"/>
                      <w:divBdr>
                        <w:top w:val="none" w:sz="0" w:space="0" w:color="auto"/>
                        <w:left w:val="none" w:sz="0" w:space="0" w:color="auto"/>
                        <w:bottom w:val="none" w:sz="0" w:space="0" w:color="auto"/>
                        <w:right w:val="none" w:sz="0" w:space="0" w:color="auto"/>
                      </w:divBdr>
                      <w:divsChild>
                        <w:div w:id="1586501583">
                          <w:marLeft w:val="0"/>
                          <w:marRight w:val="0"/>
                          <w:marTop w:val="0"/>
                          <w:marBottom w:val="0"/>
                          <w:divBdr>
                            <w:top w:val="none" w:sz="0" w:space="0" w:color="auto"/>
                            <w:left w:val="none" w:sz="0" w:space="0" w:color="auto"/>
                            <w:bottom w:val="none" w:sz="0" w:space="0" w:color="auto"/>
                            <w:right w:val="none" w:sz="0" w:space="0" w:color="auto"/>
                          </w:divBdr>
                          <w:divsChild>
                            <w:div w:id="424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customXml" Target="../customXml/item3.xml" Id="rId21" /><Relationship Type="http://schemas.openxmlformats.org/officeDocument/2006/relationships/endnotes" Target="endnotes.xml" Id="rId7" /><Relationship Type="http://schemas.openxmlformats.org/officeDocument/2006/relationships/chart" Target="charts/chart1.xm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image" Target="media/image3.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chart" Target="charts/chart2.xml" Id="rId14" /><Relationship Type="http://schemas.openxmlformats.org/officeDocument/2006/relationships/customXml" Target="../customXml/item4.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Libro4"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4"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sz="1400"/>
              <a:t>CUOTA OFICINA FARMACIA</a:t>
            </a:r>
          </a:p>
        </c:rich>
      </c:tx>
      <c:overlay val="0"/>
      <c:spPr>
        <a:solidFill>
          <a:schemeClr val="bg1"/>
        </a:solid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s-ES"/>
        </a:p>
      </c:txPr>
    </c:title>
    <c:autoTitleDeleted val="0"/>
    <c:plotArea>
      <c:layout/>
      <c:barChart>
        <c:barDir val="col"/>
        <c:grouping val="clustered"/>
        <c:varyColors val="0"/>
        <c:ser>
          <c:idx val="0"/>
          <c:order val="0"/>
          <c:tx>
            <c:strRef>
              <c:f>Hoja2!$C$3:$I$3</c:f>
              <c:strCache>
                <c:ptCount val="7"/>
                <c:pt idx="0">
                  <c:v>2018</c:v>
                </c:pt>
                <c:pt idx="1">
                  <c:v>2019</c:v>
                </c:pt>
                <c:pt idx="2">
                  <c:v>2020</c:v>
                </c:pt>
                <c:pt idx="3">
                  <c:v>2021</c:v>
                </c:pt>
                <c:pt idx="4">
                  <c:v>2022</c:v>
                </c:pt>
                <c:pt idx="5">
                  <c:v>2023</c:v>
                </c:pt>
                <c:pt idx="6">
                  <c:v>2024</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Hoja2!$C$3:$I$3</c:f>
              <c:numCache>
                <c:formatCode>General</c:formatCode>
                <c:ptCount val="7"/>
                <c:pt idx="0">
                  <c:v>2018</c:v>
                </c:pt>
                <c:pt idx="1">
                  <c:v>2019</c:v>
                </c:pt>
                <c:pt idx="2">
                  <c:v>2020</c:v>
                </c:pt>
                <c:pt idx="3">
                  <c:v>2021</c:v>
                </c:pt>
                <c:pt idx="4">
                  <c:v>2022</c:v>
                </c:pt>
                <c:pt idx="5">
                  <c:v>2023</c:v>
                </c:pt>
                <c:pt idx="6">
                  <c:v>2024</c:v>
                </c:pt>
              </c:numCache>
            </c:numRef>
          </c:cat>
          <c:val>
            <c:numRef>
              <c:f>Hoja2!$C$4:$I$4</c:f>
              <c:numCache>
                <c:formatCode>#,##0.00</c:formatCode>
                <c:ptCount val="7"/>
                <c:pt idx="0">
                  <c:v>1185615.44</c:v>
                </c:pt>
                <c:pt idx="1">
                  <c:v>1232686.47</c:v>
                </c:pt>
                <c:pt idx="2">
                  <c:v>1304988.3400000001</c:v>
                </c:pt>
                <c:pt idx="3">
                  <c:v>1382370.64</c:v>
                </c:pt>
                <c:pt idx="4">
                  <c:v>1597553.41</c:v>
                </c:pt>
                <c:pt idx="5">
                  <c:v>1536577.32</c:v>
                </c:pt>
                <c:pt idx="6">
                  <c:v>1592148.47</c:v>
                </c:pt>
              </c:numCache>
            </c:numRef>
          </c:val>
          <c:extLst>
            <c:ext xmlns:c16="http://schemas.microsoft.com/office/drawing/2014/chart" uri="{C3380CC4-5D6E-409C-BE32-E72D297353CC}">
              <c16:uniqueId val="{00000000-F719-4EAB-B131-BF3F98DB526C}"/>
            </c:ext>
          </c:extLst>
        </c:ser>
        <c:dLbls>
          <c:dLblPos val="outEnd"/>
          <c:showLegendKey val="0"/>
          <c:showVal val="1"/>
          <c:showCatName val="0"/>
          <c:showSerName val="0"/>
          <c:showPercent val="0"/>
          <c:showBubbleSize val="0"/>
        </c:dLbls>
        <c:gapWidth val="80"/>
        <c:overlap val="25"/>
        <c:axId val="865565903"/>
        <c:axId val="862455423"/>
      </c:barChart>
      <c:catAx>
        <c:axId val="865565903"/>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s-ES"/>
          </a:p>
        </c:txPr>
        <c:crossAx val="862455423"/>
        <c:crosses val="autoZero"/>
        <c:auto val="1"/>
        <c:lblAlgn val="ctr"/>
        <c:lblOffset val="100"/>
        <c:noMultiLvlLbl val="0"/>
      </c:catAx>
      <c:valAx>
        <c:axId val="862455423"/>
        <c:scaling>
          <c:orientation val="minMax"/>
        </c:scaling>
        <c:delete val="1"/>
        <c:axPos val="l"/>
        <c:numFmt formatCode="#,##0.00" sourceLinked="1"/>
        <c:majorTickMark val="none"/>
        <c:minorTickMark val="none"/>
        <c:tickLblPos val="nextTo"/>
        <c:crossAx val="865565903"/>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CUOTA COLEGIAL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Hoja3!$B$19:$H$19</c:f>
              <c:strCache>
                <c:ptCount val="7"/>
                <c:pt idx="0">
                  <c:v>2018</c:v>
                </c:pt>
                <c:pt idx="1">
                  <c:v>2019</c:v>
                </c:pt>
                <c:pt idx="2">
                  <c:v>2020</c:v>
                </c:pt>
                <c:pt idx="3">
                  <c:v>2021</c:v>
                </c:pt>
                <c:pt idx="4">
                  <c:v>2022</c:v>
                </c:pt>
                <c:pt idx="5">
                  <c:v>2023</c:v>
                </c:pt>
                <c:pt idx="6">
                  <c:v>2024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Hoja3!$B$19:$H$19</c:f>
              <c:numCache>
                <c:formatCode>General</c:formatCode>
                <c:ptCount val="7"/>
                <c:pt idx="0">
                  <c:v>2018</c:v>
                </c:pt>
                <c:pt idx="1">
                  <c:v>2019</c:v>
                </c:pt>
                <c:pt idx="2">
                  <c:v>2020</c:v>
                </c:pt>
                <c:pt idx="3">
                  <c:v>2021</c:v>
                </c:pt>
                <c:pt idx="4">
                  <c:v>2022</c:v>
                </c:pt>
                <c:pt idx="5">
                  <c:v>2023</c:v>
                </c:pt>
                <c:pt idx="6">
                  <c:v>2024</c:v>
                </c:pt>
              </c:numCache>
            </c:numRef>
          </c:cat>
          <c:val>
            <c:numRef>
              <c:f>Hoja3!$B$20:$H$20</c:f>
              <c:numCache>
                <c:formatCode>#,##0.00</c:formatCode>
                <c:ptCount val="7"/>
                <c:pt idx="0">
                  <c:v>436469</c:v>
                </c:pt>
                <c:pt idx="1">
                  <c:v>448547.55</c:v>
                </c:pt>
                <c:pt idx="2">
                  <c:v>479024.54</c:v>
                </c:pt>
                <c:pt idx="3">
                  <c:v>470534.58</c:v>
                </c:pt>
                <c:pt idx="4">
                  <c:v>472117.92</c:v>
                </c:pt>
                <c:pt idx="5">
                  <c:v>475318.52</c:v>
                </c:pt>
                <c:pt idx="6">
                  <c:v>484793.47000000003</c:v>
                </c:pt>
              </c:numCache>
            </c:numRef>
          </c:val>
          <c:extLst>
            <c:ext xmlns:c16="http://schemas.microsoft.com/office/drawing/2014/chart" uri="{C3380CC4-5D6E-409C-BE32-E72D297353CC}">
              <c16:uniqueId val="{00000000-E32F-463C-933C-2FE09C04A13D}"/>
            </c:ext>
          </c:extLst>
        </c:ser>
        <c:dLbls>
          <c:dLblPos val="outEnd"/>
          <c:showLegendKey val="0"/>
          <c:showVal val="1"/>
          <c:showCatName val="0"/>
          <c:showSerName val="0"/>
          <c:showPercent val="0"/>
          <c:showBubbleSize val="0"/>
        </c:dLbls>
        <c:gapWidth val="219"/>
        <c:overlap val="-27"/>
        <c:axId val="858258591"/>
        <c:axId val="877266048"/>
      </c:barChart>
      <c:catAx>
        <c:axId val="858258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77266048"/>
        <c:crosses val="autoZero"/>
        <c:auto val="1"/>
        <c:lblAlgn val="ctr"/>
        <c:lblOffset val="100"/>
        <c:noMultiLvlLbl val="0"/>
      </c:catAx>
      <c:valAx>
        <c:axId val="877266048"/>
        <c:scaling>
          <c:orientation val="minMax"/>
        </c:scaling>
        <c:delete val="1"/>
        <c:axPos val="l"/>
        <c:numFmt formatCode="#,##0.00" sourceLinked="1"/>
        <c:majorTickMark val="none"/>
        <c:minorTickMark val="none"/>
        <c:tickLblPos val="nextTo"/>
        <c:crossAx val="8582585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D2132306E178498966A4A27E4154BA" ma:contentTypeVersion="8" ma:contentTypeDescription="Create a new document." ma:contentTypeScope="" ma:versionID="75582c437d74627f09a511c270e21b2e">
  <xsd:schema xmlns:xsd="http://www.w3.org/2001/XMLSchema" xmlns:xs="http://www.w3.org/2001/XMLSchema" xmlns:p="http://schemas.microsoft.com/office/2006/metadata/properties" xmlns:ns2="e24b753f-46e6-4dc3-acd3-aabf95652a1d" xmlns:ns3="c0dabd1a-40b3-4ca7-8bd9-39c93c63825c" targetNamespace="http://schemas.microsoft.com/office/2006/metadata/properties" ma:root="true" ma:fieldsID="d85828eba8a00655b59e6019c1e35c8d" ns2:_="" ns3:_="">
    <xsd:import namespace="e24b753f-46e6-4dc3-acd3-aabf95652a1d"/>
    <xsd:import namespace="c0dabd1a-40b3-4ca7-8bd9-39c93c6382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b753f-46e6-4dc3-acd3-aabf95652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abd1a-40b3-4ca7-8bd9-39c93c6382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FE8B1-7E20-423D-995A-48534A834F88}">
  <ds:schemaRefs>
    <ds:schemaRef ds:uri="http://schemas.openxmlformats.org/officeDocument/2006/bibliography"/>
  </ds:schemaRefs>
</ds:datastoreItem>
</file>

<file path=customXml/itemProps2.xml><?xml version="1.0" encoding="utf-8"?>
<ds:datastoreItem xmlns:ds="http://schemas.openxmlformats.org/officeDocument/2006/customXml" ds:itemID="{31B6A4E6-32CF-43A5-83E2-8C18AA4DBCC9}"/>
</file>

<file path=customXml/itemProps3.xml><?xml version="1.0" encoding="utf-8"?>
<ds:datastoreItem xmlns:ds="http://schemas.openxmlformats.org/officeDocument/2006/customXml" ds:itemID="{BEE0CA7B-2B2C-49E1-A71E-39530DBF4809}"/>
</file>

<file path=customXml/itemProps4.xml><?xml version="1.0" encoding="utf-8"?>
<ds:datastoreItem xmlns:ds="http://schemas.openxmlformats.org/officeDocument/2006/customXml" ds:itemID="{D05F0E6F-3EDF-4FCE-B92A-DFC3223444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A3 Software, 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Memoria abreviada fundaciones castellano</dc:title>
  <dc:subject/>
  <dc:creator>WKE</dc:creator>
  <keywords/>
  <lastModifiedBy>Rubén Tauroni - COFLP (Informática)</lastModifiedBy>
  <revision>4</revision>
  <lastPrinted>2025-03-31T13:21:00.0000000Z</lastPrinted>
  <dcterms:created xsi:type="dcterms:W3CDTF">2025-03-28T11:49:00.0000000Z</dcterms:created>
  <dcterms:modified xsi:type="dcterms:W3CDTF">2025-04-03T08:39:10.1358477Z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oBorrarProps">
    <vt:lpwstr>N</vt:lpwstr>
  </property>
  <property fmtid="{D5CDD505-2E9C-101B-9397-08002B2CF9AE}" pid="3" name="A3Directorio">
    <vt:lpwstr>F:\A3\A3SOCW\2013\</vt:lpwstr>
  </property>
  <property fmtid="{D5CDD505-2E9C-101B-9397-08002B2CF9AE}" pid="4" name="A3FicheroINF">
    <vt:lpwstr>F:\a3\A3SOCW\PM3A3006.INF</vt:lpwstr>
  </property>
  <property fmtid="{D5CDD505-2E9C-101B-9397-08002B2CF9AE}" pid="5" name="A3FicheroOUT">
    <vt:lpwstr>F:\a3\A3SOCW\PM3A3006.OUT</vt:lpwstr>
  </property>
  <property fmtid="{D5CDD505-2E9C-101B-9397-08002B2CF9AE}" pid="6" name="A3FicheroVAL">
    <vt:lpwstr>F:\A3\A3SOCW\2013\</vt:lpwstr>
  </property>
  <property fmtid="{D5CDD505-2E9C-101B-9397-08002B2CF9AE}" pid="7" name="A3FicheroIND">
    <vt:lpwstr>F:\A3\A3SOCW\2013\</vt:lpwstr>
  </property>
  <property fmtid="{D5CDD505-2E9C-101B-9397-08002B2CF9AE}" pid="8" name="CamposGrandes">
    <vt:lpwstr>N</vt:lpwstr>
  </property>
  <property fmtid="{D5CDD505-2E9C-101B-9397-08002B2CF9AE}" pid="9" name="A3Accion">
    <vt:lpwstr>Plantilla</vt:lpwstr>
  </property>
  <property fmtid="{D5CDD505-2E9C-101B-9397-08002B2CF9AE}" pid="10" name="AutoQuit">
    <vt:lpwstr>S</vt:lpwstr>
  </property>
  <property fmtid="{D5CDD505-2E9C-101B-9397-08002B2CF9AE}" pid="11" name="GenerarSalir">
    <vt:lpwstr>S</vt:lpwstr>
  </property>
  <property fmtid="{D5CDD505-2E9C-101B-9397-08002B2CF9AE}" pid="12" name="FicheroSalida">
    <vt:lpwstr>F:\A3\A3SOCW\2013\CA145348.TMP</vt:lpwstr>
  </property>
  <property fmtid="{D5CDD505-2E9C-101B-9397-08002B2CF9AE}" pid="13" name="ModificarVal">
    <vt:lpwstr>N</vt:lpwstr>
  </property>
  <property fmtid="{D5CDD505-2E9C-101B-9397-08002B2CF9AE}" pid="14" name="Ejercicio_declaración">
    <vt:lpwstr>2021</vt:lpwstr>
  </property>
  <property fmtid="{D5CDD505-2E9C-101B-9397-08002B2CF9AE}" pid="15" name="Razón_Social">
    <vt:lpwstr>COLEGIO OFICIAL FARMACEUTICO LAS PALMAS</vt:lpwstr>
  </property>
  <property fmtid="{D5CDD505-2E9C-101B-9397-08002B2CF9AE}" pid="16" name="C.I.F.">
    <vt:lpwstr>     Q3566002F</vt:lpwstr>
  </property>
  <property fmtid="{D5CDD505-2E9C-101B-9397-08002B2CF9AE}" pid="17" name="Año_Constitución">
    <vt:lpwstr>0000</vt:lpwstr>
  </property>
  <property fmtid="{D5CDD505-2E9C-101B-9397-08002B2CF9AE}" pid="18" name="Tipo_sociedad">
    <vt:lpwstr>Colegio profesional</vt:lpwstr>
  </property>
  <property fmtid="{D5CDD505-2E9C-101B-9397-08002B2CF9AE}" pid="19" name="Actividad/es_de_la_Empresa_(RTF)">
    <vt:lpwstr>C:\Users\MALENY\AppData\Local\Temp\$0024250862.RTF</vt:lpwstr>
  </property>
  <property fmtid="{D5CDD505-2E9C-101B-9397-08002B2CF9AE}" pid="20" name="Fin_Periodo">
    <vt:lpwstr>31/12/2021</vt:lpwstr>
  </property>
  <property fmtid="{D5CDD505-2E9C-101B-9397-08002B2CF9AE}" pid="21" name="Distribución_de_resultados_(RTF)">
    <vt:lpwstr>C:\Users\MALENY\AppData\Local\Temp\$0029495240.RTF</vt:lpwstr>
  </property>
  <property fmtid="{D5CDD505-2E9C-101B-9397-08002B2CF9AE}" pid="22" name="Movimiento_inmovilizado_intangible_(RTF)">
    <vt:lpwstr>C:\Users\MALENY\AppData\Local\Temp\$0029495542.RTF</vt:lpwstr>
  </property>
  <property fmtid="{D5CDD505-2E9C-101B-9397-08002B2CF9AE}" pid="23" name="Movimiento_amortización_inmovilizado_intangible_(RTF)">
    <vt:lpwstr>C:\Users\MALENY\AppData\Local\Temp\$0029495547.RTF</vt:lpwstr>
  </property>
  <property fmtid="{D5CDD505-2E9C-101B-9397-08002B2CF9AE}" pid="24" name="Movimiento_correcciones_valorativas_deterioro_inm.intangible_(RTF)">
    <vt:lpwstr>C:\Users\MALENY\AppData\Local\Temp\$0029495585.RTF</vt:lpwstr>
  </property>
  <property fmtid="{D5CDD505-2E9C-101B-9397-08002B2CF9AE}" pid="25" name="Movimiento_Inmovilizado_material_(RTF)">
    <vt:lpwstr>C:\Users\MALENY\AppData\Local\Temp\$0029495592.RTF</vt:lpwstr>
  </property>
  <property fmtid="{D5CDD505-2E9C-101B-9397-08002B2CF9AE}" pid="26" name="Movimiento_amortización_inmovilizado_material_(RTF)">
    <vt:lpwstr>C:\Users\MALENY\AppData\Local\Temp\$0029495597.RTF</vt:lpwstr>
  </property>
  <property fmtid="{D5CDD505-2E9C-101B-9397-08002B2CF9AE}" pid="27" name="Movimiento_correcciones_valorativas_deterioro_inm.material_(RTF)">
    <vt:lpwstr>C:\Users\MALENY\AppData\Local\Temp\$0029495640.RTF</vt:lpwstr>
  </property>
  <property fmtid="{D5CDD505-2E9C-101B-9397-08002B2CF9AE}" pid="28" name="Movimiento_Inversiones_inmobiliarias_(RTF)">
    <vt:lpwstr>Movimiento_Inversion</vt:lpwstr>
  </property>
  <property fmtid="{D5CDD505-2E9C-101B-9397-08002B2CF9AE}" pid="29" name="Movimiento_Amortización_Inversiones_inmobiliarias_(RTF)">
    <vt:lpwstr>Movimiento_Amortizac</vt:lpwstr>
  </property>
  <property fmtid="{D5CDD505-2E9C-101B-9397-08002B2CF9AE}" pid="30" name="Movimiento_correcciones_valorativas_deterioro_inversiones_inmob._(RTF)">
    <vt:lpwstr>Movimiento_correccio</vt:lpwstr>
  </property>
  <property fmtid="{D5CDD505-2E9C-101B-9397-08002B2CF9AE}" pid="31" name="Domicilio_social">
    <vt:lpwstr>CL VENEGAS, 2, 8, 35003, PALMAS DE GRAN CANAR, LAS PALMAS</vt:lpwstr>
  </property>
  <property fmtid="{D5CDD505-2E9C-101B-9397-08002B2CF9AE}" pid="32" name="Detalle_inversiones_inmobiliarias_(RTF)">
    <vt:lpwstr>Detalle_inversiones_</vt:lpwstr>
  </property>
  <property fmtid="{D5CDD505-2E9C-101B-9397-08002B2CF9AE}" pid="33" name="Detalle_bienes_arrendamiento_financiero_(RTF)">
    <vt:lpwstr>Detalle_bienes_arren</vt:lpwstr>
  </property>
  <property fmtid="{D5CDD505-2E9C-101B-9397-08002B2CF9AE}" pid="34" name="Instrumentos_de_patrimonio_lp_(RTF)">
    <vt:lpwstr>C:\Users\MALENY\AppData\Local\Temp\$0029495845.RTF</vt:lpwstr>
  </property>
  <property fmtid="{D5CDD505-2E9C-101B-9397-08002B2CF9AE}" pid="35" name="Valores_representativos_de_deuda_lp_(RTF)">
    <vt:lpwstr>C:\Users\MALENY\AppData\Local\Temp\$0029495851.RTF</vt:lpwstr>
  </property>
  <property fmtid="{D5CDD505-2E9C-101B-9397-08002B2CF9AE}" pid="36" name="Créditos_derivados_y_otros_lp_(RTF)">
    <vt:lpwstr>C:\Users\MALENY\AppData\Local\Temp\$0029495857.RTF</vt:lpwstr>
  </property>
  <property fmtid="{D5CDD505-2E9C-101B-9397-08002B2CF9AE}" pid="37" name="Total_activos_financieros_a_lp_por_categorias_(RTF)">
    <vt:lpwstr>C:\Users\MALENY\AppData\Local\Temp\$0029495901.RTF</vt:lpwstr>
  </property>
  <property fmtid="{D5CDD505-2E9C-101B-9397-08002B2CF9AE}" pid="38" name="Instrumentos_de_patrimonio_cp_(RTF)">
    <vt:lpwstr>C:\Users\MALENY\AppData\Local\Temp\$0029495906.RTF</vt:lpwstr>
  </property>
  <property fmtid="{D5CDD505-2E9C-101B-9397-08002B2CF9AE}" pid="39" name="Valores_representativos_de_deuda_cp_(RTF)">
    <vt:lpwstr>C:\Users\MALENY\AppData\Local\Temp\$0029495912.RTF</vt:lpwstr>
  </property>
  <property fmtid="{D5CDD505-2E9C-101B-9397-08002B2CF9AE}" pid="40" name="Créditos_derivados_y_otros_cp_(RTF)">
    <vt:lpwstr>C:\Users\MALENY\AppData\Local\Temp\$0029495950.RTF</vt:lpwstr>
  </property>
  <property fmtid="{D5CDD505-2E9C-101B-9397-08002B2CF9AE}" pid="41" name="Total_activos_financieros_a_cp_por_categorias_(RTF)">
    <vt:lpwstr>C:\Users\MALENY\AppData\Local\Temp\$0029495953.RTF</vt:lpwstr>
  </property>
  <property fmtid="{D5CDD505-2E9C-101B-9397-08002B2CF9AE}" pid="42" name="Activos_a_valor_razonable_y_variaciones_de_valor_(RTF)">
    <vt:lpwstr>C:\Users\MALENY\AppData\Local\Temp\$0029500000.RTF</vt:lpwstr>
  </property>
  <property fmtid="{D5CDD505-2E9C-101B-9397-08002B2CF9AE}" pid="43" name="Deudas_con_entidades_de_crédito_lp_(RTF)">
    <vt:lpwstr>C:\Users\MALENY\AppData\Local\Temp\$0029500003.RTF</vt:lpwstr>
  </property>
  <property fmtid="{D5CDD505-2E9C-101B-9397-08002B2CF9AE}" pid="44" name="Obligaciones_y_otros_valores_negociables_lp_(RTF)">
    <vt:lpwstr>C:\Users\MALENY\AppData\Local\Temp\$0029500006.RTF</vt:lpwstr>
  </property>
  <property fmtid="{D5CDD505-2E9C-101B-9397-08002B2CF9AE}" pid="45" name="Derivados_y_otros_lp_(RTF)">
    <vt:lpwstr>C:\Users\MALENY\AppData\Local\Temp\$0029500012.RTF</vt:lpwstr>
  </property>
  <property fmtid="{D5CDD505-2E9C-101B-9397-08002B2CF9AE}" pid="46" name="Deudas_con_entidades_de_crédito_cp_(RTF)">
    <vt:lpwstr>C:\Users\MALENY\AppData\Local\Temp\$0029500023.RTF</vt:lpwstr>
  </property>
  <property fmtid="{D5CDD505-2E9C-101B-9397-08002B2CF9AE}" pid="47" name="Obligaciones_y_otros_valores_negociables_cp_(RTF)">
    <vt:lpwstr>C:\Users\MALENY\AppData\Local\Temp\$0029500030.RTF</vt:lpwstr>
  </property>
  <property fmtid="{D5CDD505-2E9C-101B-9397-08002B2CF9AE}" pid="48" name="Derivados_y_otros_cp_(RTF)">
    <vt:lpwstr>C:\Users\MALENY\AppData\Local\Temp\$0029500036.RTF</vt:lpwstr>
  </property>
  <property fmtid="{D5CDD505-2E9C-101B-9397-08002B2CF9AE}" pid="49" name="Capital_social_(RTF)">
    <vt:lpwstr>C:\Users\MALENY\AppData\Local\Temp\$0024250869.RTF</vt:lpwstr>
  </property>
  <property fmtid="{D5CDD505-2E9C-101B-9397-08002B2CF9AE}" pid="50" name="Diferencias_temporarias_que_afectan_al_ejercicio_(RTF)">
    <vt:lpwstr>C:\Users\MALENY\AppData\Local\Temp\$0029495491.RTF</vt:lpwstr>
  </property>
  <property fmtid="{D5CDD505-2E9C-101B-9397-08002B2CF9AE}" pid="51" name="Plazo_recuperación_créditos_bases_imponibles_negativas_(RT)">
    <vt:lpwstr>Plazo recuperación créditos bases imponibles negativas (RT)######################</vt:lpwstr>
  </property>
  <property fmtid="{D5CDD505-2E9C-101B-9397-08002B2CF9AE}" pid="52" name="Plazo_recuperación_créditos_bases_imponibles_negativas_(RTF)">
    <vt:lpwstr>C:\Users\MALENY\AppData\Local\Temp\$0029500069.RTF</vt:lpwstr>
  </property>
  <property fmtid="{D5CDD505-2E9C-101B-9397-08002B2CF9AE}" pid="53" name="Incentivos_fiscales_por_inversiones_(RTF)">
    <vt:lpwstr>C:\Users\MALENY\AppData\Local\Temp\$0024250986.RTF</vt:lpwstr>
  </property>
  <property fmtid="{D5CDD505-2E9C-101B-9397-08002B2CF9AE}" pid="54" name="Deducciones_art._36_ter_(RTF)">
    <vt:lpwstr>Deducciones art. 36 ter (RTF)####################################################</vt:lpwstr>
  </property>
  <property fmtid="{D5CDD505-2E9C-101B-9397-08002B2CF9AE}" pid="55" name="Deducciones_art._42_LIS_(RTF)">
    <vt:lpwstr>C:\Users\MALENY\AppData\Local\Temp\$0024250976.RTF</vt:lpwstr>
  </property>
  <property fmtid="{D5CDD505-2E9C-101B-9397-08002B2CF9AE}" pid="56" name="Aprovisionamientos_(RTF)">
    <vt:lpwstr>C:\Users\MALENY\AppData\Local\Temp\$0029500074.RTF</vt:lpwstr>
  </property>
  <property fmtid="{D5CDD505-2E9C-101B-9397-08002B2CF9AE}" pid="57" name="Cargas_Sociales_(RTF)">
    <vt:lpwstr>C:\Users\MALENY\AppData\Local\Temp\$0029500086.RTF</vt:lpwstr>
  </property>
  <property fmtid="{D5CDD505-2E9C-101B-9397-08002B2CF9AE}" pid="58" name="Otros_gastos_de_explotación_(RTF)">
    <vt:lpwstr>Otros_gastos_de_expl</vt:lpwstr>
  </property>
  <property fmtid="{D5CDD505-2E9C-101B-9397-08002B2CF9AE}" pid="59" name="Remuneraciones_Alta_Dirección_(RTF)">
    <vt:lpwstr>Remuneraciones_Alta_</vt:lpwstr>
  </property>
  <property fmtid="{D5CDD505-2E9C-101B-9397-08002B2CF9AE}" pid="60" name="Pensiones/Seguros_vida_Alta_Dirección_(RTF)">
    <vt:lpwstr>Pensiones/Seguros_vi</vt:lpwstr>
  </property>
  <property fmtid="{D5CDD505-2E9C-101B-9397-08002B2CF9AE}" pid="61" name="Remuneraciones_Órgano_Administración_(RTF)">
    <vt:lpwstr>Remuneraciones_Órgan</vt:lpwstr>
  </property>
  <property fmtid="{D5CDD505-2E9C-101B-9397-08002B2CF9AE}" pid="62" name="Pensiones/Seguros_vida_Órgano_Administración_(RTF)">
    <vt:lpwstr>Pensiones/Seguros_vi</vt:lpwstr>
  </property>
  <property fmtid="{D5CDD505-2E9C-101B-9397-08002B2CF9AE}" pid="63" name="Participación_administradores_(RTF)">
    <vt:lpwstr>Participación_admini</vt:lpwstr>
  </property>
  <property fmtid="{D5CDD505-2E9C-101B-9397-08002B2CF9AE}" pid="64" name="Tabla_personal_medio_(RTF)">
    <vt:lpwstr>C:\Users\MALENY\AppData\Local\Temp\$0029495319.RTF</vt:lpwstr>
  </property>
  <property fmtid="{D5CDD505-2E9C-101B-9397-08002B2CF9AE}" pid="65" name="Conciliación_patrimonio_neto_(RTF)">
    <vt:lpwstr>Conciliación_patrimo</vt:lpwstr>
  </property>
  <property fmtid="{D5CDD505-2E9C-101B-9397-08002B2CF9AE}" pid="66" name="Total_ajuste_primera_aplicación">
    <vt:lpwstr>Total_ajuste_pri</vt:lpwstr>
  </property>
  <property fmtid="{D5CDD505-2E9C-101B-9397-08002B2CF9AE}" pid="67" name="Tercio_ajuste_primera_aplicación">
    <vt:lpwstr>Tercio_ajuste_pr</vt:lpwstr>
  </property>
  <property fmtid="{D5CDD505-2E9C-101B-9397-08002B2CF9AE}" pid="68" name="Pendiente_ajuste_primera_aplicación">
    <vt:lpwstr>Pendiente_ajuste</vt:lpwstr>
  </property>
  <property fmtid="{D5CDD505-2E9C-101B-9397-08002B2CF9AE}" pid="69" name="Cuentas_anuales_del_ejercicio_anterior_(RTF)">
    <vt:lpwstr>Cuentas_anuales_del_</vt:lpwstr>
  </property>
  <property fmtid="{D5CDD505-2E9C-101B-9397-08002B2CF9AE}" pid="70" name="Importes_recibidos_por_personal_alta_dirección_(RTF)">
    <vt:lpwstr>C:\Users\MALENY\AppData\Local\Temp\$0029500203.RTF</vt:lpwstr>
  </property>
  <property fmtid="{D5CDD505-2E9C-101B-9397-08002B2CF9AE}" pid="71" name="Importes_recibidos_por_miembros_órgano_administración_(RTF)">
    <vt:lpwstr>C:\Users\MALENY\AppData\Local\Temp\$0029500206.RTF</vt:lpwstr>
  </property>
  <property fmtid="{D5CDD505-2E9C-101B-9397-08002B2CF9AE}" pid="72" name="Total_pasivos_financieros_a_lp_por_categorias_(RTF)">
    <vt:lpwstr>C:\Users\MALENY\AppData\Local\Temp\$0029500017.RTF</vt:lpwstr>
  </property>
  <property fmtid="{D5CDD505-2E9C-101B-9397-08002B2CF9AE}" pid="73" name="Total_pasivos_financieros_a_cp_por_categorias_(RTF)">
    <vt:lpwstr>C:\Users\MALENY\AppData\Local\Temp\$0029500043.RTF</vt:lpwstr>
  </property>
  <property fmtid="{D5CDD505-2E9C-101B-9397-08002B2CF9AE}" pid="74" name="Movimiento_bienes_inmuebles_(RTF)">
    <vt:lpwstr>C:\Users\MALENY\AppData\Local\Temp\$0029495716.RTF</vt:lpwstr>
  </property>
  <property fmtid="{D5CDD505-2E9C-101B-9397-08002B2CF9AE}" pid="75" name="Correcciones_de_valor_por_deterioro_bienes_inmuebles_(RTF)">
    <vt:lpwstr>C:\Users\MALENY\AppData\Local\Temp\$0029495722.RTF</vt:lpwstr>
  </property>
  <property fmtid="{D5CDD505-2E9C-101B-9397-08002B2CF9AE}" pid="76" name="Movimiento_archivos_(RTF)">
    <vt:lpwstr>C:\Users\MALENY\AppData\Local\Temp\$0029495725.RTF</vt:lpwstr>
  </property>
  <property fmtid="{D5CDD505-2E9C-101B-9397-08002B2CF9AE}" pid="77" name="Correcciones_de_valor_por_deterioro_archivos_(RTF)">
    <vt:lpwstr>C:\Users\MALENY\AppData\Local\Temp\$0029495728.RTF</vt:lpwstr>
  </property>
  <property fmtid="{D5CDD505-2E9C-101B-9397-08002B2CF9AE}" pid="78" name="Movimiento_bibliotecas_(RTF)">
    <vt:lpwstr>C:\Users\MALENY\AppData\Local\Temp\$0029495736.RTF</vt:lpwstr>
  </property>
  <property fmtid="{D5CDD505-2E9C-101B-9397-08002B2CF9AE}" pid="79" name="Correcciones_de_valor_por_deterioro_bibliotecas_(RTF)">
    <vt:lpwstr>C:\Users\MALENY\AppData\Local\Temp\$0029495743.RTF</vt:lpwstr>
  </property>
  <property fmtid="{D5CDD505-2E9C-101B-9397-08002B2CF9AE}" pid="80" name="Movimiento_museos_(RTF)">
    <vt:lpwstr>C:\Users\MALENY\AppData\Local\Temp\$0029495748.RTF</vt:lpwstr>
  </property>
  <property fmtid="{D5CDD505-2E9C-101B-9397-08002B2CF9AE}" pid="81" name="Correcciones_de_valor_por_deterioro_museos_(RTF)">
    <vt:lpwstr>C:\Users\MALENY\AppData\Local\Temp\$0029495752.RTF</vt:lpwstr>
  </property>
  <property fmtid="{D5CDD505-2E9C-101B-9397-08002B2CF9AE}" pid="82" name="Movimiento_bienes_muebles_(RTF)">
    <vt:lpwstr>C:\Users\MALENY\AppData\Local\Temp\$0029495789.RTF</vt:lpwstr>
  </property>
  <property fmtid="{D5CDD505-2E9C-101B-9397-08002B2CF9AE}" pid="83" name="Correcciones_de_valor_por_deterioro_bienes_muebles_(RTF)">
    <vt:lpwstr>C:\Users\MALENY\AppData\Local\Temp\$0029495795.RTF</vt:lpwstr>
  </property>
  <property fmtid="{D5CDD505-2E9C-101B-9397-08002B2CF9AE}" pid="84" name="Movimiento_usuarios_deudores_(RTF)">
    <vt:lpwstr>C:\Users\MALENY\AppData\Local\Temp\$0029495799.RTF</vt:lpwstr>
  </property>
  <property fmtid="{D5CDD505-2E9C-101B-9397-08002B2CF9AE}" pid="85" name="Movimiento_patrocinadores_(RTF)">
    <vt:lpwstr>C:\Users\MALENY\AppData\Local\Temp\$0029495806.RTF</vt:lpwstr>
  </property>
  <property fmtid="{D5CDD505-2E9C-101B-9397-08002B2CF9AE}" pid="86" name="Movimiento_afiliados_(RTF)">
    <vt:lpwstr>C:\Users\MALENY\AppData\Local\Temp\$0029495813.RTF</vt:lpwstr>
  </property>
  <property fmtid="{D5CDD505-2E9C-101B-9397-08002B2CF9AE}" pid="87" name="Movimiento_otros_deudores_(RTF)">
    <vt:lpwstr>C:\Users\MALENY\AppData\Local\Temp\$0029495818.RTF</vt:lpwstr>
  </property>
  <property fmtid="{D5CDD505-2E9C-101B-9397-08002B2CF9AE}" pid="88" name="Correcciones_de_valor_por_deterioro_usuarios_(RTF)">
    <vt:lpwstr>C:\Users\MALENY\AppData\Local\Temp\$0029495824.RTF</vt:lpwstr>
  </property>
  <property fmtid="{D5CDD505-2E9C-101B-9397-08002B2CF9AE}" pid="89" name="Correcciones_de_valor_por_deterioro_patrocinadores_y_afiliados_(RTF)">
    <vt:lpwstr>C:\Users\MALENY\AppData\Local\Temp\$0029495828.RTF</vt:lpwstr>
  </property>
  <property fmtid="{D5CDD505-2E9C-101B-9397-08002B2CF9AE}" pid="90" name="Correcciones_de_valor_por_deterioro_otros_deudores_(RTF)">
    <vt:lpwstr>C:\Users\MALENY\AppData\Local\Temp\$0029495834.RTF</vt:lpwstr>
  </property>
  <property fmtid="{D5CDD505-2E9C-101B-9397-08002B2CF9AE}" pid="91" name="Movimiento_beneficiarios_-_acreedores_(RTF)">
    <vt:lpwstr>C:\Users\MALENY\AppData\Local\Temp\$0029495839.RTF</vt:lpwstr>
  </property>
  <property fmtid="{D5CDD505-2E9C-101B-9397-08002B2CF9AE}" pid="92" name="Aportaciones_dinerarias_al_fondo_social_(RTF)">
    <vt:lpwstr>C:\Users\MALENY\AppData\Local\Temp\$0029500062.RTF</vt:lpwstr>
  </property>
  <property fmtid="{D5CDD505-2E9C-101B-9397-08002B2CF9AE}" pid="93" name="Aportaciones_no_dinerarias_al_fondo_social_(RTF)">
    <vt:lpwstr>C:\Users\MALENY\AppData\Local\Temp\$0029500066.RTF</vt:lpwstr>
  </property>
  <property fmtid="{D5CDD505-2E9C-101B-9397-08002B2CF9AE}" pid="94" name="Otros_gastos_de_la_actividad_(RTF)">
    <vt:lpwstr>C:\Users\MALENY\AppData\Local\Temp\$0029500094.RTF</vt:lpwstr>
  </property>
  <property fmtid="{D5CDD505-2E9C-101B-9397-08002B2CF9AE}" pid="95" name="Número_empleados_en_la_actividad_(RTF)">
    <vt:lpwstr>C:\Users\MALENY\AppData\Local\Temp\$0029500114.RTF</vt:lpwstr>
  </property>
  <property fmtid="{D5CDD505-2E9C-101B-9397-08002B2CF9AE}" pid="96" name="Número_horas_por_año_empleados_en_la_actividad_(RTF)">
    <vt:lpwstr>C:\Users\MALENY\AppData\Local\Temp\$0029500118.RTF</vt:lpwstr>
  </property>
  <property fmtid="{D5CDD505-2E9C-101B-9397-08002B2CF9AE}" pid="97" name="Número_beneficiarios_o_usuarios_de_la_actividad_(RTF)">
    <vt:lpwstr>C:\Users\MALENY\AppData\Local\Temp\$0029500122.RTF</vt:lpwstr>
  </property>
  <property fmtid="{D5CDD505-2E9C-101B-9397-08002B2CF9AE}" pid="98" name="Recursos_económicos_empleados_en_la_actividad_(RTF)">
    <vt:lpwstr>C:\Users\MALENY\AppData\Local\Temp\$0029500125.RTF</vt:lpwstr>
  </property>
  <property fmtid="{D5CDD505-2E9C-101B-9397-08002B2CF9AE}" pid="99" name="Ingresos_obtenidos_por_la_entidad_(RTF)">
    <vt:lpwstr>C:\Users\MALENY\AppData\Local\Temp\$0029500162.RTF</vt:lpwstr>
  </property>
  <property fmtid="{D5CDD505-2E9C-101B-9397-08002B2CF9AE}" pid="100" name="Otros_recursos_económicos_obtenidos_por_la_entidad_(RTF)">
    <vt:lpwstr>C:\Users\MALENY\AppData\Local\Temp\$0029500199.RTF</vt:lpwstr>
  </property>
  <property fmtid="{D5CDD505-2E9C-101B-9397-08002B2CF9AE}" pid="101" name="Tabla_personal_final_por_categorías_y_sexos_(RTF)">
    <vt:lpwstr>C:\Users\MALENY\AppData\Local\Temp\$0029495323.RTF</vt:lpwstr>
  </property>
  <property fmtid="{D5CDD505-2E9C-101B-9397-08002B2CF9AE}" pid="102" name="Honorarios_del_auditor_(RTF)">
    <vt:lpwstr>C:\Users\MALENY\AppData\Local\Temp\$0029500227.RTF</vt:lpwstr>
  </property>
  <property fmtid="{D5CDD505-2E9C-101B-9397-08002B2CF9AE}" pid="103" name="Movimiento_subvenciones_donaciones_y_legados_(RTF)">
    <vt:lpwstr>C:\Users\MALENY\AppData\Local\Temp\$0024251152.RTF</vt:lpwstr>
  </property>
  <property fmtid="{D5CDD505-2E9C-101B-9397-08002B2CF9AE}" pid="104" name="Pagos_realizados_a_proveedores_(RTF)">
    <vt:lpwstr>Pagos_realizados_a_p</vt:lpwstr>
  </property>
  <property fmtid="{D5CDD505-2E9C-101B-9397-08002B2CF9AE}" pid="105" name="Importe_saldos_superan_plazo_máx.legal_fecha_cierre_(RTF)">
    <vt:lpwstr>Importe_saldos_super</vt:lpwstr>
  </property>
  <property fmtid="{D5CDD505-2E9C-101B-9397-08002B2CF9AE}" pid="106" name="Deducción_por_inversión_de_beneficios_(RTF)">
    <vt:lpwstr>C:\Users\MALENY\AppData\Local\Temp\$0029495281.RTF</vt:lpwstr>
  </property>
  <property fmtid="{D5CDD505-2E9C-101B-9397-08002B2CF9AE}" pid="107" name="Reserva_por_inversión_de_beneficios_(RTF)">
    <vt:lpwstr>C:\Users\MALENY\AppData\Local\Temp\$0029495285.RTF</vt:lpwstr>
  </property>
  <property fmtid="{D5CDD505-2E9C-101B-9397-08002B2CF9AE}" pid="108" name="Periodo_medio_pago_proveedores_(RTF)">
    <vt:lpwstr>C:\Users\MALENY\AppData\Local\Temp\$0029500238.RTF</vt:lpwstr>
  </property>
  <property fmtid="{D5CDD505-2E9C-101B-9397-08002B2CF9AE}" pid="109" name="MenuIndex">
    <vt:lpwstr>188</vt:lpwstr>
  </property>
  <property fmtid="{D5CDD505-2E9C-101B-9397-08002B2CF9AE}" pid="110" name="ContentTypeId">
    <vt:lpwstr>0x01010039D2132306E178498966A4A27E4154BA</vt:lpwstr>
  </property>
</Properties>
</file>